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1136" w14:textId="160BDFA4" w:rsidR="002B2D43" w:rsidRPr="002B2D43" w:rsidRDefault="002B2D43" w:rsidP="002B2D43">
      <w:pPr>
        <w:suppressAutoHyphens/>
        <w:spacing w:after="0" w:line="20" w:lineRule="atLeast"/>
        <w:jc w:val="righ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2B2D43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  <w14:ligatures w14:val="none"/>
        </w:rPr>
        <w:t xml:space="preserve">Pielikums </w:t>
      </w:r>
    </w:p>
    <w:p w14:paraId="71B98519" w14:textId="46FBF1BB" w:rsidR="002B2D43" w:rsidRPr="002B2D43" w:rsidRDefault="002B2D43" w:rsidP="002B2D43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</w:pPr>
      <w:bookmarkStart w:id="0" w:name="_Hlk87442490"/>
      <w:bookmarkStart w:id="1" w:name="_Hlk100145591"/>
      <w:r w:rsidRPr="002B2D43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  <w14:ligatures w14:val="none"/>
        </w:rPr>
        <w:tab/>
      </w:r>
      <w:r w:rsidRPr="002B2D43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  <w:t>Madonas novada pašvaldības domes</w:t>
      </w:r>
    </w:p>
    <w:p w14:paraId="315BAC56" w14:textId="728E25BD" w:rsidR="002B2D43" w:rsidRPr="002B2D43" w:rsidRDefault="002B2D43" w:rsidP="002B2D43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</w:pPr>
      <w:bookmarkStart w:id="2" w:name="_Hlk154594006"/>
      <w:bookmarkEnd w:id="0"/>
      <w:bookmarkEnd w:id="1"/>
      <w:r w:rsidRPr="002B2D43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  <w:t>28.12.2023. lēmum</w:t>
      </w:r>
      <w:r w:rsidRPr="002B2D43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  <w:t>am</w:t>
      </w:r>
      <w:r w:rsidRPr="002B2D43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 Nr. 8</w:t>
      </w:r>
      <w:r w:rsidRPr="002B2D43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  <w:t>10</w:t>
      </w:r>
    </w:p>
    <w:p w14:paraId="7533FBE7" w14:textId="50AEC98D" w:rsidR="002B2D43" w:rsidRPr="002B2D43" w:rsidRDefault="002B2D43" w:rsidP="002B2D43">
      <w:pPr>
        <w:shd w:val="clear" w:color="auto" w:fill="FFFFFF"/>
        <w:suppressAutoHyphens/>
        <w:spacing w:after="0" w:line="100" w:lineRule="atLeast"/>
        <w:jc w:val="right"/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  <w14:ligatures w14:val="none"/>
        </w:rPr>
      </w:pPr>
      <w:r w:rsidRPr="002B2D43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  <w:t xml:space="preserve">(protokols Nr. 23, </w:t>
      </w:r>
      <w:r w:rsidRPr="002B2D43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  <w:t>24</w:t>
      </w:r>
      <w:r w:rsidRPr="002B2D43">
        <w:rPr>
          <w:rFonts w:ascii="Times New Roman" w:eastAsia="Times New Roman" w:hAnsi="Times New Roman" w:cs="Times New Roman"/>
          <w:bCs/>
          <w:iCs/>
          <w:color w:val="000000"/>
          <w:kern w:val="1"/>
          <w:sz w:val="24"/>
          <w:szCs w:val="24"/>
          <w:lang w:eastAsia="ar-SA"/>
          <w14:ligatures w14:val="none"/>
        </w:rPr>
        <w:t>. p.)</w:t>
      </w:r>
    </w:p>
    <w:p w14:paraId="451EF06B" w14:textId="4B8ABE0C" w:rsidR="002B2D43" w:rsidRPr="002B2D43" w:rsidRDefault="002B2D43" w:rsidP="002B2D43">
      <w:pPr>
        <w:tabs>
          <w:tab w:val="left" w:pos="7455"/>
          <w:tab w:val="right" w:pos="9354"/>
        </w:tabs>
        <w:suppressAutoHyphens/>
        <w:spacing w:after="0" w:line="20" w:lineRule="atLeast"/>
        <w:jc w:val="right"/>
        <w:rPr>
          <w:rFonts w:ascii="Times New Roman" w:eastAsia="Arial Unicode MS" w:hAnsi="Times New Roman" w:cs="Times New Roman"/>
          <w:i/>
          <w:kern w:val="1"/>
          <w:sz w:val="24"/>
          <w:lang w:eastAsia="ar-SA"/>
          <w14:ligatures w14:val="none"/>
        </w:rPr>
      </w:pPr>
      <w:r w:rsidRPr="002B2D43">
        <w:rPr>
          <w:rFonts w:ascii="Times New Roman" w:eastAsia="Arial Unicode MS" w:hAnsi="Times New Roman" w:cs="Times New Roman"/>
          <w:i/>
          <w:kern w:val="1"/>
          <w:lang w:eastAsia="ar-SA"/>
          <w14:ligatures w14:val="none"/>
        </w:rPr>
        <w:t xml:space="preserve"> </w:t>
      </w:r>
      <w:bookmarkEnd w:id="2"/>
    </w:p>
    <w:p w14:paraId="18CB7E61" w14:textId="6E7622B8" w:rsidR="00631DB1" w:rsidRPr="00631DB1" w:rsidRDefault="00631DB1" w:rsidP="00666063">
      <w:pPr>
        <w:ind w:right="-10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DB1">
        <w:rPr>
          <w:rFonts w:ascii="Times New Roman" w:hAnsi="Times New Roman" w:cs="Times New Roman"/>
          <w:b/>
          <w:sz w:val="28"/>
          <w:szCs w:val="28"/>
        </w:rPr>
        <w:t>ES atbalsta paku izdales punktu adreses</w:t>
      </w:r>
    </w:p>
    <w:tbl>
      <w:tblPr>
        <w:tblStyle w:val="Reatabula"/>
        <w:tblW w:w="9401" w:type="dxa"/>
        <w:tblInd w:w="-5" w:type="dxa"/>
        <w:tblLook w:val="04A0" w:firstRow="1" w:lastRow="0" w:firstColumn="1" w:lastColumn="0" w:noHBand="0" w:noVBand="1"/>
      </w:tblPr>
      <w:tblGrid>
        <w:gridCol w:w="566"/>
        <w:gridCol w:w="3772"/>
        <w:gridCol w:w="937"/>
        <w:gridCol w:w="2522"/>
        <w:gridCol w:w="1604"/>
      </w:tblGrid>
      <w:tr w:rsidR="00666063" w14:paraId="2979C0A3" w14:textId="389FBA78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9824" w14:textId="18875822" w:rsidR="00666063" w:rsidRDefault="00666063" w:rsidP="003E29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 k.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4F0F" w14:textId="77777777" w:rsidR="00666063" w:rsidRDefault="00666063" w:rsidP="006660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51040187"/>
            <w:r w:rsidRPr="00E2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 atbalsta pak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  <w:p w14:paraId="72ECFFC2" w14:textId="3A816CA2" w:rsidR="00666063" w:rsidRDefault="00666063" w:rsidP="003E29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izdales punktu adreses</w:t>
            </w:r>
            <w:bookmarkEnd w:id="3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F39" w14:textId="164DCBC7" w:rsidR="00666063" w:rsidRPr="003E2917" w:rsidRDefault="00666063" w:rsidP="003E29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Telpas platība (m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3B2B" w14:textId="6E35EB25" w:rsidR="00666063" w:rsidRDefault="00666063" w:rsidP="003E29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Paku atrašanās vieta: sociālā darbinieka kabinets / cita telpa (ierakstīt atbilstošo)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5B84" w14:textId="7E7C49C2" w:rsidR="00666063" w:rsidRDefault="00666063" w:rsidP="003E29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666063" w14:paraId="63F0855F" w14:textId="2EE0D38F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DFFB84" w14:textId="77777777" w:rsidR="00666063" w:rsidRDefault="00666063" w:rsidP="003E2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0C9AD" w14:textId="0FF49203" w:rsidR="00666063" w:rsidRDefault="00666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Melioratoru iela 3, Kusa, Aronas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1551" w14:textId="16FAF4EA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20FA7" w14:textId="30477314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0F16A" w14:textId="77777777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63" w14:paraId="54639784" w14:textId="44DA2887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980D4" w14:textId="77777777" w:rsidR="00666063" w:rsidRDefault="00666063" w:rsidP="003E2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00D66" w14:textId="75559E0D" w:rsidR="00666063" w:rsidRDefault="00666063" w:rsidP="00890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9, Barkava, Barkavas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A98E" w14:textId="7D4D808B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154D" w14:textId="3FD92743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E7">
              <w:rPr>
                <w:rFonts w:ascii="Times New Roman" w:hAnsi="Times New Roman" w:cs="Times New Roman"/>
                <w:sz w:val="24"/>
                <w:szCs w:val="24"/>
              </w:rPr>
              <w:t>sociālā darbinieka kabinets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1A5A8" w14:textId="77777777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63" w14:paraId="73DB90F8" w14:textId="574CC3A5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8748E" w14:textId="77777777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4058B" w14:textId="77777777" w:rsidR="00666063" w:rsidRDefault="00666063" w:rsidP="0035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Aronas iela 1, Sauleskalns, Bērzaunes pagasts, </w:t>
            </w:r>
          </w:p>
          <w:p w14:paraId="3E5C17A5" w14:textId="51DA3870" w:rsidR="00666063" w:rsidRDefault="00666063" w:rsidP="0035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938D1" w14:textId="2149602A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CCD43" w14:textId="3064FC86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F1"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A71D3" w14:textId="77777777" w:rsidR="00666063" w:rsidRPr="008541F1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63" w14:paraId="374D1503" w14:textId="40ED8E8F" w:rsidTr="0089043F">
        <w:trPr>
          <w:trHeight w:val="7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56ADC" w14:textId="77777777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1B9CB" w14:textId="77777777" w:rsidR="00666063" w:rsidRDefault="00666063" w:rsidP="0035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Dārzu iela 1, Cesvaine, </w:t>
            </w:r>
          </w:p>
          <w:p w14:paraId="6CF161FF" w14:textId="04456BB5" w:rsidR="00666063" w:rsidRDefault="00666063" w:rsidP="0035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F06A" w14:textId="08CB60CE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5DF35" w14:textId="6B340CD0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F1"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D4CB" w14:textId="77777777" w:rsidR="00666063" w:rsidRPr="008541F1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63" w14:paraId="70E73D66" w14:textId="5A2A6F93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BD50E" w14:textId="77777777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BD33B" w14:textId="77777777" w:rsidR="00666063" w:rsidRDefault="00666063" w:rsidP="0035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Dzelzavas pils Liepas, Dzelzava, Dzelzavas pagasts, </w:t>
            </w:r>
          </w:p>
          <w:p w14:paraId="63994011" w14:textId="5281A60B" w:rsidR="00666063" w:rsidRDefault="00666063" w:rsidP="0035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D5D38" w14:textId="6FD17D04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CCDEE" w14:textId="138B1063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F1"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2FBF" w14:textId="77777777" w:rsidR="00666063" w:rsidRPr="008541F1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63" w14:paraId="0780F88C" w14:textId="13BF87F5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B715B" w14:textId="77777777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8A147" w14:textId="2E62CE32" w:rsidR="00666063" w:rsidRDefault="00666063" w:rsidP="0035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iela 10, Ērgļi, Ērgļu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749F4" w14:textId="4C0A5878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58E39" w14:textId="7E45EC47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F1"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F861D" w14:textId="77777777" w:rsidR="00666063" w:rsidRPr="008541F1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63" w14:paraId="46C8CC69" w14:textId="7558E4A4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BBCE4" w14:textId="77777777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7F007" w14:textId="77777777" w:rsidR="00666063" w:rsidRDefault="00666063" w:rsidP="0035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Pārupes iela 2, Jaunkalsnava, Kalsnavas pagasts, </w:t>
            </w:r>
          </w:p>
          <w:p w14:paraId="181A7336" w14:textId="7073531A" w:rsidR="00666063" w:rsidRDefault="00666063" w:rsidP="003514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3FC6C" w14:textId="405B1CE0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DD1BB" w14:textId="4DF521C2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F1"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6D2C" w14:textId="2784CEB0" w:rsidR="00666063" w:rsidRPr="008541F1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arī humānās palīdzības izdales punkts</w:t>
            </w:r>
          </w:p>
        </w:tc>
      </w:tr>
      <w:tr w:rsidR="00666063" w14:paraId="73FFF9CD" w14:textId="6B912C17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6B32F" w14:textId="77777777" w:rsidR="00666063" w:rsidRDefault="00666063" w:rsidP="003E2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E026" w14:textId="249F5BAC" w:rsidR="00666063" w:rsidRDefault="00666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Meža iela 2, Lazdona, Lazdonas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9FE71" w14:textId="5A2820A4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498C4" w14:textId="08C41939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E7">
              <w:rPr>
                <w:rFonts w:ascii="Times New Roman" w:hAnsi="Times New Roman" w:cs="Times New Roman"/>
                <w:bCs/>
                <w:sz w:val="24"/>
                <w:szCs w:val="24"/>
              </w:rPr>
              <w:t>sociālā darbinieka kabinets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58FB" w14:textId="77777777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063" w14:paraId="2DCA6D38" w14:textId="54435AF1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F2C54" w14:textId="77777777" w:rsidR="00666063" w:rsidRDefault="00666063" w:rsidP="003E2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F459EC" w14:textId="37AFE747" w:rsidR="00666063" w:rsidRDefault="00666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“Ozolkalns”, Liezēre, Liezēres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C53BD" w14:textId="792CC5A8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0E38" w14:textId="5A689849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3A"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4AD83" w14:textId="77777777" w:rsidR="00666063" w:rsidRPr="0046523A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63" w14:paraId="276E95A7" w14:textId="49814BE3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CCE44" w14:textId="77777777" w:rsidR="00666063" w:rsidRDefault="00666063" w:rsidP="003E2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1E723" w14:textId="6813FA08" w:rsidR="00666063" w:rsidRDefault="00666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Oskara Kalpaka iela 12, Lubāna,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E21F1" w14:textId="66D722BC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DDF63" w14:textId="6608580D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E7">
              <w:rPr>
                <w:rFonts w:ascii="Times New Roman" w:hAnsi="Times New Roman" w:cs="Times New Roman"/>
                <w:bCs/>
                <w:sz w:val="24"/>
                <w:szCs w:val="24"/>
              </w:rPr>
              <w:t>sociālā darbinieka kabinets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92061" w14:textId="0F108752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 atsevišķa telpa palīglīdzekļu nomas punktam</w:t>
            </w:r>
          </w:p>
        </w:tc>
      </w:tr>
      <w:tr w:rsidR="00666063" w14:paraId="3E4AED64" w14:textId="106BE5B5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FE974" w14:textId="77777777" w:rsidR="00666063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BF369" w14:textId="709D625D" w:rsidR="00666063" w:rsidRDefault="00666063" w:rsidP="00890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Dzirnavu iela 2, Ļaudona, Ļaudonas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F0347" w14:textId="629CEB01" w:rsidR="00666063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0420D" w14:textId="2477DB31" w:rsidR="00666063" w:rsidRPr="003514E7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F6"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81AA3" w14:textId="6ACE3722" w:rsidR="00666063" w:rsidRPr="003D40F6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63" w14:paraId="2CFA19AC" w14:textId="4D02A4CE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4ECAE" w14:textId="4D692BA7" w:rsidR="00666063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888562" w14:textId="60D37D8C" w:rsidR="00666063" w:rsidRDefault="00666063" w:rsidP="00890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Jaunā iela 1, Mārciena, Mārcienas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8FCA6" w14:textId="4B53E759" w:rsidR="00666063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5FD1F" w14:textId="2520BAB9" w:rsidR="00666063" w:rsidRPr="003514E7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F6"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94AB4" w14:textId="21326D71" w:rsidR="00666063" w:rsidRPr="003D40F6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DB1">
              <w:rPr>
                <w:rFonts w:ascii="Times New Roman" w:hAnsi="Times New Roman" w:cs="Times New Roman"/>
                <w:sz w:val="24"/>
                <w:szCs w:val="24"/>
              </w:rPr>
              <w:t>ir arī humānās palīdzības izdale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punkts</w:t>
            </w:r>
          </w:p>
        </w:tc>
      </w:tr>
      <w:tr w:rsidR="00666063" w14:paraId="08695932" w14:textId="3D33E5EF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B79A94" w14:textId="18FE69B2" w:rsidR="00666063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B1D0FE" w14:textId="618C4B78" w:rsidR="00666063" w:rsidRDefault="00666063" w:rsidP="004652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Mētru iela 1, Mētriena, Mētrienas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9628F" w14:textId="0EA1CFD0" w:rsidR="00666063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9C5D5" w14:textId="73A80F77" w:rsidR="00666063" w:rsidRPr="003514E7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0F6">
              <w:rPr>
                <w:rFonts w:ascii="Times New Roman" w:hAnsi="Times New Roman" w:cs="Times New Roman"/>
                <w:sz w:val="24"/>
                <w:szCs w:val="24"/>
              </w:rPr>
              <w:t>cita telpa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8D61F" w14:textId="77777777" w:rsidR="00666063" w:rsidRPr="003D40F6" w:rsidRDefault="00666063" w:rsidP="004652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63" w14:paraId="2106C850" w14:textId="6D0B23FF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F7FF9" w14:textId="19EE52E0" w:rsidR="00666063" w:rsidRDefault="00666063" w:rsidP="003E2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D3EC3" w14:textId="2C845620" w:rsidR="00666063" w:rsidRDefault="00666063" w:rsidP="00890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iela 4, Degumnieki, Ošupes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B4412" w14:textId="5C837D0E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F1AC1" w14:textId="12B972AC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E7">
              <w:rPr>
                <w:rFonts w:ascii="Times New Roman" w:hAnsi="Times New Roman" w:cs="Times New Roman"/>
                <w:bCs/>
                <w:sz w:val="24"/>
                <w:szCs w:val="24"/>
              </w:rPr>
              <w:t>sociālā darbinieka kabinets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0EB71" w14:textId="77777777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063" w14:paraId="61F73020" w14:textId="0A0526FF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3F6042" w14:textId="570A03DD" w:rsidR="00666063" w:rsidRDefault="00666063" w:rsidP="003E2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C8A7C" w14:textId="6BE8E389" w:rsidR="00666063" w:rsidRDefault="00666063" w:rsidP="00890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Kalna iela 2, Prauliena, Praulienas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BAFC6" w14:textId="3EC8849D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0B2F" w14:textId="47A53732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E7">
              <w:rPr>
                <w:rFonts w:ascii="Times New Roman" w:hAnsi="Times New Roman" w:cs="Times New Roman"/>
                <w:bCs/>
                <w:sz w:val="24"/>
                <w:szCs w:val="24"/>
              </w:rPr>
              <w:t>sociālā darbinieka kabinets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5A90E" w14:textId="77777777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063" w14:paraId="3BC894EC" w14:textId="0E233C34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E1DA1" w14:textId="48B02D61" w:rsidR="00666063" w:rsidRDefault="00666063" w:rsidP="003E2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399CE" w14:textId="28434E0F" w:rsidR="00666063" w:rsidRDefault="006660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Biksēre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Biksēre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Sarkaņu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A4B4E" w14:textId="58D8F329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BC506" w14:textId="74FCDDE0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E7">
              <w:rPr>
                <w:rFonts w:ascii="Times New Roman" w:hAnsi="Times New Roman" w:cs="Times New Roman"/>
                <w:bCs/>
                <w:sz w:val="24"/>
                <w:szCs w:val="24"/>
              </w:rPr>
              <w:t>sociālā darbinieka kabinets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9609F" w14:textId="77777777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063" w14:paraId="6FAD9F35" w14:textId="608C9A69" w:rsidTr="0089043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5EB77" w14:textId="3B2A1DF9" w:rsidR="00666063" w:rsidRDefault="00666063" w:rsidP="003E29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2703E2" w14:textId="606DFDC5" w:rsidR="00666063" w:rsidRDefault="00666063" w:rsidP="00890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“Vestienas muiža”, Vestiena, Vestienas pagasts, Madonas novads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5A372" w14:textId="7482EE4F" w:rsidR="00666063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7A1E0" w14:textId="5DFD330D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4E7">
              <w:rPr>
                <w:rFonts w:ascii="Times New Roman" w:hAnsi="Times New Roman" w:cs="Times New Roman"/>
                <w:bCs/>
                <w:sz w:val="24"/>
                <w:szCs w:val="24"/>
              </w:rPr>
              <w:t>sociālā darbinieka kabinets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A8A8" w14:textId="77777777" w:rsidR="00666063" w:rsidRPr="003514E7" w:rsidRDefault="00666063" w:rsidP="00351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483148" w14:textId="77777777" w:rsidR="00286365" w:rsidRDefault="00286365"/>
    <w:sectPr w:rsidR="00286365" w:rsidSect="002B2D4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2D"/>
    <w:rsid w:val="00280EA0"/>
    <w:rsid w:val="00286365"/>
    <w:rsid w:val="002B2D43"/>
    <w:rsid w:val="00302732"/>
    <w:rsid w:val="003514E7"/>
    <w:rsid w:val="003E2917"/>
    <w:rsid w:val="0046523A"/>
    <w:rsid w:val="00631DB1"/>
    <w:rsid w:val="00666063"/>
    <w:rsid w:val="0089043F"/>
    <w:rsid w:val="00B57BD4"/>
    <w:rsid w:val="00E20948"/>
    <w:rsid w:val="00E6062D"/>
    <w:rsid w:val="00FE32A8"/>
    <w:rsid w:val="00FE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942D"/>
  <w15:chartTrackingRefBased/>
  <w15:docId w15:val="{CEBBBAE4-E97D-400D-A308-2DB0FC6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062D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E6062D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E606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Ramane</dc:creator>
  <cp:keywords/>
  <dc:description/>
  <cp:lastModifiedBy>DaceC</cp:lastModifiedBy>
  <cp:revision>4</cp:revision>
  <dcterms:created xsi:type="dcterms:W3CDTF">2023-12-07T14:26:00Z</dcterms:created>
  <dcterms:modified xsi:type="dcterms:W3CDTF">2023-12-28T10:55:00Z</dcterms:modified>
</cp:coreProperties>
</file>