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D153" w14:textId="77777777" w:rsidR="0012436E" w:rsidRPr="007811A3" w:rsidRDefault="0012436E" w:rsidP="0012436E">
      <w:pPr>
        <w:spacing w:after="0" w:line="240" w:lineRule="auto"/>
        <w:rPr>
          <w:rFonts w:ascii="Times New Roman" w:eastAsia="Times New Roman" w:hAnsi="Times New Roman"/>
          <w:color w:val="000000"/>
          <w:sz w:val="44"/>
          <w:szCs w:val="44"/>
          <w:lang w:eastAsia="lv-LV"/>
        </w:rPr>
      </w:pPr>
      <w:bookmarkStart w:id="0" w:name="_Hlk136010552"/>
      <w:bookmarkStart w:id="1" w:name="_Hlk150347674"/>
      <w:r w:rsidRPr="007811A3">
        <w:rPr>
          <w:rFonts w:ascii="Times New Roman" w:eastAsia="Times New Roman" w:hAnsi="Times New Roman"/>
          <w:noProof/>
          <w:sz w:val="24"/>
          <w:szCs w:val="24"/>
          <w:lang w:eastAsia="lv-LV"/>
        </w:rPr>
        <w:drawing>
          <wp:anchor distT="0" distB="0" distL="114300" distR="114300" simplePos="0" relativeHeight="251659264" behindDoc="0" locked="0" layoutInCell="1" allowOverlap="1" wp14:anchorId="4E4D728B" wp14:editId="0C301318">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1A3">
        <w:rPr>
          <w:rFonts w:ascii="Times New Roman" w:eastAsia="Times New Roman" w:hAnsi="Times New Roman"/>
          <w:b/>
          <w:color w:val="000000"/>
          <w:sz w:val="44"/>
          <w:szCs w:val="44"/>
          <w:lang w:eastAsia="lv-LV"/>
        </w:rPr>
        <w:t xml:space="preserve">  MADONAS NOVADA PAŠVALDĪBA</w:t>
      </w:r>
    </w:p>
    <w:p w14:paraId="09F43845" w14:textId="77777777" w:rsidR="0012436E" w:rsidRPr="007811A3" w:rsidRDefault="0012436E" w:rsidP="0012436E">
      <w:pPr>
        <w:spacing w:before="120" w:after="0" w:line="240" w:lineRule="auto"/>
        <w:jc w:val="center"/>
        <w:rPr>
          <w:rFonts w:ascii="Times New Roman" w:eastAsia="Times New Roman" w:hAnsi="Times New Roman" w:cs="Arial Unicode MS"/>
          <w:color w:val="000000"/>
          <w:spacing w:val="20"/>
          <w:sz w:val="24"/>
          <w:szCs w:val="24"/>
          <w:lang w:eastAsia="lv-LV" w:bidi="lo-LA"/>
        </w:rPr>
      </w:pPr>
    </w:p>
    <w:p w14:paraId="791F5DBE" w14:textId="77777777" w:rsidR="0012436E" w:rsidRPr="007811A3" w:rsidRDefault="0012436E" w:rsidP="0012436E">
      <w:pPr>
        <w:spacing w:before="120" w:after="0" w:line="240" w:lineRule="auto"/>
        <w:jc w:val="center"/>
        <w:rPr>
          <w:rFonts w:ascii="Times New Roman" w:eastAsia="Times New Roman" w:hAnsi="Times New Roman"/>
          <w:color w:val="000000"/>
          <w:spacing w:val="20"/>
          <w:sz w:val="24"/>
          <w:szCs w:val="24"/>
          <w:lang w:eastAsia="lv-LV" w:bidi="lo-LA"/>
        </w:rPr>
      </w:pPr>
      <w:proofErr w:type="spellStart"/>
      <w:r w:rsidRPr="007811A3">
        <w:rPr>
          <w:rFonts w:ascii="Times New Roman" w:eastAsia="Times New Roman" w:hAnsi="Times New Roman"/>
          <w:color w:val="000000"/>
          <w:spacing w:val="20"/>
          <w:sz w:val="24"/>
          <w:szCs w:val="24"/>
          <w:lang w:eastAsia="lv-LV" w:bidi="lo-LA"/>
        </w:rPr>
        <w:t>Reģ</w:t>
      </w:r>
      <w:proofErr w:type="spellEnd"/>
      <w:r w:rsidRPr="007811A3">
        <w:rPr>
          <w:rFonts w:ascii="Times New Roman" w:eastAsia="Times New Roman" w:hAnsi="Times New Roman"/>
          <w:color w:val="000000"/>
          <w:spacing w:val="20"/>
          <w:sz w:val="24"/>
          <w:szCs w:val="24"/>
          <w:lang w:eastAsia="lv-LV" w:bidi="lo-LA"/>
        </w:rPr>
        <w:t>. Nr. 90000054572</w:t>
      </w:r>
    </w:p>
    <w:p w14:paraId="435C4872" w14:textId="77777777" w:rsidR="0012436E" w:rsidRPr="007811A3" w:rsidRDefault="0012436E" w:rsidP="0012436E">
      <w:pPr>
        <w:tabs>
          <w:tab w:val="left" w:pos="720"/>
          <w:tab w:val="center" w:pos="4153"/>
          <w:tab w:val="right" w:pos="8306"/>
        </w:tabs>
        <w:spacing w:after="0" w:line="240" w:lineRule="auto"/>
        <w:jc w:val="center"/>
        <w:rPr>
          <w:rFonts w:ascii="Times New Roman" w:hAnsi="Times New Roman"/>
          <w:color w:val="000000"/>
          <w:spacing w:val="20"/>
          <w:sz w:val="24"/>
          <w:szCs w:val="24"/>
          <w:lang w:eastAsia="lv-LV"/>
        </w:rPr>
      </w:pPr>
      <w:r w:rsidRPr="007811A3">
        <w:rPr>
          <w:rFonts w:ascii="Times New Roman" w:hAnsi="Times New Roman"/>
          <w:color w:val="000000"/>
          <w:spacing w:val="20"/>
          <w:sz w:val="24"/>
          <w:szCs w:val="24"/>
          <w:lang w:eastAsia="lv-LV"/>
        </w:rPr>
        <w:t>Saieta laukums 1, Madona, Madonas novads, LV-4801</w:t>
      </w:r>
    </w:p>
    <w:p w14:paraId="46541228" w14:textId="77777777" w:rsidR="0012436E" w:rsidRPr="007811A3" w:rsidRDefault="0012436E" w:rsidP="0012436E">
      <w:pPr>
        <w:tabs>
          <w:tab w:val="left" w:pos="720"/>
          <w:tab w:val="center" w:pos="4153"/>
          <w:tab w:val="right" w:pos="8306"/>
        </w:tabs>
        <w:spacing w:after="0" w:line="240" w:lineRule="auto"/>
        <w:jc w:val="center"/>
        <w:rPr>
          <w:rFonts w:ascii="Times New Roman" w:hAnsi="Times New Roman"/>
          <w:color w:val="000000"/>
          <w:sz w:val="24"/>
          <w:szCs w:val="24"/>
          <w:lang w:eastAsia="lv-LV"/>
        </w:rPr>
      </w:pPr>
      <w:r w:rsidRPr="007811A3">
        <w:rPr>
          <w:rFonts w:ascii="Times New Roman" w:hAnsi="Times New Roman"/>
          <w:color w:val="000000"/>
          <w:sz w:val="24"/>
          <w:szCs w:val="24"/>
          <w:lang w:eastAsia="lv-LV"/>
        </w:rPr>
        <w:t xml:space="preserve"> t. 64860090, e-pasts: pasts@madona.lv </w:t>
      </w:r>
    </w:p>
    <w:p w14:paraId="22497315" w14:textId="77777777" w:rsidR="0012436E" w:rsidRPr="007811A3" w:rsidRDefault="0012436E" w:rsidP="0012436E">
      <w:pPr>
        <w:spacing w:after="0" w:line="240" w:lineRule="auto"/>
        <w:jc w:val="center"/>
        <w:rPr>
          <w:rFonts w:ascii="Times New Roman" w:eastAsia="Times New Roman" w:hAnsi="Times New Roman" w:cs="Arial Unicode MS"/>
          <w:b/>
          <w:bCs/>
          <w:caps/>
          <w:color w:val="000000"/>
          <w:sz w:val="24"/>
          <w:szCs w:val="24"/>
          <w:lang w:eastAsia="lv-LV" w:bidi="lo-LA"/>
        </w:rPr>
      </w:pPr>
      <w:r w:rsidRPr="007811A3">
        <w:rPr>
          <w:rFonts w:ascii="Times New Roman" w:eastAsia="Times New Roman" w:hAnsi="Times New Roman" w:cs="Arial Unicode MS"/>
          <w:b/>
          <w:bCs/>
          <w:caps/>
          <w:color w:val="000000"/>
          <w:sz w:val="24"/>
          <w:szCs w:val="24"/>
          <w:lang w:eastAsia="lv-LV" w:bidi="lo-LA"/>
        </w:rPr>
        <w:t>___________________________________________________________________________</w:t>
      </w:r>
      <w:bookmarkEnd w:id="0"/>
    </w:p>
    <w:p w14:paraId="76D0AB57" w14:textId="77777777" w:rsidR="0012436E" w:rsidRPr="007811A3" w:rsidRDefault="0012436E" w:rsidP="0012436E">
      <w:pPr>
        <w:spacing w:after="0" w:line="240" w:lineRule="auto"/>
        <w:jc w:val="center"/>
        <w:rPr>
          <w:rFonts w:ascii="Times New Roman" w:eastAsia="Times New Roman" w:hAnsi="Times New Roman"/>
          <w:b/>
          <w:bCs/>
          <w:caps/>
          <w:color w:val="000000"/>
          <w:sz w:val="24"/>
          <w:szCs w:val="24"/>
          <w:lang w:eastAsia="lv-LV" w:bidi="lo-LA"/>
        </w:rPr>
      </w:pPr>
    </w:p>
    <w:bookmarkEnd w:id="1"/>
    <w:p w14:paraId="3E4A2A15" w14:textId="6327E314" w:rsidR="0012436E" w:rsidRPr="007811A3" w:rsidRDefault="0012436E" w:rsidP="0012436E">
      <w:pPr>
        <w:spacing w:after="0"/>
        <w:rPr>
          <w:rFonts w:ascii="Times New Roman" w:hAnsi="Times New Roman"/>
          <w:b/>
          <w:sz w:val="24"/>
          <w:szCs w:val="24"/>
          <w:lang w:eastAsia="lv-LV" w:bidi="lo-LA"/>
        </w:rPr>
      </w:pPr>
      <w:r w:rsidRPr="007811A3">
        <w:rPr>
          <w:rFonts w:ascii="Times New Roman" w:hAnsi="Times New Roman"/>
          <w:b/>
          <w:sz w:val="24"/>
          <w:szCs w:val="24"/>
          <w:lang w:eastAsia="lv-LV" w:bidi="lo-LA"/>
        </w:rPr>
        <w:t>Madonas novada pašvaldības saistošie noteikumi Nr. 1</w:t>
      </w:r>
      <w:r>
        <w:rPr>
          <w:rFonts w:ascii="Times New Roman" w:hAnsi="Times New Roman"/>
          <w:b/>
          <w:sz w:val="24"/>
          <w:szCs w:val="24"/>
          <w:lang w:eastAsia="lv-LV" w:bidi="lo-LA"/>
        </w:rPr>
        <w:t>9</w:t>
      </w:r>
    </w:p>
    <w:p w14:paraId="3E3D3CAC" w14:textId="6351CCCF" w:rsidR="0012436E" w:rsidRPr="00021EA1" w:rsidRDefault="0012436E" w:rsidP="0012436E">
      <w:pPr>
        <w:spacing w:after="0"/>
        <w:rPr>
          <w:rFonts w:ascii="Times New Roman" w:hAnsi="Times New Roman"/>
          <w:bCs/>
          <w:sz w:val="24"/>
          <w:szCs w:val="24"/>
          <w:lang w:eastAsia="lv-LV" w:bidi="lo-LA"/>
        </w:rPr>
      </w:pPr>
      <w:r w:rsidRPr="00021EA1">
        <w:rPr>
          <w:rFonts w:ascii="Times New Roman" w:hAnsi="Times New Roman"/>
          <w:bCs/>
          <w:sz w:val="24"/>
          <w:szCs w:val="24"/>
          <w:lang w:eastAsia="lv-LV" w:bidi="lo-LA"/>
        </w:rPr>
        <w:t>Madonā 202</w:t>
      </w:r>
      <w:r>
        <w:rPr>
          <w:rFonts w:ascii="Times New Roman" w:hAnsi="Times New Roman"/>
          <w:bCs/>
          <w:sz w:val="24"/>
          <w:szCs w:val="24"/>
          <w:lang w:eastAsia="lv-LV" w:bidi="lo-LA"/>
        </w:rPr>
        <w:t>3</w:t>
      </w:r>
      <w:r w:rsidRPr="00021EA1">
        <w:rPr>
          <w:rFonts w:ascii="Times New Roman" w:hAnsi="Times New Roman"/>
          <w:bCs/>
          <w:sz w:val="24"/>
          <w:szCs w:val="24"/>
          <w:lang w:eastAsia="lv-LV" w:bidi="lo-LA"/>
        </w:rPr>
        <w:t>.</w:t>
      </w:r>
      <w:r>
        <w:rPr>
          <w:rFonts w:ascii="Times New Roman" w:hAnsi="Times New Roman"/>
          <w:bCs/>
          <w:sz w:val="24"/>
          <w:szCs w:val="24"/>
          <w:lang w:eastAsia="lv-LV" w:bidi="lo-LA"/>
        </w:rPr>
        <w:t> </w:t>
      </w:r>
      <w:r w:rsidRPr="00021EA1">
        <w:rPr>
          <w:rFonts w:ascii="Times New Roman" w:hAnsi="Times New Roman"/>
          <w:bCs/>
          <w:sz w:val="24"/>
          <w:szCs w:val="24"/>
          <w:lang w:eastAsia="lv-LV" w:bidi="lo-LA"/>
        </w:rPr>
        <w:t xml:space="preserve">gada </w:t>
      </w:r>
      <w:r>
        <w:rPr>
          <w:rFonts w:ascii="Times New Roman" w:hAnsi="Times New Roman"/>
          <w:bCs/>
          <w:sz w:val="24"/>
          <w:szCs w:val="24"/>
          <w:lang w:eastAsia="lv-LV" w:bidi="lo-LA"/>
        </w:rPr>
        <w:t>30</w:t>
      </w:r>
      <w:r w:rsidRPr="00021EA1">
        <w:rPr>
          <w:rFonts w:ascii="Times New Roman" w:hAnsi="Times New Roman"/>
          <w:bCs/>
          <w:sz w:val="24"/>
          <w:szCs w:val="24"/>
          <w:lang w:eastAsia="lv-LV" w:bidi="lo-LA"/>
        </w:rPr>
        <w:t xml:space="preserve"> . </w:t>
      </w:r>
      <w:r>
        <w:rPr>
          <w:rFonts w:ascii="Times New Roman" w:hAnsi="Times New Roman"/>
          <w:bCs/>
          <w:sz w:val="24"/>
          <w:szCs w:val="24"/>
          <w:lang w:eastAsia="lv-LV" w:bidi="lo-LA"/>
        </w:rPr>
        <w:t>novembrī (protokols Nr. 22, 50. p.)</w:t>
      </w:r>
    </w:p>
    <w:p w14:paraId="2C67997A" w14:textId="77777777" w:rsidR="00885638" w:rsidRDefault="00885638" w:rsidP="00885638">
      <w:pPr>
        <w:pStyle w:val="Galvene"/>
        <w:tabs>
          <w:tab w:val="clear" w:pos="4153"/>
          <w:tab w:val="clear" w:pos="8306"/>
        </w:tabs>
        <w:rPr>
          <w:rFonts w:ascii="Times New Roman" w:hAnsi="Times New Roman"/>
          <w:b/>
          <w:bCs/>
          <w:sz w:val="28"/>
          <w:szCs w:val="28"/>
          <w:lang w:eastAsia="lv-LV"/>
        </w:rPr>
      </w:pPr>
    </w:p>
    <w:p w14:paraId="1D77B18B" w14:textId="1D20A4B9" w:rsidR="00885638" w:rsidRPr="00885638" w:rsidRDefault="00885638" w:rsidP="00375B6A">
      <w:pPr>
        <w:shd w:val="clear" w:color="auto" w:fill="FFFFFF"/>
        <w:spacing w:after="0"/>
        <w:jc w:val="center"/>
        <w:outlineLvl w:val="2"/>
        <w:rPr>
          <w:rFonts w:ascii="Times New Roman" w:hAnsi="Times New Roman"/>
          <w:b/>
          <w:bCs/>
          <w:sz w:val="28"/>
          <w:szCs w:val="28"/>
          <w:lang w:eastAsia="lv-LV"/>
        </w:rPr>
      </w:pPr>
      <w:r>
        <w:rPr>
          <w:rFonts w:ascii="Times New Roman" w:hAnsi="Times New Roman"/>
          <w:b/>
          <w:bCs/>
          <w:sz w:val="28"/>
          <w:szCs w:val="28"/>
          <w:lang w:eastAsia="lv-LV"/>
        </w:rPr>
        <w:t xml:space="preserve">Grozījumi Madonas novada pašvaldības 2021. gada 25. novembra saistošajos noteikumos </w:t>
      </w:r>
      <w:r w:rsidRPr="00885638">
        <w:rPr>
          <w:rFonts w:ascii="Times New Roman" w:hAnsi="Times New Roman"/>
          <w:b/>
          <w:bCs/>
          <w:sz w:val="28"/>
          <w:szCs w:val="28"/>
          <w:lang w:eastAsia="lv-LV"/>
        </w:rPr>
        <w:t>Nr. 19 “Par sociālajiem pakalpojumiem Madonas novadā”</w:t>
      </w:r>
    </w:p>
    <w:p w14:paraId="13E2DB45" w14:textId="77777777" w:rsidR="00885638" w:rsidRDefault="00885638" w:rsidP="00885638">
      <w:pPr>
        <w:spacing w:after="0"/>
        <w:rPr>
          <w:rFonts w:ascii="Times New Roman" w:hAnsi="Times New Roman"/>
          <w:sz w:val="24"/>
          <w:szCs w:val="24"/>
        </w:rPr>
      </w:pPr>
    </w:p>
    <w:p w14:paraId="6CB650FA" w14:textId="77777777" w:rsidR="00885638" w:rsidRDefault="00885638" w:rsidP="00885638">
      <w:pPr>
        <w:pStyle w:val="Default"/>
        <w:ind w:left="4536" w:right="-2"/>
        <w:jc w:val="both"/>
        <w:rPr>
          <w:i/>
          <w:iCs/>
          <w:color w:val="auto"/>
        </w:rPr>
      </w:pPr>
      <w:r w:rsidRPr="00205CA7">
        <w:rPr>
          <w:i/>
          <w:iCs/>
          <w:color w:val="auto"/>
        </w:rPr>
        <w:t xml:space="preserve">Izdoti saskaņā ar </w:t>
      </w:r>
    </w:p>
    <w:p w14:paraId="77E5E461" w14:textId="77777777" w:rsidR="00885638" w:rsidRDefault="00885638" w:rsidP="00885638">
      <w:pPr>
        <w:pStyle w:val="Default"/>
        <w:ind w:left="4536" w:right="-2"/>
        <w:jc w:val="both"/>
        <w:rPr>
          <w:i/>
          <w:iCs/>
          <w:color w:val="auto"/>
        </w:rPr>
      </w:pPr>
      <w:r w:rsidRPr="00205CA7">
        <w:rPr>
          <w:i/>
          <w:iCs/>
          <w:color w:val="auto"/>
        </w:rPr>
        <w:t xml:space="preserve">Sociālo pakalpojumu un sociālās palīdzības likuma 3. panta </w:t>
      </w:r>
      <w:r>
        <w:rPr>
          <w:i/>
          <w:iCs/>
          <w:color w:val="auto"/>
        </w:rPr>
        <w:t>otro un t</w:t>
      </w:r>
      <w:r w:rsidRPr="00205CA7">
        <w:rPr>
          <w:i/>
          <w:iCs/>
          <w:color w:val="auto"/>
        </w:rPr>
        <w:t>rešo daļu</w:t>
      </w:r>
      <w:r>
        <w:rPr>
          <w:i/>
          <w:iCs/>
          <w:color w:val="auto"/>
        </w:rPr>
        <w:t xml:space="preserve">, </w:t>
      </w:r>
    </w:p>
    <w:p w14:paraId="665B3BA1" w14:textId="363705CA" w:rsidR="00885638" w:rsidRDefault="00885638" w:rsidP="00885638">
      <w:pPr>
        <w:pStyle w:val="Default"/>
        <w:ind w:left="4536" w:right="-2"/>
        <w:jc w:val="both"/>
        <w:rPr>
          <w:i/>
          <w:iCs/>
          <w:color w:val="auto"/>
        </w:rPr>
      </w:pPr>
      <w:r>
        <w:rPr>
          <w:i/>
          <w:iCs/>
          <w:color w:val="auto"/>
        </w:rPr>
        <w:t>Invaliditātes likuma 12. panta sesto</w:t>
      </w:r>
      <w:r w:rsidRPr="00CE24C8">
        <w:rPr>
          <w:i/>
          <w:iCs/>
          <w:color w:val="auto"/>
          <w:vertAlign w:val="superscript"/>
        </w:rPr>
        <w:t>2</w:t>
      </w:r>
      <w:r>
        <w:rPr>
          <w:i/>
          <w:iCs/>
          <w:color w:val="auto"/>
        </w:rPr>
        <w:t xml:space="preserve"> daļu, </w:t>
      </w:r>
    </w:p>
    <w:p w14:paraId="550B73AB" w14:textId="77777777" w:rsidR="00885638" w:rsidRDefault="00885638" w:rsidP="00885638">
      <w:pPr>
        <w:pStyle w:val="Default"/>
        <w:ind w:left="4536" w:right="-2"/>
        <w:jc w:val="both"/>
        <w:rPr>
          <w:i/>
          <w:iCs/>
        </w:rPr>
      </w:pPr>
      <w:r w:rsidRPr="00205CA7">
        <w:rPr>
          <w:i/>
          <w:iCs/>
          <w:color w:val="auto"/>
        </w:rPr>
        <w:t>Ministru kabineta 2003. gada 27. maija noteikumu Nr.</w:t>
      </w:r>
      <w:r>
        <w:rPr>
          <w:i/>
          <w:iCs/>
          <w:color w:val="auto"/>
        </w:rPr>
        <w:t xml:space="preserve"> </w:t>
      </w:r>
      <w:r w:rsidRPr="00205CA7">
        <w:rPr>
          <w:i/>
          <w:iCs/>
          <w:color w:val="auto"/>
        </w:rPr>
        <w:t xml:space="preserve">275 „Sociālās aprūpes un sociālās rehabilitācijas pakalpojumu samaksas kārtība un kārtība, kādā </w:t>
      </w:r>
      <w:r w:rsidRPr="00205CA7">
        <w:rPr>
          <w:i/>
          <w:iCs/>
        </w:rPr>
        <w:t>pakalpojuma izmaksas tiek segtas no pašvaldības budžeta” 6. punktu</w:t>
      </w:r>
    </w:p>
    <w:p w14:paraId="409B1371" w14:textId="77777777" w:rsidR="00885638" w:rsidRDefault="00885638" w:rsidP="002A475C">
      <w:pPr>
        <w:spacing w:after="0"/>
        <w:jc w:val="both"/>
        <w:rPr>
          <w:rFonts w:ascii="Times New Roman" w:hAnsi="Times New Roman"/>
          <w:sz w:val="24"/>
          <w:szCs w:val="24"/>
        </w:rPr>
      </w:pPr>
    </w:p>
    <w:p w14:paraId="1845BBE2" w14:textId="289BD4A6" w:rsidR="00885638" w:rsidRDefault="00885638" w:rsidP="00885638">
      <w:pPr>
        <w:spacing w:after="0"/>
        <w:ind w:firstLine="720"/>
        <w:jc w:val="both"/>
        <w:rPr>
          <w:rFonts w:ascii="Times New Roman" w:hAnsi="Times New Roman"/>
          <w:sz w:val="24"/>
          <w:szCs w:val="24"/>
        </w:rPr>
      </w:pPr>
      <w:r>
        <w:rPr>
          <w:rFonts w:ascii="Times New Roman" w:hAnsi="Times New Roman"/>
          <w:sz w:val="24"/>
          <w:szCs w:val="24"/>
        </w:rPr>
        <w:t xml:space="preserve">1. Izdarīt Madonas novada pašvaldības 2021. gada 25. novembra saistošajos noteikumos Nr. 19 “Par sociālajiem pakalpojumiem Madonas novadā” </w:t>
      </w:r>
      <w:r w:rsidR="00B00BF8" w:rsidRPr="00A7590D">
        <w:rPr>
          <w:rFonts w:ascii="Times New Roman" w:hAnsi="Times New Roman"/>
          <w:sz w:val="24"/>
          <w:szCs w:val="24"/>
        </w:rPr>
        <w:t>(Latvijas Vēstnesis, 2021, 247</w:t>
      </w:r>
      <w:r w:rsidR="00FE5A24" w:rsidRPr="00A7590D">
        <w:rPr>
          <w:rFonts w:ascii="Times New Roman" w:hAnsi="Times New Roman"/>
          <w:sz w:val="24"/>
          <w:szCs w:val="24"/>
        </w:rPr>
        <w:t>.</w:t>
      </w:r>
      <w:r w:rsidR="00E958A5">
        <w:rPr>
          <w:rFonts w:ascii="Times New Roman" w:hAnsi="Times New Roman"/>
          <w:sz w:val="24"/>
          <w:szCs w:val="24"/>
        </w:rPr>
        <w:t xml:space="preserve"> </w:t>
      </w:r>
      <w:r w:rsidR="00FE5A24" w:rsidRPr="00A7590D">
        <w:rPr>
          <w:rFonts w:ascii="Times New Roman" w:hAnsi="Times New Roman"/>
          <w:sz w:val="24"/>
          <w:szCs w:val="24"/>
        </w:rPr>
        <w:t>nr.;</w:t>
      </w:r>
      <w:r w:rsidR="00B00BF8" w:rsidRPr="00A7590D">
        <w:rPr>
          <w:rFonts w:ascii="Times New Roman" w:hAnsi="Times New Roman"/>
          <w:sz w:val="24"/>
          <w:szCs w:val="24"/>
        </w:rPr>
        <w:t xml:space="preserve"> 2022, 110</w:t>
      </w:r>
      <w:r w:rsidR="00FE5A24" w:rsidRPr="00A7590D">
        <w:rPr>
          <w:rFonts w:ascii="Times New Roman" w:hAnsi="Times New Roman"/>
          <w:sz w:val="24"/>
          <w:szCs w:val="24"/>
        </w:rPr>
        <w:t>.</w:t>
      </w:r>
      <w:r w:rsidR="00B00BF8" w:rsidRPr="00A7590D">
        <w:rPr>
          <w:rFonts w:ascii="Times New Roman" w:hAnsi="Times New Roman"/>
          <w:sz w:val="24"/>
          <w:szCs w:val="24"/>
        </w:rPr>
        <w:t>, 191</w:t>
      </w:r>
      <w:r w:rsidR="00FE5A24" w:rsidRPr="00A7590D">
        <w:rPr>
          <w:rFonts w:ascii="Times New Roman" w:hAnsi="Times New Roman"/>
          <w:sz w:val="24"/>
          <w:szCs w:val="24"/>
        </w:rPr>
        <w:t>.</w:t>
      </w:r>
      <w:r w:rsidR="00E958A5">
        <w:rPr>
          <w:rFonts w:ascii="Times New Roman" w:hAnsi="Times New Roman"/>
          <w:sz w:val="24"/>
          <w:szCs w:val="24"/>
        </w:rPr>
        <w:t xml:space="preserve"> </w:t>
      </w:r>
      <w:r w:rsidR="00FE5A24" w:rsidRPr="00A7590D">
        <w:rPr>
          <w:rFonts w:ascii="Times New Roman" w:hAnsi="Times New Roman"/>
          <w:sz w:val="24"/>
          <w:szCs w:val="24"/>
        </w:rPr>
        <w:t>nr.</w:t>
      </w:r>
      <w:r w:rsidR="00B00BF8" w:rsidRPr="00A7590D">
        <w:rPr>
          <w:rFonts w:ascii="Times New Roman" w:hAnsi="Times New Roman"/>
          <w:sz w:val="24"/>
          <w:szCs w:val="24"/>
        </w:rPr>
        <w:t xml:space="preserve">) </w:t>
      </w:r>
      <w:r>
        <w:rPr>
          <w:rFonts w:ascii="Times New Roman" w:hAnsi="Times New Roman"/>
          <w:sz w:val="24"/>
          <w:szCs w:val="24"/>
        </w:rPr>
        <w:t>šādus grozījumus:</w:t>
      </w:r>
    </w:p>
    <w:p w14:paraId="46457ACF" w14:textId="77777777" w:rsidR="00885638" w:rsidRDefault="00885638" w:rsidP="00885638">
      <w:pPr>
        <w:spacing w:after="0"/>
        <w:ind w:firstLine="720"/>
        <w:jc w:val="both"/>
        <w:rPr>
          <w:rFonts w:ascii="Times New Roman" w:hAnsi="Times New Roman"/>
          <w:sz w:val="24"/>
          <w:szCs w:val="24"/>
        </w:rPr>
      </w:pPr>
    </w:p>
    <w:p w14:paraId="2F64FF52" w14:textId="47DAD8FD" w:rsidR="00375B6A" w:rsidRPr="001D0D46" w:rsidRDefault="00B04B9A" w:rsidP="007C1050">
      <w:pPr>
        <w:pStyle w:val="Default"/>
        <w:numPr>
          <w:ilvl w:val="1"/>
          <w:numId w:val="17"/>
        </w:numPr>
        <w:ind w:hanging="357"/>
        <w:jc w:val="both"/>
        <w:rPr>
          <w:color w:val="auto"/>
        </w:rPr>
      </w:pPr>
      <w:r>
        <w:t xml:space="preserve"> </w:t>
      </w:r>
      <w:r w:rsidR="00885638">
        <w:t>Izteikt 3.</w:t>
      </w:r>
      <w:r w:rsidR="00E958A5">
        <w:t xml:space="preserve"> </w:t>
      </w:r>
      <w:r w:rsidR="00885638">
        <w:t xml:space="preserve">punktu šādā redakcijā: </w:t>
      </w:r>
    </w:p>
    <w:p w14:paraId="7D0B08FD" w14:textId="7CB70571" w:rsidR="00885638" w:rsidRPr="00C02C02" w:rsidRDefault="00885638" w:rsidP="00A7590D">
      <w:pPr>
        <w:pStyle w:val="Default"/>
        <w:jc w:val="both"/>
        <w:rPr>
          <w:color w:val="auto"/>
        </w:rPr>
      </w:pPr>
      <w:r w:rsidRPr="001D0D46">
        <w:rPr>
          <w:color w:val="auto"/>
        </w:rPr>
        <w:t xml:space="preserve">“3. Tiesības saņemt sociālos pakalpojumus ir personām, kuras deklarējušas savu pamata dzīvesvietu Madonas novada administratīvajā teritorijā, krīzes situācijā nonākušām mājsaimniecībām (personām), kuras uzturas Madonas novada administratīvajā teritorijā, personām bez noteiktas dzīvesvietas un personām, kuru pēdējā deklarētā dzīvesvieta ir bijusi Madonas novada administratīvā </w:t>
      </w:r>
      <w:r w:rsidRPr="00C02C02">
        <w:rPr>
          <w:color w:val="auto"/>
        </w:rPr>
        <w:t>teritorija</w:t>
      </w:r>
      <w:r w:rsidR="00B47C0E" w:rsidRPr="00C02C02">
        <w:rPr>
          <w:color w:val="auto"/>
        </w:rPr>
        <w:t>, ja noteikumos nav noteikts citādi</w:t>
      </w:r>
      <w:r w:rsidRPr="00C02C02">
        <w:rPr>
          <w:color w:val="auto"/>
        </w:rPr>
        <w:t>.</w:t>
      </w:r>
      <w:r w:rsidR="00204950" w:rsidRPr="00C02C02">
        <w:rPr>
          <w:color w:val="auto"/>
        </w:rPr>
        <w:t>”</w:t>
      </w:r>
      <w:r w:rsidRPr="00C02C02">
        <w:rPr>
          <w:color w:val="auto"/>
        </w:rPr>
        <w:t xml:space="preserve"> </w:t>
      </w:r>
    </w:p>
    <w:p w14:paraId="360BED95" w14:textId="77777777" w:rsidR="00204950" w:rsidRPr="001D0D46" w:rsidRDefault="00204950" w:rsidP="007C1050">
      <w:pPr>
        <w:pStyle w:val="Default"/>
        <w:ind w:hanging="357"/>
        <w:jc w:val="both"/>
        <w:rPr>
          <w:color w:val="auto"/>
        </w:rPr>
      </w:pPr>
    </w:p>
    <w:p w14:paraId="3F7F71DB" w14:textId="54AC13CF" w:rsidR="00B04B9A" w:rsidRPr="00B04B9A" w:rsidRDefault="00B04B9A" w:rsidP="007C1050">
      <w:pPr>
        <w:pStyle w:val="Default"/>
        <w:numPr>
          <w:ilvl w:val="1"/>
          <w:numId w:val="17"/>
        </w:numPr>
        <w:ind w:hanging="357"/>
        <w:jc w:val="both"/>
      </w:pPr>
      <w:r w:rsidRPr="00B04B9A">
        <w:t xml:space="preserve"> Izteikt  4.punktu šādā redakcijā: </w:t>
      </w:r>
    </w:p>
    <w:p w14:paraId="4700C172" w14:textId="77777777" w:rsidR="00A7590D" w:rsidRDefault="00B04B9A" w:rsidP="007C1050">
      <w:pPr>
        <w:pStyle w:val="Default"/>
        <w:ind w:left="357" w:hanging="357"/>
        <w:jc w:val="both"/>
        <w:rPr>
          <w:color w:val="auto"/>
        </w:rPr>
      </w:pPr>
      <w:r w:rsidRPr="003919CB">
        <w:rPr>
          <w:color w:val="auto"/>
        </w:rPr>
        <w:t>“4. Normatīvajos aktos noteiktajā kārtībā persona vai tās likumiskais pārstāvis pieprasa sociālo</w:t>
      </w:r>
    </w:p>
    <w:p w14:paraId="5DECB777" w14:textId="77777777" w:rsidR="00A7590D" w:rsidRDefault="00B04B9A" w:rsidP="007C1050">
      <w:pPr>
        <w:pStyle w:val="Default"/>
        <w:ind w:left="357" w:hanging="357"/>
        <w:jc w:val="both"/>
        <w:rPr>
          <w:color w:val="auto"/>
        </w:rPr>
      </w:pPr>
      <w:r w:rsidRPr="003919CB">
        <w:rPr>
          <w:color w:val="auto"/>
        </w:rPr>
        <w:t xml:space="preserve">pakalpojumu, iesniedzot iesniegumu Madonas novada Sociālajā dienestā (turpmāk – Sociālais </w:t>
      </w:r>
    </w:p>
    <w:p w14:paraId="329F27C7" w14:textId="30B65522" w:rsidR="00B04B9A" w:rsidRPr="003919CB" w:rsidRDefault="00B04B9A" w:rsidP="007C1050">
      <w:pPr>
        <w:pStyle w:val="Default"/>
        <w:ind w:left="357" w:hanging="357"/>
        <w:jc w:val="both"/>
        <w:rPr>
          <w:rFonts w:eastAsiaTheme="minorHAnsi"/>
          <w:color w:val="auto"/>
        </w:rPr>
      </w:pPr>
      <w:r w:rsidRPr="003919CB">
        <w:rPr>
          <w:color w:val="auto"/>
        </w:rPr>
        <w:t>dienests), kas sniedz pakalpojumu vai organizē tā sniegšanu.”</w:t>
      </w:r>
    </w:p>
    <w:p w14:paraId="04525E8E" w14:textId="77777777" w:rsidR="00B04B9A" w:rsidRDefault="00B04B9A" w:rsidP="007C1050">
      <w:pPr>
        <w:pStyle w:val="Default"/>
        <w:ind w:left="1189" w:hanging="357"/>
        <w:jc w:val="both"/>
        <w:rPr>
          <w:color w:val="auto"/>
        </w:rPr>
      </w:pPr>
    </w:p>
    <w:p w14:paraId="7CD1F6CF" w14:textId="44C7D025" w:rsidR="00BC0C61" w:rsidRPr="00B04B9A" w:rsidRDefault="00B04B9A" w:rsidP="007C1050">
      <w:pPr>
        <w:pStyle w:val="Default"/>
        <w:numPr>
          <w:ilvl w:val="1"/>
          <w:numId w:val="17"/>
        </w:numPr>
        <w:ind w:left="357" w:hanging="357"/>
        <w:jc w:val="both"/>
      </w:pPr>
      <w:r>
        <w:t xml:space="preserve"> </w:t>
      </w:r>
      <w:r w:rsidR="00AC4BF3" w:rsidRPr="00B04B9A">
        <w:t xml:space="preserve">Svītrot </w:t>
      </w:r>
      <w:r w:rsidR="00BC0C61" w:rsidRPr="00B04B9A">
        <w:t>5.1.8.</w:t>
      </w:r>
      <w:r w:rsidR="00AC4BF3" w:rsidRPr="00B04B9A">
        <w:t xml:space="preserve"> apakš</w:t>
      </w:r>
      <w:r w:rsidR="00BC0C61" w:rsidRPr="00B04B9A">
        <w:t>punktu;</w:t>
      </w:r>
    </w:p>
    <w:p w14:paraId="258C45B8" w14:textId="77777777" w:rsidR="00204950" w:rsidRDefault="00204950" w:rsidP="007C1050">
      <w:pPr>
        <w:pStyle w:val="Default"/>
        <w:ind w:hanging="357"/>
        <w:jc w:val="both"/>
        <w:rPr>
          <w:color w:val="auto"/>
        </w:rPr>
      </w:pPr>
    </w:p>
    <w:p w14:paraId="1581E439" w14:textId="77777777" w:rsidR="008C658A" w:rsidRDefault="00204950" w:rsidP="007C1050">
      <w:pPr>
        <w:pStyle w:val="Default"/>
        <w:numPr>
          <w:ilvl w:val="1"/>
          <w:numId w:val="17"/>
        </w:numPr>
        <w:ind w:hanging="357"/>
        <w:jc w:val="both"/>
      </w:pPr>
      <w:r>
        <w:t xml:space="preserve"> </w:t>
      </w:r>
      <w:r w:rsidR="00AC4BF3" w:rsidRPr="00204950">
        <w:t xml:space="preserve">Aizstāt </w:t>
      </w:r>
      <w:r w:rsidR="00BC0C61" w:rsidRPr="00204950">
        <w:t xml:space="preserve">5.1.15. </w:t>
      </w:r>
      <w:r w:rsidR="00AC4BF3" w:rsidRPr="00204950">
        <w:t>ap</w:t>
      </w:r>
      <w:r w:rsidR="00B14E60" w:rsidRPr="00204950">
        <w:t>a</w:t>
      </w:r>
      <w:r w:rsidR="00AC4BF3" w:rsidRPr="00204950">
        <w:t>kšpunktā</w:t>
      </w:r>
      <w:r w:rsidR="00750008" w:rsidRPr="00204950">
        <w:t xml:space="preserve"> un 3.1.1</w:t>
      </w:r>
      <w:r w:rsidR="008C658A">
        <w:t>5</w:t>
      </w:r>
      <w:r w:rsidR="00750008" w:rsidRPr="00204950">
        <w:t>. apakšnodaļ</w:t>
      </w:r>
      <w:r w:rsidR="008C658A">
        <w:t xml:space="preserve">as nosaukumā </w:t>
      </w:r>
      <w:r w:rsidR="00B14E60" w:rsidRPr="00204950">
        <w:t>vārdu “atbalsta” ar vārdu “</w:t>
      </w:r>
      <w:r w:rsidR="00750008" w:rsidRPr="00204950">
        <w:t>k</w:t>
      </w:r>
      <w:r w:rsidR="00B14E60" w:rsidRPr="00204950">
        <w:t>rīzes”</w:t>
      </w:r>
      <w:r w:rsidR="008C658A">
        <w:t>;</w:t>
      </w:r>
    </w:p>
    <w:p w14:paraId="4CC41437" w14:textId="77777777" w:rsidR="00B47C0E" w:rsidRDefault="00B47C0E" w:rsidP="007C1050">
      <w:pPr>
        <w:pStyle w:val="Sarakstarindkopa"/>
        <w:ind w:hanging="357"/>
      </w:pPr>
    </w:p>
    <w:p w14:paraId="20AA9FE0" w14:textId="6F36E719" w:rsidR="00B47C0E" w:rsidRPr="00C02C02" w:rsidRDefault="00B47C0E" w:rsidP="007C1050">
      <w:pPr>
        <w:pStyle w:val="Default"/>
        <w:numPr>
          <w:ilvl w:val="1"/>
          <w:numId w:val="17"/>
        </w:numPr>
        <w:ind w:hanging="357"/>
        <w:jc w:val="both"/>
        <w:rPr>
          <w:color w:val="auto"/>
        </w:rPr>
      </w:pPr>
      <w:r w:rsidRPr="00C02C02">
        <w:rPr>
          <w:color w:val="auto"/>
        </w:rPr>
        <w:t xml:space="preserve"> </w:t>
      </w:r>
      <w:r w:rsidR="007A6313">
        <w:rPr>
          <w:color w:val="auto"/>
        </w:rPr>
        <w:t xml:space="preserve">Izteikt </w:t>
      </w:r>
      <w:r w:rsidR="00BF3F6D" w:rsidRPr="00C02C02">
        <w:rPr>
          <w:color w:val="auto"/>
        </w:rPr>
        <w:t>5.1.17 apakšpunktu šādā redakcijā: “specializētā transporta un/vai mobilā pacēlāja pakalpojums”;</w:t>
      </w:r>
    </w:p>
    <w:p w14:paraId="7D2AF39F" w14:textId="77777777" w:rsidR="00BF3F6D" w:rsidRPr="00C02C02" w:rsidRDefault="00BF3F6D" w:rsidP="007C1050">
      <w:pPr>
        <w:pStyle w:val="Sarakstarindkopa"/>
        <w:ind w:hanging="357"/>
      </w:pPr>
    </w:p>
    <w:p w14:paraId="1619F725" w14:textId="0E22E22E" w:rsidR="00BF3F6D" w:rsidRPr="00C02C02" w:rsidRDefault="00BF3F6D" w:rsidP="007C1050">
      <w:pPr>
        <w:pStyle w:val="Default"/>
        <w:numPr>
          <w:ilvl w:val="1"/>
          <w:numId w:val="17"/>
        </w:numPr>
        <w:ind w:hanging="357"/>
        <w:jc w:val="both"/>
        <w:rPr>
          <w:color w:val="auto"/>
        </w:rPr>
      </w:pPr>
      <w:r w:rsidRPr="00C02C02">
        <w:rPr>
          <w:color w:val="auto"/>
        </w:rPr>
        <w:lastRenderedPageBreak/>
        <w:t xml:space="preserve"> Svītrot 5.1.18 apakšpunktā un 3.1.18. apakšnodaļas nosaukumā vārdus “un/vai mobilā pacēlāja”;</w:t>
      </w:r>
    </w:p>
    <w:p w14:paraId="1379236A" w14:textId="77777777" w:rsidR="00882F55" w:rsidRPr="00C02C02" w:rsidRDefault="00882F55" w:rsidP="007C1050">
      <w:pPr>
        <w:pStyle w:val="Sarakstarindkopa"/>
        <w:ind w:hanging="357"/>
      </w:pPr>
    </w:p>
    <w:p w14:paraId="1DE5C9BD" w14:textId="2B98100B" w:rsidR="00882F55" w:rsidRDefault="00882F55" w:rsidP="007C1050">
      <w:pPr>
        <w:pStyle w:val="Default"/>
        <w:numPr>
          <w:ilvl w:val="1"/>
          <w:numId w:val="17"/>
        </w:numPr>
        <w:ind w:hanging="357"/>
        <w:jc w:val="both"/>
      </w:pPr>
      <w:r>
        <w:t xml:space="preserve"> Svītrot 5.1.19. apakšpunktu.</w:t>
      </w:r>
    </w:p>
    <w:p w14:paraId="6CBF0838" w14:textId="7F08F3E7" w:rsidR="00BC0C61" w:rsidRPr="001D0D46" w:rsidRDefault="00750008" w:rsidP="007C1050">
      <w:pPr>
        <w:pStyle w:val="Default"/>
        <w:ind w:left="360" w:hanging="357"/>
        <w:jc w:val="both"/>
        <w:rPr>
          <w:color w:val="auto"/>
        </w:rPr>
      </w:pPr>
      <w:r w:rsidRPr="00204950">
        <w:t xml:space="preserve"> </w:t>
      </w:r>
    </w:p>
    <w:p w14:paraId="1F037A31" w14:textId="38465F6E" w:rsidR="00FA6C8B" w:rsidRPr="001D0D46" w:rsidRDefault="008C658A" w:rsidP="007C1050">
      <w:pPr>
        <w:pStyle w:val="Default"/>
        <w:numPr>
          <w:ilvl w:val="1"/>
          <w:numId w:val="17"/>
        </w:numPr>
        <w:ind w:hanging="357"/>
        <w:jc w:val="both"/>
        <w:rPr>
          <w:color w:val="auto"/>
        </w:rPr>
      </w:pPr>
      <w:r w:rsidRPr="001D0D46">
        <w:rPr>
          <w:color w:val="auto"/>
        </w:rPr>
        <w:t xml:space="preserve"> </w:t>
      </w:r>
      <w:r w:rsidR="00BC0C61" w:rsidRPr="001D0D46">
        <w:rPr>
          <w:color w:val="auto"/>
        </w:rPr>
        <w:t>Papildināt 5.punktu ar 5.1.2</w:t>
      </w:r>
      <w:r w:rsidR="00FA6C8B" w:rsidRPr="001D0D46">
        <w:rPr>
          <w:color w:val="auto"/>
        </w:rPr>
        <w:t>1</w:t>
      </w:r>
      <w:r w:rsidR="00BC0C61" w:rsidRPr="001D0D46">
        <w:rPr>
          <w:color w:val="auto"/>
        </w:rPr>
        <w:t xml:space="preserve">. </w:t>
      </w:r>
      <w:r w:rsidR="00FA6C8B" w:rsidRPr="001D0D46">
        <w:rPr>
          <w:color w:val="auto"/>
        </w:rPr>
        <w:t xml:space="preserve">apakšpunktu </w:t>
      </w:r>
      <w:r w:rsidR="00BC0C61" w:rsidRPr="001D0D46">
        <w:rPr>
          <w:color w:val="auto"/>
        </w:rPr>
        <w:t xml:space="preserve">šādā redakcijā: </w:t>
      </w:r>
    </w:p>
    <w:p w14:paraId="6E8FE900" w14:textId="77777777" w:rsidR="008C658A" w:rsidRPr="001D0D46" w:rsidRDefault="00FA6C8B" w:rsidP="00A7590D">
      <w:pPr>
        <w:pStyle w:val="Default"/>
        <w:jc w:val="both"/>
        <w:rPr>
          <w:color w:val="auto"/>
        </w:rPr>
      </w:pPr>
      <w:r w:rsidRPr="001D0D46">
        <w:rPr>
          <w:color w:val="auto"/>
        </w:rPr>
        <w:t>“</w:t>
      </w:r>
      <w:r w:rsidR="00BC0C61" w:rsidRPr="001D0D46">
        <w:rPr>
          <w:color w:val="auto"/>
        </w:rPr>
        <w:t>5.1.2</w:t>
      </w:r>
      <w:r w:rsidRPr="001D0D46">
        <w:rPr>
          <w:color w:val="auto"/>
        </w:rPr>
        <w:t>1</w:t>
      </w:r>
      <w:r w:rsidR="00BC0C61" w:rsidRPr="001D0D46">
        <w:rPr>
          <w:color w:val="auto"/>
        </w:rPr>
        <w:t>. patversmes pakalpojums</w:t>
      </w:r>
      <w:r w:rsidRPr="001D0D46">
        <w:rPr>
          <w:color w:val="auto"/>
        </w:rPr>
        <w:t>.”</w:t>
      </w:r>
    </w:p>
    <w:p w14:paraId="2912D79C" w14:textId="693698C7" w:rsidR="00BC0C61" w:rsidRPr="001D0D46" w:rsidRDefault="00BC0C61" w:rsidP="007C1050">
      <w:pPr>
        <w:pStyle w:val="Default"/>
        <w:ind w:left="1189" w:hanging="357"/>
        <w:jc w:val="both"/>
        <w:rPr>
          <w:color w:val="auto"/>
        </w:rPr>
      </w:pPr>
      <w:r w:rsidRPr="001D0D46">
        <w:rPr>
          <w:color w:val="auto"/>
        </w:rPr>
        <w:t xml:space="preserve"> </w:t>
      </w:r>
    </w:p>
    <w:p w14:paraId="03D2DD3E" w14:textId="37286684" w:rsidR="00F23967" w:rsidRPr="001D0D46" w:rsidRDefault="005F3C82" w:rsidP="007C1050">
      <w:pPr>
        <w:pStyle w:val="Default"/>
        <w:numPr>
          <w:ilvl w:val="1"/>
          <w:numId w:val="17"/>
        </w:numPr>
        <w:ind w:hanging="357"/>
        <w:jc w:val="both"/>
        <w:rPr>
          <w:color w:val="auto"/>
        </w:rPr>
      </w:pPr>
      <w:r w:rsidRPr="001D0D46">
        <w:rPr>
          <w:color w:val="auto"/>
        </w:rPr>
        <w:t xml:space="preserve"> </w:t>
      </w:r>
      <w:r w:rsidR="00BC0C61" w:rsidRPr="001D0D46">
        <w:rPr>
          <w:color w:val="auto"/>
        </w:rPr>
        <w:t xml:space="preserve">Izteikt 5.2.3. punktu šādā redakcijā: </w:t>
      </w:r>
    </w:p>
    <w:p w14:paraId="69CE62CF" w14:textId="03FE2EFA" w:rsidR="00BC0C61" w:rsidRDefault="00BC0C61" w:rsidP="00A7590D">
      <w:pPr>
        <w:pStyle w:val="Default"/>
        <w:jc w:val="both"/>
        <w:rPr>
          <w:color w:val="auto"/>
        </w:rPr>
      </w:pPr>
      <w:r w:rsidRPr="00BC0C61">
        <w:rPr>
          <w:color w:val="auto"/>
        </w:rPr>
        <w:t>“</w:t>
      </w:r>
      <w:r w:rsidR="003919CB">
        <w:rPr>
          <w:color w:val="auto"/>
        </w:rPr>
        <w:t xml:space="preserve">5.2.3. </w:t>
      </w:r>
      <w:r w:rsidR="0058774C" w:rsidRPr="0071078C">
        <w:t xml:space="preserve">Ilgstoša sociālā aprūpe un sociālā rehabilitācija </w:t>
      </w:r>
      <w:r w:rsidR="0058774C">
        <w:t>ģimeniskā vidē bērniem</w:t>
      </w:r>
      <w:r w:rsidRPr="00BC0C61">
        <w:rPr>
          <w:color w:val="auto"/>
        </w:rPr>
        <w:t>”</w:t>
      </w:r>
      <w:r w:rsidR="00374EDA">
        <w:rPr>
          <w:color w:val="auto"/>
        </w:rPr>
        <w:t>;</w:t>
      </w:r>
    </w:p>
    <w:p w14:paraId="5C974086" w14:textId="77777777" w:rsidR="005F3C82" w:rsidRPr="00C02C02" w:rsidRDefault="005F3C82" w:rsidP="007C1050">
      <w:pPr>
        <w:pStyle w:val="Default"/>
        <w:ind w:hanging="357"/>
        <w:jc w:val="both"/>
        <w:rPr>
          <w:color w:val="auto"/>
        </w:rPr>
      </w:pPr>
    </w:p>
    <w:p w14:paraId="1473DB74" w14:textId="5294FE7C" w:rsidR="00654F0A" w:rsidRPr="00C02C02" w:rsidRDefault="00C67A3F" w:rsidP="007C1050">
      <w:pPr>
        <w:pStyle w:val="Default"/>
        <w:numPr>
          <w:ilvl w:val="1"/>
          <w:numId w:val="17"/>
        </w:numPr>
        <w:ind w:hanging="357"/>
        <w:jc w:val="both"/>
        <w:rPr>
          <w:color w:val="auto"/>
        </w:rPr>
      </w:pPr>
      <w:r>
        <w:rPr>
          <w:color w:val="auto"/>
        </w:rPr>
        <w:t xml:space="preserve">Aizstāt </w:t>
      </w:r>
      <w:r w:rsidR="00B00BF8" w:rsidRPr="00C02C02">
        <w:rPr>
          <w:color w:val="auto"/>
        </w:rPr>
        <w:t>noteikumu tekstā vārdus “turpmāk šajā nodaļā” ar vārdiem “turpmāk šajā apakšnodaļā”.</w:t>
      </w:r>
    </w:p>
    <w:p w14:paraId="1DD43C20" w14:textId="77777777" w:rsidR="00B00BF8" w:rsidRDefault="00B00BF8" w:rsidP="007C1050">
      <w:pPr>
        <w:pStyle w:val="Default"/>
        <w:ind w:left="360" w:hanging="357"/>
        <w:jc w:val="both"/>
        <w:rPr>
          <w:color w:val="auto"/>
        </w:rPr>
      </w:pPr>
    </w:p>
    <w:p w14:paraId="343930B7" w14:textId="351B91F0" w:rsidR="005F3C82" w:rsidRDefault="00B04B9A" w:rsidP="007C1050">
      <w:pPr>
        <w:pStyle w:val="Default"/>
        <w:numPr>
          <w:ilvl w:val="1"/>
          <w:numId w:val="17"/>
        </w:numPr>
        <w:ind w:hanging="357"/>
        <w:jc w:val="both"/>
        <w:rPr>
          <w:color w:val="auto"/>
        </w:rPr>
      </w:pPr>
      <w:r>
        <w:rPr>
          <w:color w:val="auto"/>
        </w:rPr>
        <w:t xml:space="preserve"> </w:t>
      </w:r>
      <w:r w:rsidR="001A05F6">
        <w:rPr>
          <w:color w:val="auto"/>
        </w:rPr>
        <w:t xml:space="preserve">Svītrot </w:t>
      </w:r>
      <w:r w:rsidR="00374EDA">
        <w:rPr>
          <w:color w:val="auto"/>
        </w:rPr>
        <w:t>14.1</w:t>
      </w:r>
      <w:r w:rsidR="005F3C82">
        <w:rPr>
          <w:color w:val="auto"/>
        </w:rPr>
        <w:t>. apakšpunktu.</w:t>
      </w:r>
    </w:p>
    <w:p w14:paraId="7BC497FD" w14:textId="77777777" w:rsidR="005F3C82" w:rsidRDefault="005F3C82" w:rsidP="007C1050">
      <w:pPr>
        <w:pStyle w:val="Default"/>
        <w:ind w:left="360" w:hanging="357"/>
        <w:jc w:val="both"/>
        <w:rPr>
          <w:color w:val="auto"/>
        </w:rPr>
      </w:pPr>
    </w:p>
    <w:p w14:paraId="3FECD0DE" w14:textId="7DBA842B" w:rsidR="005F3C82" w:rsidRDefault="005F3C82" w:rsidP="007C1050">
      <w:pPr>
        <w:pStyle w:val="Default"/>
        <w:numPr>
          <w:ilvl w:val="1"/>
          <w:numId w:val="17"/>
        </w:numPr>
        <w:ind w:hanging="357"/>
        <w:jc w:val="both"/>
        <w:rPr>
          <w:color w:val="auto"/>
        </w:rPr>
      </w:pPr>
      <w:r>
        <w:rPr>
          <w:color w:val="auto"/>
        </w:rPr>
        <w:t xml:space="preserve"> Svītrot </w:t>
      </w:r>
      <w:r w:rsidR="00374EDA">
        <w:rPr>
          <w:color w:val="auto"/>
        </w:rPr>
        <w:t>14.5</w:t>
      </w:r>
      <w:r>
        <w:rPr>
          <w:color w:val="auto"/>
        </w:rPr>
        <w:t>. apakšpunktu.</w:t>
      </w:r>
    </w:p>
    <w:p w14:paraId="562185A5" w14:textId="77777777" w:rsidR="00BF6A97" w:rsidRDefault="00BF6A97" w:rsidP="007C1050">
      <w:pPr>
        <w:pStyle w:val="Sarakstarindkopa"/>
        <w:spacing w:after="0" w:line="240" w:lineRule="auto"/>
        <w:ind w:hanging="357"/>
      </w:pPr>
    </w:p>
    <w:p w14:paraId="5238B373" w14:textId="4E8A36E7" w:rsidR="003D15F9" w:rsidRDefault="003D15F9" w:rsidP="007C1050">
      <w:pPr>
        <w:pStyle w:val="Default"/>
        <w:numPr>
          <w:ilvl w:val="1"/>
          <w:numId w:val="17"/>
        </w:numPr>
        <w:ind w:hanging="357"/>
        <w:jc w:val="both"/>
        <w:rPr>
          <w:color w:val="auto"/>
        </w:rPr>
      </w:pPr>
      <w:r>
        <w:rPr>
          <w:color w:val="auto"/>
        </w:rPr>
        <w:t>Svītrot 14.6.</w:t>
      </w:r>
      <w:r w:rsidR="00E958A5">
        <w:rPr>
          <w:color w:val="auto"/>
        </w:rPr>
        <w:t xml:space="preserve"> </w:t>
      </w:r>
      <w:r>
        <w:rPr>
          <w:color w:val="auto"/>
        </w:rPr>
        <w:t>apakšpunktu.</w:t>
      </w:r>
    </w:p>
    <w:p w14:paraId="59267E8F" w14:textId="77777777" w:rsidR="005F3C82" w:rsidRDefault="005F3C82" w:rsidP="007C1050">
      <w:pPr>
        <w:pStyle w:val="Default"/>
        <w:ind w:left="360" w:hanging="357"/>
        <w:jc w:val="both"/>
        <w:rPr>
          <w:color w:val="auto"/>
        </w:rPr>
      </w:pPr>
    </w:p>
    <w:p w14:paraId="144CE5F1" w14:textId="776D599B" w:rsidR="00374EDA" w:rsidRDefault="005F3C82" w:rsidP="007C1050">
      <w:pPr>
        <w:pStyle w:val="Default"/>
        <w:numPr>
          <w:ilvl w:val="1"/>
          <w:numId w:val="17"/>
        </w:numPr>
        <w:ind w:hanging="357"/>
        <w:jc w:val="both"/>
        <w:rPr>
          <w:color w:val="auto"/>
        </w:rPr>
      </w:pPr>
      <w:r>
        <w:rPr>
          <w:color w:val="auto"/>
        </w:rPr>
        <w:t xml:space="preserve"> Svītrot 14.8</w:t>
      </w:r>
      <w:r w:rsidR="00374EDA">
        <w:rPr>
          <w:color w:val="auto"/>
        </w:rPr>
        <w:t>.</w:t>
      </w:r>
      <w:r>
        <w:rPr>
          <w:color w:val="auto"/>
        </w:rPr>
        <w:t xml:space="preserve"> </w:t>
      </w:r>
      <w:r w:rsidR="001A05F6">
        <w:rPr>
          <w:color w:val="auto"/>
        </w:rPr>
        <w:t>apakš</w:t>
      </w:r>
      <w:r w:rsidR="00374EDA">
        <w:rPr>
          <w:color w:val="auto"/>
        </w:rPr>
        <w:t>punktu</w:t>
      </w:r>
      <w:r>
        <w:rPr>
          <w:color w:val="auto"/>
        </w:rPr>
        <w:t>.</w:t>
      </w:r>
    </w:p>
    <w:p w14:paraId="4ECA9DDB" w14:textId="77777777" w:rsidR="00BF6A97" w:rsidRDefault="00BF6A97" w:rsidP="007C1050">
      <w:pPr>
        <w:pStyle w:val="Sarakstarindkopa"/>
        <w:spacing w:after="0" w:line="240" w:lineRule="auto"/>
        <w:ind w:hanging="357"/>
      </w:pPr>
    </w:p>
    <w:p w14:paraId="24319BEE" w14:textId="4E16B5BF" w:rsidR="001A05F6" w:rsidRDefault="00374EDA" w:rsidP="007C1050">
      <w:pPr>
        <w:pStyle w:val="Default"/>
        <w:numPr>
          <w:ilvl w:val="1"/>
          <w:numId w:val="17"/>
        </w:numPr>
        <w:ind w:hanging="357"/>
        <w:jc w:val="both"/>
        <w:rPr>
          <w:color w:val="auto"/>
        </w:rPr>
      </w:pPr>
      <w:r w:rsidRPr="00374EDA">
        <w:rPr>
          <w:color w:val="auto"/>
        </w:rPr>
        <w:t xml:space="preserve">Izteikt 16.punktu šādā redakcijā: </w:t>
      </w:r>
    </w:p>
    <w:p w14:paraId="5A31DF8A" w14:textId="22A9A4FA" w:rsidR="005F3C82" w:rsidRPr="004A4059" w:rsidRDefault="00374EDA" w:rsidP="00A7590D">
      <w:pPr>
        <w:pStyle w:val="Default"/>
        <w:jc w:val="both"/>
        <w:rPr>
          <w:color w:val="auto"/>
        </w:rPr>
      </w:pPr>
      <w:bookmarkStart w:id="2" w:name="_Hlk150767969"/>
      <w:r w:rsidRPr="00374EDA">
        <w:rPr>
          <w:color w:val="auto"/>
        </w:rPr>
        <w:t>“</w:t>
      </w:r>
      <w:r w:rsidRPr="006B3270">
        <w:rPr>
          <w:color w:val="auto"/>
        </w:rPr>
        <w:t xml:space="preserve">16. </w:t>
      </w:r>
      <w:r w:rsidR="005F3C82" w:rsidRPr="006B3270">
        <w:rPr>
          <w:color w:val="auto"/>
        </w:rPr>
        <w:t xml:space="preserve">Pakalpojums tiek piešķirts sociālā darba ietvaros, pamatojoties uz sociālā darbinieka veiktu personas vajadzību un resursu </w:t>
      </w:r>
      <w:proofErr w:type="spellStart"/>
      <w:r w:rsidR="005F3C82" w:rsidRPr="006B3270">
        <w:rPr>
          <w:color w:val="auto"/>
        </w:rPr>
        <w:t>izvērtējumu</w:t>
      </w:r>
      <w:proofErr w:type="spellEnd"/>
      <w:r w:rsidR="003919CB" w:rsidRPr="006B3270">
        <w:rPr>
          <w:color w:val="auto"/>
        </w:rPr>
        <w:t>. S</w:t>
      </w:r>
      <w:r w:rsidR="005F3C82" w:rsidRPr="006B3270">
        <w:rPr>
          <w:color w:val="auto"/>
        </w:rPr>
        <w:t>ociālais darbinieks var piešķirt 10 (desmit) nodarbību/konsultāciju reizes.</w:t>
      </w:r>
      <w:r w:rsidR="001634CA" w:rsidRPr="006B3270">
        <w:rPr>
          <w:color w:val="auto"/>
        </w:rPr>
        <w:t>”</w:t>
      </w:r>
      <w:r w:rsidR="005F3C82" w:rsidRPr="004A4059">
        <w:rPr>
          <w:color w:val="auto"/>
        </w:rPr>
        <w:t xml:space="preserve"> </w:t>
      </w:r>
    </w:p>
    <w:bookmarkEnd w:id="2"/>
    <w:p w14:paraId="4DC8ED74" w14:textId="77777777" w:rsidR="005F3C82" w:rsidRDefault="005F3C82" w:rsidP="007C1050">
      <w:pPr>
        <w:pStyle w:val="Default"/>
        <w:ind w:hanging="357"/>
        <w:jc w:val="both"/>
        <w:rPr>
          <w:color w:val="auto"/>
        </w:rPr>
      </w:pPr>
    </w:p>
    <w:p w14:paraId="47FA7829" w14:textId="569C66B4" w:rsidR="00393FDD" w:rsidRPr="00C02C02" w:rsidRDefault="004C6F9E" w:rsidP="007C1050">
      <w:pPr>
        <w:pStyle w:val="Default"/>
        <w:numPr>
          <w:ilvl w:val="1"/>
          <w:numId w:val="17"/>
        </w:numPr>
        <w:ind w:hanging="357"/>
        <w:jc w:val="both"/>
        <w:rPr>
          <w:color w:val="auto"/>
        </w:rPr>
      </w:pPr>
      <w:r w:rsidRPr="00C02C02">
        <w:rPr>
          <w:color w:val="auto"/>
        </w:rPr>
        <w:t>Aizstāt 17</w:t>
      </w:r>
      <w:r w:rsidR="00E958A5">
        <w:rPr>
          <w:color w:val="auto"/>
        </w:rPr>
        <w:t xml:space="preserve"> </w:t>
      </w:r>
      <w:r w:rsidRPr="00C02C02">
        <w:rPr>
          <w:color w:val="auto"/>
        </w:rPr>
        <w:t xml:space="preserve">.punktā </w:t>
      </w:r>
      <w:r w:rsidR="00511811" w:rsidRPr="00C02C02">
        <w:rPr>
          <w:color w:val="auto"/>
        </w:rPr>
        <w:t xml:space="preserve"> vārdu “Pakalpojumu” ar vārdu “Pakalpojumus”</w:t>
      </w:r>
      <w:r w:rsidR="001A05F6" w:rsidRPr="00C02C02">
        <w:rPr>
          <w:strike/>
          <w:color w:val="auto"/>
        </w:rPr>
        <w:t xml:space="preserve"> </w:t>
      </w:r>
    </w:p>
    <w:p w14:paraId="21249AEC" w14:textId="77777777" w:rsidR="0032562B" w:rsidRDefault="0032562B" w:rsidP="007C1050">
      <w:pPr>
        <w:pStyle w:val="Default"/>
        <w:ind w:left="360" w:hanging="357"/>
        <w:jc w:val="both"/>
        <w:rPr>
          <w:color w:val="auto"/>
        </w:rPr>
      </w:pPr>
    </w:p>
    <w:p w14:paraId="4DB7D93B" w14:textId="491CE9C5" w:rsidR="001A05F6" w:rsidRDefault="00B04B9A" w:rsidP="007C1050">
      <w:pPr>
        <w:pStyle w:val="Default"/>
        <w:numPr>
          <w:ilvl w:val="1"/>
          <w:numId w:val="17"/>
        </w:numPr>
        <w:ind w:hanging="357"/>
        <w:jc w:val="both"/>
        <w:rPr>
          <w:color w:val="auto"/>
        </w:rPr>
      </w:pPr>
      <w:r>
        <w:rPr>
          <w:color w:val="auto"/>
        </w:rPr>
        <w:t xml:space="preserve"> </w:t>
      </w:r>
      <w:r w:rsidR="004C6F9E">
        <w:rPr>
          <w:color w:val="auto"/>
        </w:rPr>
        <w:t>Izteikt 19.</w:t>
      </w:r>
      <w:r w:rsidR="00E958A5">
        <w:rPr>
          <w:color w:val="auto"/>
        </w:rPr>
        <w:t xml:space="preserve"> </w:t>
      </w:r>
      <w:r w:rsidR="004C6F9E">
        <w:rPr>
          <w:color w:val="auto"/>
        </w:rPr>
        <w:t>pun</w:t>
      </w:r>
      <w:r w:rsidR="00E958A5">
        <w:rPr>
          <w:color w:val="auto"/>
        </w:rPr>
        <w:t>k</w:t>
      </w:r>
      <w:r w:rsidR="004C6F9E">
        <w:rPr>
          <w:color w:val="auto"/>
        </w:rPr>
        <w:t xml:space="preserve">tu šādā redakcijā: </w:t>
      </w:r>
    </w:p>
    <w:p w14:paraId="68AFF613" w14:textId="578C4D33" w:rsidR="00393FDD" w:rsidRPr="009468C9" w:rsidRDefault="004C6F9E" w:rsidP="00A7590D">
      <w:pPr>
        <w:pStyle w:val="Default"/>
        <w:jc w:val="both"/>
        <w:rPr>
          <w:color w:val="auto"/>
        </w:rPr>
      </w:pPr>
      <w:r>
        <w:rPr>
          <w:color w:val="auto"/>
        </w:rPr>
        <w:t>“</w:t>
      </w:r>
      <w:r w:rsidRPr="004A4059">
        <w:rPr>
          <w:color w:val="auto"/>
        </w:rPr>
        <w:t>19. </w:t>
      </w:r>
      <w:bookmarkStart w:id="3" w:name="_Hlk150759685"/>
      <w:r w:rsidR="00BF3F6D" w:rsidRPr="009468C9">
        <w:rPr>
          <w:color w:val="auto"/>
        </w:rPr>
        <w:t xml:space="preserve">Viena veida </w:t>
      </w:r>
      <w:r w:rsidR="00393FDD" w:rsidRPr="009468C9">
        <w:rPr>
          <w:color w:val="auto"/>
        </w:rPr>
        <w:t>Pakalpojumi kalendārajā gadā netiek nodrošināti vienlaicīgi ar pašvaldības vai citu institūciju finansētajiem sociālajiem pakalpojumiem</w:t>
      </w:r>
      <w:bookmarkEnd w:id="3"/>
      <w:r w:rsidR="00D37CB9" w:rsidRPr="009468C9">
        <w:rPr>
          <w:color w:val="auto"/>
        </w:rPr>
        <w:t>.”</w:t>
      </w:r>
    </w:p>
    <w:p w14:paraId="4180171C" w14:textId="77777777" w:rsidR="00393FDD" w:rsidRPr="00640963" w:rsidRDefault="00393FDD" w:rsidP="007C1050">
      <w:pPr>
        <w:pStyle w:val="Default"/>
        <w:ind w:hanging="357"/>
        <w:jc w:val="both"/>
        <w:rPr>
          <w:color w:val="auto"/>
        </w:rPr>
      </w:pPr>
    </w:p>
    <w:p w14:paraId="5D39AB22" w14:textId="27690A72" w:rsidR="00726ECD" w:rsidRPr="00640963" w:rsidRDefault="009B635A" w:rsidP="007C1050">
      <w:pPr>
        <w:pStyle w:val="Default"/>
        <w:numPr>
          <w:ilvl w:val="1"/>
          <w:numId w:val="17"/>
        </w:numPr>
        <w:ind w:hanging="357"/>
        <w:jc w:val="both"/>
        <w:rPr>
          <w:color w:val="auto"/>
        </w:rPr>
      </w:pPr>
      <w:r w:rsidRPr="00640963">
        <w:rPr>
          <w:color w:val="auto"/>
        </w:rPr>
        <w:t>Izteikt 32.</w:t>
      </w:r>
      <w:r w:rsidR="00E958A5">
        <w:rPr>
          <w:color w:val="auto"/>
        </w:rPr>
        <w:t xml:space="preserve"> </w:t>
      </w:r>
      <w:r w:rsidRPr="00640963">
        <w:rPr>
          <w:color w:val="auto"/>
        </w:rPr>
        <w:t>punktu šādā redakcijā:</w:t>
      </w:r>
    </w:p>
    <w:p w14:paraId="045C57AE" w14:textId="6E8FEB4A" w:rsidR="009B635A" w:rsidRPr="00640963" w:rsidRDefault="009B635A" w:rsidP="00A7590D">
      <w:pPr>
        <w:pStyle w:val="Default"/>
        <w:jc w:val="both"/>
        <w:rPr>
          <w:color w:val="auto"/>
        </w:rPr>
      </w:pPr>
      <w:bookmarkStart w:id="4" w:name="_Hlk148963602"/>
      <w:bookmarkStart w:id="5" w:name="_Hlk150759781"/>
      <w:bookmarkStart w:id="6" w:name="_Hlk148959225"/>
      <w:r w:rsidRPr="00640963">
        <w:rPr>
          <w:color w:val="auto"/>
        </w:rPr>
        <w:t>“32. Pakalpojuma samaksas kārtība:</w:t>
      </w:r>
    </w:p>
    <w:p w14:paraId="659C6A87" w14:textId="2785ACA7" w:rsidR="009B635A" w:rsidRPr="00640963" w:rsidRDefault="009B635A" w:rsidP="00A7590D">
      <w:pPr>
        <w:pStyle w:val="Default"/>
        <w:jc w:val="both"/>
        <w:rPr>
          <w:color w:val="auto"/>
        </w:rPr>
      </w:pPr>
      <w:r w:rsidRPr="00640963">
        <w:rPr>
          <w:color w:val="auto"/>
        </w:rPr>
        <w:t xml:space="preserve">32.1. līdzdalības maksājums atbilstoši aprūpes </w:t>
      </w:r>
      <w:r w:rsidRPr="00525CC9">
        <w:rPr>
          <w:color w:val="auto"/>
        </w:rPr>
        <w:t xml:space="preserve">līmenim </w:t>
      </w:r>
      <w:r w:rsidR="00B5198B" w:rsidRPr="00525CC9">
        <w:rPr>
          <w:color w:val="auto"/>
        </w:rPr>
        <w:t xml:space="preserve">var </w:t>
      </w:r>
      <w:r w:rsidRPr="00525CC9">
        <w:rPr>
          <w:color w:val="auto"/>
        </w:rPr>
        <w:t>tik</w:t>
      </w:r>
      <w:r w:rsidR="00B5198B" w:rsidRPr="00525CC9">
        <w:rPr>
          <w:color w:val="auto"/>
        </w:rPr>
        <w:t>t</w:t>
      </w:r>
      <w:r w:rsidRPr="00640963">
        <w:rPr>
          <w:color w:val="auto"/>
        </w:rPr>
        <w:t xml:space="preserve"> noteikts ar Pašvaldības domes lēmumu, paredzot, ka:</w:t>
      </w:r>
    </w:p>
    <w:p w14:paraId="3CAF9F59" w14:textId="3007B4C8" w:rsidR="009B635A" w:rsidRPr="00640963" w:rsidRDefault="009B635A" w:rsidP="00A7590D">
      <w:pPr>
        <w:pStyle w:val="Default"/>
        <w:jc w:val="both"/>
        <w:rPr>
          <w:color w:val="auto"/>
        </w:rPr>
      </w:pPr>
      <w:r w:rsidRPr="00640963">
        <w:rPr>
          <w:color w:val="auto"/>
        </w:rPr>
        <w:t xml:space="preserve">32.1.1. </w:t>
      </w:r>
      <w:r w:rsidR="003919CB" w:rsidRPr="00640963">
        <w:rPr>
          <w:color w:val="auto"/>
        </w:rPr>
        <w:t xml:space="preserve">trūcīgas personas ir atbrīvotas </w:t>
      </w:r>
      <w:r w:rsidRPr="00640963">
        <w:rPr>
          <w:color w:val="auto"/>
        </w:rPr>
        <w:t>no līdzdalības maksājuma;</w:t>
      </w:r>
    </w:p>
    <w:bookmarkEnd w:id="4"/>
    <w:p w14:paraId="3880FF29" w14:textId="541C2EB3" w:rsidR="009B635A" w:rsidRPr="00640963" w:rsidRDefault="009B635A" w:rsidP="00A7590D">
      <w:pPr>
        <w:pStyle w:val="Default"/>
        <w:jc w:val="both"/>
        <w:rPr>
          <w:color w:val="auto"/>
        </w:rPr>
      </w:pPr>
      <w:r w:rsidRPr="00640963">
        <w:rPr>
          <w:color w:val="auto"/>
        </w:rPr>
        <w:t>32.1.2. maznodrošinātas personas maksā 50% no līdzdalības maksājuma.”</w:t>
      </w:r>
    </w:p>
    <w:bookmarkEnd w:id="5"/>
    <w:p w14:paraId="7EC51958" w14:textId="77777777" w:rsidR="009B635A" w:rsidRPr="00640963" w:rsidRDefault="009B635A" w:rsidP="007C1050">
      <w:pPr>
        <w:pStyle w:val="Default"/>
        <w:ind w:hanging="357"/>
        <w:jc w:val="both"/>
        <w:rPr>
          <w:color w:val="auto"/>
        </w:rPr>
      </w:pPr>
    </w:p>
    <w:p w14:paraId="6E140FE6" w14:textId="7D39B6A6" w:rsidR="009B635A" w:rsidRPr="00640963" w:rsidRDefault="009B635A" w:rsidP="007C1050">
      <w:pPr>
        <w:pStyle w:val="Default"/>
        <w:numPr>
          <w:ilvl w:val="1"/>
          <w:numId w:val="17"/>
        </w:numPr>
        <w:ind w:hanging="357"/>
        <w:jc w:val="both"/>
        <w:rPr>
          <w:color w:val="auto"/>
        </w:rPr>
      </w:pPr>
      <w:r w:rsidRPr="00640963">
        <w:rPr>
          <w:color w:val="auto"/>
        </w:rPr>
        <w:t>Svītrot 39.2.</w:t>
      </w:r>
      <w:r w:rsidR="00E958A5">
        <w:rPr>
          <w:color w:val="auto"/>
        </w:rPr>
        <w:t xml:space="preserve"> </w:t>
      </w:r>
      <w:r w:rsidRPr="00640963">
        <w:rPr>
          <w:color w:val="auto"/>
        </w:rPr>
        <w:t>apakšpunktā vārdu “deklarēt</w:t>
      </w:r>
      <w:r w:rsidR="009468C9">
        <w:rPr>
          <w:color w:val="auto"/>
        </w:rPr>
        <w:t>ā</w:t>
      </w:r>
      <w:r w:rsidRPr="00640963">
        <w:rPr>
          <w:color w:val="auto"/>
        </w:rPr>
        <w:t>”</w:t>
      </w:r>
    </w:p>
    <w:bookmarkEnd w:id="6"/>
    <w:p w14:paraId="6ED1DEC6" w14:textId="77777777" w:rsidR="009B635A" w:rsidRPr="00726ECD" w:rsidRDefault="009B635A" w:rsidP="007C1050">
      <w:pPr>
        <w:pStyle w:val="Default"/>
        <w:ind w:hanging="357"/>
        <w:jc w:val="both"/>
        <w:rPr>
          <w:color w:val="auto"/>
        </w:rPr>
      </w:pPr>
    </w:p>
    <w:p w14:paraId="34F430A1" w14:textId="4CA5CC02" w:rsidR="00E27DFB" w:rsidRPr="00E27DFB" w:rsidRDefault="00E27DFB" w:rsidP="007C1050">
      <w:pPr>
        <w:pStyle w:val="Default"/>
        <w:numPr>
          <w:ilvl w:val="1"/>
          <w:numId w:val="17"/>
        </w:numPr>
        <w:ind w:hanging="357"/>
        <w:jc w:val="both"/>
        <w:rPr>
          <w:color w:val="auto"/>
        </w:rPr>
      </w:pPr>
      <w:r w:rsidRPr="00E27DFB">
        <w:rPr>
          <w:color w:val="auto"/>
        </w:rPr>
        <w:t>Izteikt 44.</w:t>
      </w:r>
      <w:r w:rsidR="00E958A5">
        <w:rPr>
          <w:color w:val="auto"/>
        </w:rPr>
        <w:t xml:space="preserve"> </w:t>
      </w:r>
      <w:r w:rsidRPr="00E27DFB">
        <w:rPr>
          <w:color w:val="auto"/>
        </w:rPr>
        <w:t>punkt</w:t>
      </w:r>
      <w:r w:rsidR="001634CA">
        <w:rPr>
          <w:color w:val="auto"/>
        </w:rPr>
        <w:t xml:space="preserve">a pirmo teikumu </w:t>
      </w:r>
      <w:r w:rsidRPr="00E27DFB">
        <w:rPr>
          <w:color w:val="auto"/>
        </w:rPr>
        <w:t>šādā redakcijā:</w:t>
      </w:r>
    </w:p>
    <w:p w14:paraId="2720D0C1" w14:textId="7803952B" w:rsidR="00940F94" w:rsidRPr="00640963" w:rsidRDefault="00E27DFB" w:rsidP="00A7590D">
      <w:pPr>
        <w:spacing w:after="0" w:line="240" w:lineRule="auto"/>
        <w:ind w:right="-1"/>
        <w:jc w:val="both"/>
        <w:rPr>
          <w:rStyle w:val="markedcontent"/>
          <w:rFonts w:ascii="Times New Roman" w:hAnsi="Times New Roman"/>
          <w:sz w:val="24"/>
          <w:szCs w:val="24"/>
        </w:rPr>
      </w:pPr>
      <w:r w:rsidRPr="00BF6A97">
        <w:rPr>
          <w:rStyle w:val="markedcontent"/>
          <w:rFonts w:ascii="Times New Roman" w:hAnsi="Times New Roman"/>
          <w:sz w:val="24"/>
          <w:szCs w:val="24"/>
        </w:rPr>
        <w:t>“</w:t>
      </w:r>
      <w:r w:rsidRPr="00E27DFB">
        <w:rPr>
          <w:rStyle w:val="markedcontent"/>
          <w:rFonts w:ascii="Times New Roman" w:hAnsi="Times New Roman"/>
          <w:sz w:val="24"/>
          <w:szCs w:val="24"/>
        </w:rPr>
        <w:t xml:space="preserve">44. </w:t>
      </w:r>
      <w:bookmarkStart w:id="7" w:name="_Hlk150760259"/>
      <w:r w:rsidRPr="00E27DFB">
        <w:rPr>
          <w:rStyle w:val="markedcontent"/>
          <w:rFonts w:ascii="Times New Roman" w:hAnsi="Times New Roman"/>
          <w:sz w:val="24"/>
          <w:szCs w:val="24"/>
        </w:rPr>
        <w:t>Tiesības saņemt Pakalpojumu ir</w:t>
      </w:r>
      <w:r w:rsidR="001634CA">
        <w:rPr>
          <w:rStyle w:val="markedcontent"/>
          <w:rFonts w:ascii="Times New Roman" w:hAnsi="Times New Roman"/>
          <w:sz w:val="24"/>
          <w:szCs w:val="24"/>
        </w:rPr>
        <w:t xml:space="preserve"> </w:t>
      </w:r>
      <w:r w:rsidRPr="00E27DFB">
        <w:rPr>
          <w:rStyle w:val="markedcontent"/>
          <w:rFonts w:ascii="Times New Roman" w:hAnsi="Times New Roman"/>
          <w:sz w:val="24"/>
          <w:szCs w:val="24"/>
        </w:rPr>
        <w:t>bērniem ar funkcionāliem traucējumiem vai invaliditāti</w:t>
      </w:r>
      <w:r w:rsidR="001634CA">
        <w:rPr>
          <w:rStyle w:val="markedcontent"/>
          <w:rFonts w:ascii="Times New Roman" w:hAnsi="Times New Roman"/>
          <w:sz w:val="24"/>
          <w:szCs w:val="24"/>
        </w:rPr>
        <w:t xml:space="preserve"> </w:t>
      </w:r>
      <w:bookmarkStart w:id="8" w:name="_Hlk150780558"/>
      <w:r w:rsidR="00EC0334" w:rsidRPr="009468C9">
        <w:rPr>
          <w:rStyle w:val="markedcontent"/>
          <w:rFonts w:ascii="Times New Roman" w:hAnsi="Times New Roman"/>
          <w:sz w:val="24"/>
          <w:szCs w:val="24"/>
        </w:rPr>
        <w:t>vai</w:t>
      </w:r>
      <w:r w:rsidR="00EC0334" w:rsidRPr="00EC0334">
        <w:rPr>
          <w:rStyle w:val="markedcontent"/>
          <w:rFonts w:ascii="Times New Roman" w:hAnsi="Times New Roman"/>
          <w:sz w:val="24"/>
          <w:szCs w:val="24"/>
        </w:rPr>
        <w:t xml:space="preserve"> </w:t>
      </w:r>
      <w:r w:rsidRPr="00640963">
        <w:rPr>
          <w:rStyle w:val="markedcontent"/>
          <w:rFonts w:ascii="Times New Roman" w:hAnsi="Times New Roman"/>
          <w:sz w:val="24"/>
          <w:szCs w:val="24"/>
        </w:rPr>
        <w:t>bērniem ar uzvedības vai atkarības problēmām vai to attīstības riskiem</w:t>
      </w:r>
      <w:bookmarkEnd w:id="7"/>
      <w:bookmarkEnd w:id="8"/>
      <w:r w:rsidR="00940F94" w:rsidRPr="00640963">
        <w:rPr>
          <w:rStyle w:val="markedcontent"/>
          <w:rFonts w:ascii="Times New Roman" w:hAnsi="Times New Roman"/>
          <w:sz w:val="24"/>
          <w:szCs w:val="24"/>
        </w:rPr>
        <w:t>.”</w:t>
      </w:r>
    </w:p>
    <w:p w14:paraId="4BD5E702" w14:textId="77777777" w:rsidR="00940F94" w:rsidRPr="00640963" w:rsidRDefault="00940F94" w:rsidP="007C1050">
      <w:pPr>
        <w:spacing w:after="0" w:line="240" w:lineRule="auto"/>
        <w:ind w:right="-1" w:hanging="357"/>
        <w:jc w:val="both"/>
        <w:rPr>
          <w:rStyle w:val="markedcontent"/>
          <w:rFonts w:ascii="Times New Roman" w:hAnsi="Times New Roman"/>
          <w:sz w:val="24"/>
          <w:szCs w:val="24"/>
        </w:rPr>
      </w:pPr>
    </w:p>
    <w:p w14:paraId="1BBB768B" w14:textId="2A20F00C" w:rsidR="00F7300F" w:rsidRPr="00640963" w:rsidRDefault="00F7300F" w:rsidP="007C1050">
      <w:pPr>
        <w:pStyle w:val="Default"/>
        <w:numPr>
          <w:ilvl w:val="1"/>
          <w:numId w:val="17"/>
        </w:numPr>
        <w:ind w:hanging="357"/>
        <w:jc w:val="both"/>
        <w:rPr>
          <w:color w:val="auto"/>
        </w:rPr>
      </w:pPr>
      <w:r w:rsidRPr="00640963">
        <w:rPr>
          <w:color w:val="auto"/>
        </w:rPr>
        <w:t>Izteikt 46.</w:t>
      </w:r>
      <w:r w:rsidR="00E958A5">
        <w:rPr>
          <w:color w:val="auto"/>
        </w:rPr>
        <w:t xml:space="preserve"> </w:t>
      </w:r>
      <w:r w:rsidRPr="00640963">
        <w:rPr>
          <w:color w:val="auto"/>
        </w:rPr>
        <w:t>punktu šādā redakcijā:</w:t>
      </w:r>
    </w:p>
    <w:p w14:paraId="4106B0EE" w14:textId="2B4B6E21" w:rsidR="00F7300F" w:rsidRPr="00640963" w:rsidRDefault="00F7300F" w:rsidP="00A7590D">
      <w:pPr>
        <w:spacing w:after="0" w:line="240" w:lineRule="auto"/>
        <w:ind w:right="-1"/>
        <w:jc w:val="both"/>
        <w:rPr>
          <w:rStyle w:val="markedcontent"/>
          <w:rFonts w:ascii="Times New Roman" w:hAnsi="Times New Roman"/>
          <w:sz w:val="24"/>
          <w:szCs w:val="24"/>
        </w:rPr>
      </w:pPr>
      <w:r w:rsidRPr="00640963">
        <w:rPr>
          <w:rStyle w:val="markedcontent"/>
          <w:rFonts w:ascii="Times New Roman" w:hAnsi="Times New Roman"/>
          <w:sz w:val="24"/>
          <w:szCs w:val="24"/>
        </w:rPr>
        <w:t>“</w:t>
      </w:r>
      <w:bookmarkStart w:id="9" w:name="_Hlk150779884"/>
      <w:r w:rsidRPr="00640963">
        <w:rPr>
          <w:rStyle w:val="markedcontent"/>
          <w:rFonts w:ascii="Times New Roman" w:hAnsi="Times New Roman"/>
          <w:sz w:val="24"/>
          <w:szCs w:val="24"/>
        </w:rPr>
        <w:t xml:space="preserve">46. Pakalpojumu </w:t>
      </w:r>
      <w:r w:rsidRPr="0032562B">
        <w:rPr>
          <w:rStyle w:val="markedcontent"/>
          <w:rFonts w:ascii="Times New Roman" w:hAnsi="Times New Roman"/>
          <w:sz w:val="24"/>
          <w:szCs w:val="24"/>
        </w:rPr>
        <w:t>bērns var saņemt</w:t>
      </w:r>
      <w:r w:rsidRPr="00640963">
        <w:rPr>
          <w:rStyle w:val="markedcontent"/>
          <w:rFonts w:ascii="Times New Roman" w:hAnsi="Times New Roman"/>
          <w:sz w:val="24"/>
          <w:szCs w:val="24"/>
        </w:rPr>
        <w:t xml:space="preserve"> pašvaldības izveidotajā sociālās rehabilitācijas infrastruktūrā.</w:t>
      </w:r>
      <w:r w:rsidR="00AE34A9">
        <w:rPr>
          <w:rStyle w:val="markedcontent"/>
          <w:rFonts w:ascii="Times New Roman" w:hAnsi="Times New Roman"/>
          <w:sz w:val="24"/>
          <w:szCs w:val="24"/>
        </w:rPr>
        <w:t>”</w:t>
      </w:r>
    </w:p>
    <w:bookmarkEnd w:id="9"/>
    <w:p w14:paraId="3AE36782" w14:textId="77777777" w:rsidR="00F7300F" w:rsidRDefault="00F7300F" w:rsidP="007C1050">
      <w:pPr>
        <w:pStyle w:val="Default"/>
        <w:ind w:hanging="357"/>
        <w:jc w:val="both"/>
        <w:rPr>
          <w:color w:val="auto"/>
        </w:rPr>
      </w:pPr>
    </w:p>
    <w:p w14:paraId="2B234D56" w14:textId="18D7E924" w:rsidR="007649E3" w:rsidRPr="00640963" w:rsidRDefault="000842A9" w:rsidP="007C1050">
      <w:pPr>
        <w:pStyle w:val="Default"/>
        <w:numPr>
          <w:ilvl w:val="1"/>
          <w:numId w:val="17"/>
        </w:numPr>
        <w:ind w:hanging="357"/>
        <w:jc w:val="both"/>
        <w:rPr>
          <w:color w:val="auto"/>
        </w:rPr>
      </w:pPr>
      <w:r w:rsidRPr="00640963">
        <w:rPr>
          <w:color w:val="auto"/>
        </w:rPr>
        <w:t xml:space="preserve">Papildināt </w:t>
      </w:r>
      <w:r w:rsidR="007649E3" w:rsidRPr="00640963">
        <w:rPr>
          <w:color w:val="auto"/>
        </w:rPr>
        <w:t xml:space="preserve">noteikumus ar </w:t>
      </w:r>
      <w:r w:rsidR="00FA2125" w:rsidRPr="00640963">
        <w:rPr>
          <w:color w:val="auto"/>
        </w:rPr>
        <w:t>4</w:t>
      </w:r>
      <w:r w:rsidR="007833D2" w:rsidRPr="00640963">
        <w:rPr>
          <w:color w:val="auto"/>
        </w:rPr>
        <w:t>7</w:t>
      </w:r>
      <w:r w:rsidR="00FA2125" w:rsidRPr="00640963">
        <w:rPr>
          <w:color w:val="auto"/>
        </w:rPr>
        <w:t>.</w:t>
      </w:r>
      <w:r w:rsidR="003C640E">
        <w:rPr>
          <w:color w:val="auto"/>
          <w:vertAlign w:val="superscript"/>
        </w:rPr>
        <w:t>1</w:t>
      </w:r>
      <w:r w:rsidR="007649E3" w:rsidRPr="00640963">
        <w:rPr>
          <w:color w:val="auto"/>
        </w:rPr>
        <w:t xml:space="preserve"> </w:t>
      </w:r>
      <w:r w:rsidR="00FA2125" w:rsidRPr="00640963">
        <w:rPr>
          <w:color w:val="auto"/>
        </w:rPr>
        <w:t xml:space="preserve">punktu šādā redakcijā: </w:t>
      </w:r>
      <w:bookmarkStart w:id="10" w:name="_Hlk146176264"/>
    </w:p>
    <w:p w14:paraId="401BB3AA" w14:textId="619BAD90" w:rsidR="007833D2" w:rsidRPr="00640963" w:rsidRDefault="00FA2125" w:rsidP="00A7590D">
      <w:pPr>
        <w:pStyle w:val="Default"/>
        <w:jc w:val="both"/>
        <w:rPr>
          <w:color w:val="auto"/>
        </w:rPr>
      </w:pPr>
      <w:bookmarkStart w:id="11" w:name="_Hlk150760434"/>
      <w:r w:rsidRPr="00640963">
        <w:rPr>
          <w:color w:val="auto"/>
        </w:rPr>
        <w:lastRenderedPageBreak/>
        <w:t>“4</w:t>
      </w:r>
      <w:r w:rsidR="007833D2" w:rsidRPr="00640963">
        <w:rPr>
          <w:color w:val="auto"/>
        </w:rPr>
        <w:t>7</w:t>
      </w:r>
      <w:r w:rsidRPr="00640963">
        <w:rPr>
          <w:color w:val="auto"/>
        </w:rPr>
        <w:t>.</w:t>
      </w:r>
      <w:r w:rsidR="003C640E">
        <w:rPr>
          <w:color w:val="auto"/>
          <w:vertAlign w:val="superscript"/>
        </w:rPr>
        <w:t>1</w:t>
      </w:r>
      <w:r w:rsidRPr="00640963">
        <w:rPr>
          <w:color w:val="auto"/>
        </w:rPr>
        <w:t xml:space="preserve"> </w:t>
      </w:r>
      <w:r w:rsidR="007833D2" w:rsidRPr="00640963">
        <w:rPr>
          <w:color w:val="auto"/>
        </w:rPr>
        <w:t xml:space="preserve">Līdzdalības </w:t>
      </w:r>
      <w:r w:rsidR="007833D2" w:rsidRPr="00B5198B">
        <w:rPr>
          <w:color w:val="auto"/>
        </w:rPr>
        <w:t xml:space="preserve">maksājums </w:t>
      </w:r>
      <w:r w:rsidR="00C67A3F" w:rsidRPr="00B5198B">
        <w:rPr>
          <w:color w:val="auto"/>
        </w:rPr>
        <w:t xml:space="preserve">var </w:t>
      </w:r>
      <w:r w:rsidR="007833D2" w:rsidRPr="00B5198B">
        <w:rPr>
          <w:color w:val="auto"/>
        </w:rPr>
        <w:t>tik</w:t>
      </w:r>
      <w:r w:rsidR="00C67A3F" w:rsidRPr="00B5198B">
        <w:rPr>
          <w:color w:val="auto"/>
        </w:rPr>
        <w:t>t</w:t>
      </w:r>
      <w:r w:rsidR="007833D2" w:rsidRPr="00B5198B">
        <w:rPr>
          <w:color w:val="auto"/>
        </w:rPr>
        <w:t xml:space="preserve"> noteikts</w:t>
      </w:r>
      <w:r w:rsidR="007833D2" w:rsidRPr="00640963">
        <w:rPr>
          <w:color w:val="auto"/>
        </w:rPr>
        <w:t xml:space="preserve"> ar Pašvaldības domes lēmumu.” </w:t>
      </w:r>
    </w:p>
    <w:bookmarkEnd w:id="11"/>
    <w:p w14:paraId="00567997" w14:textId="77777777" w:rsidR="007833D2" w:rsidRDefault="007833D2" w:rsidP="007C1050">
      <w:pPr>
        <w:pStyle w:val="Default"/>
        <w:ind w:hanging="357"/>
        <w:jc w:val="both"/>
        <w:rPr>
          <w:color w:val="auto"/>
        </w:rPr>
      </w:pPr>
    </w:p>
    <w:p w14:paraId="3C40CCAB" w14:textId="642D9FC0" w:rsidR="003C640E" w:rsidRPr="00525CC9" w:rsidRDefault="003C640E" w:rsidP="007C1050">
      <w:pPr>
        <w:pStyle w:val="Default"/>
        <w:numPr>
          <w:ilvl w:val="1"/>
          <w:numId w:val="17"/>
        </w:numPr>
        <w:ind w:hanging="357"/>
        <w:jc w:val="both"/>
        <w:rPr>
          <w:color w:val="auto"/>
        </w:rPr>
      </w:pPr>
      <w:r w:rsidRPr="00525CC9">
        <w:rPr>
          <w:color w:val="auto"/>
        </w:rPr>
        <w:t>Papildināt noteikumus ar 47.</w:t>
      </w:r>
      <w:r w:rsidRPr="00525CC9">
        <w:rPr>
          <w:color w:val="auto"/>
          <w:vertAlign w:val="superscript"/>
        </w:rPr>
        <w:t>2</w:t>
      </w:r>
      <w:r w:rsidRPr="00525CC9">
        <w:rPr>
          <w:color w:val="auto"/>
        </w:rPr>
        <w:t xml:space="preserve"> punktu šādā redakcijā: </w:t>
      </w:r>
    </w:p>
    <w:p w14:paraId="1CF88A80" w14:textId="5B58B5A3" w:rsidR="003C640E" w:rsidRPr="004A4059" w:rsidRDefault="003C640E" w:rsidP="00A7590D">
      <w:pPr>
        <w:pStyle w:val="Default"/>
        <w:jc w:val="both"/>
        <w:rPr>
          <w:color w:val="auto"/>
        </w:rPr>
      </w:pPr>
      <w:r w:rsidRPr="00525CC9">
        <w:rPr>
          <w:color w:val="auto"/>
        </w:rPr>
        <w:t>“47.</w:t>
      </w:r>
      <w:r w:rsidRPr="00525CC9">
        <w:rPr>
          <w:color w:val="auto"/>
          <w:vertAlign w:val="superscript"/>
        </w:rPr>
        <w:t>2</w:t>
      </w:r>
      <w:r w:rsidRPr="00525CC9">
        <w:rPr>
          <w:color w:val="auto"/>
        </w:rPr>
        <w:t xml:space="preserve"> Kalendārā gada laikā Pakalpojumu par pašvaldības finansētiem līdzekļiem var saņemt par summu, kas nepārsniedz 500 (pieci simti) </w:t>
      </w:r>
      <w:proofErr w:type="spellStart"/>
      <w:r w:rsidRPr="00525CC9">
        <w:rPr>
          <w:i/>
          <w:color w:val="auto"/>
        </w:rPr>
        <w:t>euro</w:t>
      </w:r>
      <w:proofErr w:type="spellEnd"/>
      <w:r w:rsidRPr="00525CC9">
        <w:rPr>
          <w:color w:val="auto"/>
        </w:rPr>
        <w:t>.</w:t>
      </w:r>
    </w:p>
    <w:p w14:paraId="3C76FFD1" w14:textId="77777777" w:rsidR="003C640E" w:rsidRPr="00640963" w:rsidRDefault="003C640E" w:rsidP="007C1050">
      <w:pPr>
        <w:pStyle w:val="Default"/>
        <w:ind w:hanging="357"/>
        <w:jc w:val="both"/>
        <w:rPr>
          <w:color w:val="auto"/>
        </w:rPr>
      </w:pPr>
    </w:p>
    <w:p w14:paraId="453E9628" w14:textId="01C86850" w:rsidR="00FA2125" w:rsidRDefault="00D14AD5" w:rsidP="007C1050">
      <w:pPr>
        <w:pStyle w:val="Default"/>
        <w:numPr>
          <w:ilvl w:val="1"/>
          <w:numId w:val="17"/>
        </w:numPr>
        <w:ind w:hanging="357"/>
        <w:jc w:val="both"/>
        <w:rPr>
          <w:color w:val="auto"/>
        </w:rPr>
      </w:pPr>
      <w:r w:rsidRPr="00640963">
        <w:rPr>
          <w:color w:val="auto"/>
        </w:rPr>
        <w:t xml:space="preserve">Svītrot </w:t>
      </w:r>
      <w:r w:rsidR="00FA2125" w:rsidRPr="00640963">
        <w:rPr>
          <w:color w:val="auto"/>
        </w:rPr>
        <w:t xml:space="preserve">3.1.8. </w:t>
      </w:r>
      <w:r w:rsidR="00002658" w:rsidRPr="00640963">
        <w:rPr>
          <w:color w:val="auto"/>
        </w:rPr>
        <w:t>apakš</w:t>
      </w:r>
      <w:r w:rsidR="00FA2125" w:rsidRPr="00640963">
        <w:rPr>
          <w:color w:val="auto"/>
        </w:rPr>
        <w:t>nodaļu</w:t>
      </w:r>
      <w:r w:rsidR="00002658" w:rsidRPr="00640963">
        <w:rPr>
          <w:color w:val="auto"/>
        </w:rPr>
        <w:t>.</w:t>
      </w:r>
    </w:p>
    <w:p w14:paraId="2B040F3A" w14:textId="77777777" w:rsidR="00777CD0" w:rsidRPr="00640963" w:rsidRDefault="00777CD0" w:rsidP="007C1050">
      <w:pPr>
        <w:pStyle w:val="Default"/>
        <w:ind w:left="360" w:hanging="357"/>
        <w:jc w:val="both"/>
        <w:rPr>
          <w:color w:val="auto"/>
        </w:rPr>
      </w:pPr>
    </w:p>
    <w:p w14:paraId="1A7D77B3" w14:textId="0F9045CA" w:rsidR="00A77098" w:rsidRPr="00640963" w:rsidRDefault="00FA2125" w:rsidP="007C1050">
      <w:pPr>
        <w:pStyle w:val="Default"/>
        <w:numPr>
          <w:ilvl w:val="1"/>
          <w:numId w:val="17"/>
        </w:numPr>
        <w:ind w:hanging="357"/>
        <w:jc w:val="both"/>
        <w:rPr>
          <w:color w:val="auto"/>
        </w:rPr>
      </w:pPr>
      <w:r w:rsidRPr="00640963">
        <w:rPr>
          <w:color w:val="auto"/>
        </w:rPr>
        <w:t xml:space="preserve">Papildināt </w:t>
      </w:r>
      <w:r w:rsidR="00DD1099" w:rsidRPr="00640963">
        <w:rPr>
          <w:color w:val="auto"/>
        </w:rPr>
        <w:t>54.</w:t>
      </w:r>
      <w:r w:rsidR="00E958A5">
        <w:rPr>
          <w:color w:val="auto"/>
        </w:rPr>
        <w:t xml:space="preserve"> </w:t>
      </w:r>
      <w:r w:rsidR="00DD1099" w:rsidRPr="00640963">
        <w:rPr>
          <w:color w:val="auto"/>
        </w:rPr>
        <w:t xml:space="preserve">punktu ar </w:t>
      </w:r>
      <w:r w:rsidR="00A77098" w:rsidRPr="00640963">
        <w:rPr>
          <w:color w:val="auto"/>
        </w:rPr>
        <w:t>otru teikumu “</w:t>
      </w:r>
      <w:r w:rsidR="00FC192A" w:rsidRPr="00640963">
        <w:rPr>
          <w:color w:val="auto"/>
        </w:rPr>
        <w:t>Pa</w:t>
      </w:r>
      <w:r w:rsidR="00A77098" w:rsidRPr="00640963">
        <w:rPr>
          <w:color w:val="auto"/>
        </w:rPr>
        <w:t>kalpojums netiek piešķirts vienlaicīgi ar specializētās darbnīcas pakalpojumu.</w:t>
      </w:r>
      <w:r w:rsidR="00FC192A" w:rsidRPr="00640963">
        <w:rPr>
          <w:color w:val="auto"/>
        </w:rPr>
        <w:t>”</w:t>
      </w:r>
    </w:p>
    <w:p w14:paraId="630DE24C" w14:textId="5A65D80E" w:rsidR="00DD1099" w:rsidRPr="00640963" w:rsidRDefault="00DD1099" w:rsidP="007C1050">
      <w:pPr>
        <w:pStyle w:val="Sarakstarindkopa"/>
        <w:spacing w:after="0" w:line="240" w:lineRule="auto"/>
        <w:ind w:left="360" w:hanging="357"/>
        <w:jc w:val="both"/>
        <w:rPr>
          <w:rStyle w:val="markedcontent"/>
          <w:rFonts w:ascii="Times New Roman" w:hAnsi="Times New Roman"/>
          <w:sz w:val="24"/>
          <w:szCs w:val="24"/>
        </w:rPr>
      </w:pPr>
    </w:p>
    <w:p w14:paraId="441DDC2F" w14:textId="1440A706" w:rsidR="00FC192A" w:rsidRPr="00640963" w:rsidRDefault="00FC192A" w:rsidP="007C1050">
      <w:pPr>
        <w:pStyle w:val="Default"/>
        <w:numPr>
          <w:ilvl w:val="1"/>
          <w:numId w:val="17"/>
        </w:numPr>
        <w:ind w:hanging="357"/>
        <w:jc w:val="both"/>
        <w:rPr>
          <w:color w:val="auto"/>
        </w:rPr>
      </w:pPr>
      <w:r w:rsidRPr="00640963">
        <w:rPr>
          <w:color w:val="auto"/>
        </w:rPr>
        <w:t xml:space="preserve">Izteikt </w:t>
      </w:r>
      <w:r w:rsidR="00DD1099" w:rsidRPr="00640963">
        <w:rPr>
          <w:color w:val="auto"/>
        </w:rPr>
        <w:t>56.</w:t>
      </w:r>
      <w:r w:rsidR="00E958A5">
        <w:rPr>
          <w:color w:val="auto"/>
        </w:rPr>
        <w:t xml:space="preserve"> </w:t>
      </w:r>
      <w:r w:rsidRPr="00640963">
        <w:rPr>
          <w:color w:val="auto"/>
        </w:rPr>
        <w:t>punktu šādā redakcijā:</w:t>
      </w:r>
    </w:p>
    <w:p w14:paraId="794A1228" w14:textId="77777777" w:rsidR="00FC192A" w:rsidRPr="00640963" w:rsidRDefault="00FC192A" w:rsidP="00A7590D">
      <w:pPr>
        <w:spacing w:after="0" w:line="240" w:lineRule="auto"/>
        <w:jc w:val="both"/>
        <w:rPr>
          <w:rStyle w:val="markedcontent"/>
          <w:rFonts w:ascii="Times New Roman" w:hAnsi="Times New Roman"/>
          <w:sz w:val="24"/>
          <w:szCs w:val="24"/>
        </w:rPr>
      </w:pPr>
      <w:r w:rsidRPr="00640963">
        <w:rPr>
          <w:rStyle w:val="markedcontent"/>
          <w:rFonts w:ascii="Times New Roman" w:hAnsi="Times New Roman"/>
          <w:sz w:val="24"/>
          <w:szCs w:val="24"/>
        </w:rPr>
        <w:t>“</w:t>
      </w:r>
      <w:bookmarkStart w:id="12" w:name="_Hlk150782629"/>
      <w:r w:rsidRPr="00640963">
        <w:rPr>
          <w:rStyle w:val="markedcontent"/>
          <w:rFonts w:ascii="Times New Roman" w:hAnsi="Times New Roman"/>
          <w:sz w:val="24"/>
          <w:szCs w:val="24"/>
        </w:rPr>
        <w:t xml:space="preserve">56. </w:t>
      </w:r>
      <w:r w:rsidR="00DD1099" w:rsidRPr="00640963">
        <w:rPr>
          <w:rStyle w:val="markedcontent"/>
          <w:rFonts w:ascii="Times New Roman" w:hAnsi="Times New Roman"/>
          <w:sz w:val="24"/>
          <w:szCs w:val="24"/>
        </w:rPr>
        <w:t xml:space="preserve">Pakalpojumu persona </w:t>
      </w:r>
      <w:r w:rsidR="00DD1099" w:rsidRPr="0032562B">
        <w:rPr>
          <w:rStyle w:val="markedcontent"/>
          <w:rFonts w:ascii="Times New Roman" w:hAnsi="Times New Roman"/>
          <w:sz w:val="24"/>
          <w:szCs w:val="24"/>
        </w:rPr>
        <w:t>var saņemt</w:t>
      </w:r>
      <w:r w:rsidR="00DD1099" w:rsidRPr="00640963">
        <w:rPr>
          <w:rStyle w:val="markedcontent"/>
          <w:rFonts w:ascii="Times New Roman" w:hAnsi="Times New Roman"/>
          <w:sz w:val="24"/>
          <w:szCs w:val="24"/>
        </w:rPr>
        <w:t xml:space="preserve"> Pašvaldības izveidotajos dienas aprūpes centros</w:t>
      </w:r>
      <w:bookmarkEnd w:id="12"/>
      <w:r w:rsidRPr="00640963">
        <w:rPr>
          <w:rStyle w:val="markedcontent"/>
          <w:rFonts w:ascii="Times New Roman" w:hAnsi="Times New Roman"/>
          <w:sz w:val="24"/>
          <w:szCs w:val="24"/>
        </w:rPr>
        <w:t>.”</w:t>
      </w:r>
    </w:p>
    <w:p w14:paraId="1C7197D2" w14:textId="77777777" w:rsidR="00FC192A" w:rsidRPr="00640963" w:rsidRDefault="00FC192A" w:rsidP="007C1050">
      <w:pPr>
        <w:spacing w:after="0" w:line="240" w:lineRule="auto"/>
        <w:ind w:hanging="357"/>
        <w:jc w:val="both"/>
        <w:rPr>
          <w:rStyle w:val="markedcontent"/>
          <w:rFonts w:ascii="Times New Roman" w:hAnsi="Times New Roman"/>
          <w:sz w:val="24"/>
          <w:szCs w:val="24"/>
        </w:rPr>
      </w:pPr>
    </w:p>
    <w:p w14:paraId="1DD98327" w14:textId="77777777" w:rsidR="00FC192A" w:rsidRPr="00640963" w:rsidRDefault="00FC192A" w:rsidP="007C1050">
      <w:pPr>
        <w:pStyle w:val="Default"/>
        <w:numPr>
          <w:ilvl w:val="1"/>
          <w:numId w:val="17"/>
        </w:numPr>
        <w:ind w:hanging="357"/>
        <w:jc w:val="both"/>
        <w:rPr>
          <w:color w:val="auto"/>
        </w:rPr>
      </w:pPr>
      <w:r w:rsidRPr="00640963">
        <w:rPr>
          <w:color w:val="auto"/>
        </w:rPr>
        <w:t>Papildināt ar 56.</w:t>
      </w:r>
      <w:r w:rsidRPr="00640963">
        <w:rPr>
          <w:color w:val="auto"/>
          <w:vertAlign w:val="superscript"/>
        </w:rPr>
        <w:t>1</w:t>
      </w:r>
      <w:r w:rsidRPr="00640963">
        <w:rPr>
          <w:color w:val="auto"/>
        </w:rPr>
        <w:t xml:space="preserve"> punktu šādā redakcijā:</w:t>
      </w:r>
    </w:p>
    <w:p w14:paraId="20D92923" w14:textId="0049BA88" w:rsidR="003919CB" w:rsidRPr="00640963" w:rsidRDefault="00FC192A" w:rsidP="00A7590D">
      <w:pPr>
        <w:pStyle w:val="Default"/>
        <w:jc w:val="both"/>
        <w:rPr>
          <w:color w:val="auto"/>
        </w:rPr>
      </w:pPr>
      <w:bookmarkStart w:id="13" w:name="_Hlk150761465"/>
      <w:r w:rsidRPr="00640963">
        <w:rPr>
          <w:color w:val="auto"/>
        </w:rPr>
        <w:t xml:space="preserve"> “56.</w:t>
      </w:r>
      <w:r w:rsidRPr="00640963">
        <w:rPr>
          <w:color w:val="auto"/>
          <w:vertAlign w:val="superscript"/>
        </w:rPr>
        <w:t>1</w:t>
      </w:r>
      <w:r w:rsidRPr="00640963">
        <w:rPr>
          <w:color w:val="auto"/>
        </w:rPr>
        <w:t xml:space="preserve"> </w:t>
      </w:r>
      <w:r w:rsidR="003919CB" w:rsidRPr="00640963">
        <w:rPr>
          <w:color w:val="auto"/>
        </w:rPr>
        <w:t>L</w:t>
      </w:r>
      <w:r w:rsidRPr="00640963">
        <w:rPr>
          <w:color w:val="auto"/>
        </w:rPr>
        <w:t xml:space="preserve">īdzdalības maksājums </w:t>
      </w:r>
      <w:r w:rsidR="00B5198B">
        <w:rPr>
          <w:color w:val="auto"/>
        </w:rPr>
        <w:t xml:space="preserve">var </w:t>
      </w:r>
      <w:r w:rsidRPr="00640963">
        <w:rPr>
          <w:color w:val="auto"/>
        </w:rPr>
        <w:t>tik</w:t>
      </w:r>
      <w:r w:rsidR="00B5198B">
        <w:rPr>
          <w:color w:val="auto"/>
        </w:rPr>
        <w:t>t</w:t>
      </w:r>
      <w:r w:rsidRPr="00640963">
        <w:rPr>
          <w:color w:val="auto"/>
        </w:rPr>
        <w:t xml:space="preserve"> noteikts ar Pašvaldības domes lēmumu</w:t>
      </w:r>
      <w:r w:rsidR="003919CB" w:rsidRPr="00640963">
        <w:rPr>
          <w:color w:val="auto"/>
        </w:rPr>
        <w:t>.”</w:t>
      </w:r>
    </w:p>
    <w:bookmarkEnd w:id="13"/>
    <w:p w14:paraId="002C5034" w14:textId="77777777" w:rsidR="00572990" w:rsidRPr="00640963" w:rsidRDefault="00572990" w:rsidP="007C1050">
      <w:pPr>
        <w:pStyle w:val="Default"/>
        <w:ind w:hanging="357"/>
        <w:jc w:val="both"/>
        <w:rPr>
          <w:color w:val="auto"/>
        </w:rPr>
      </w:pPr>
    </w:p>
    <w:p w14:paraId="737821CB" w14:textId="2CD220CA" w:rsidR="00DD1099" w:rsidRPr="00640963" w:rsidRDefault="00B00B77" w:rsidP="007C1050">
      <w:pPr>
        <w:pStyle w:val="Default"/>
        <w:numPr>
          <w:ilvl w:val="1"/>
          <w:numId w:val="17"/>
        </w:numPr>
        <w:ind w:hanging="357"/>
        <w:jc w:val="both"/>
        <w:rPr>
          <w:color w:val="auto"/>
        </w:rPr>
      </w:pPr>
      <w:r w:rsidRPr="00640963">
        <w:rPr>
          <w:color w:val="auto"/>
        </w:rPr>
        <w:t>Izteikt 62.</w:t>
      </w:r>
      <w:r w:rsidR="00E958A5">
        <w:rPr>
          <w:color w:val="auto"/>
        </w:rPr>
        <w:t xml:space="preserve"> </w:t>
      </w:r>
      <w:r w:rsidRPr="00640963">
        <w:rPr>
          <w:color w:val="auto"/>
        </w:rPr>
        <w:t>punktu šādā redakcijā:</w:t>
      </w:r>
    </w:p>
    <w:p w14:paraId="3D385E18" w14:textId="08640613" w:rsidR="003919CB" w:rsidRPr="00640963" w:rsidRDefault="00B00B77" w:rsidP="00A7590D">
      <w:pPr>
        <w:pStyle w:val="Default"/>
        <w:jc w:val="both"/>
        <w:rPr>
          <w:color w:val="auto"/>
        </w:rPr>
      </w:pPr>
      <w:bookmarkStart w:id="14" w:name="_Hlk148973174"/>
      <w:r w:rsidRPr="00640963">
        <w:rPr>
          <w:color w:val="auto"/>
        </w:rPr>
        <w:t>“</w:t>
      </w:r>
      <w:r w:rsidR="00F45CC9" w:rsidRPr="00640963">
        <w:rPr>
          <w:color w:val="auto"/>
        </w:rPr>
        <w:t>62</w:t>
      </w:r>
      <w:r w:rsidRPr="00640963">
        <w:rPr>
          <w:color w:val="auto"/>
        </w:rPr>
        <w:t xml:space="preserve">. </w:t>
      </w:r>
      <w:r w:rsidR="003919CB" w:rsidRPr="00640963">
        <w:rPr>
          <w:color w:val="auto"/>
        </w:rPr>
        <w:t>L</w:t>
      </w:r>
      <w:r w:rsidRPr="00640963">
        <w:rPr>
          <w:color w:val="auto"/>
        </w:rPr>
        <w:t xml:space="preserve">īdzdalības maksājums </w:t>
      </w:r>
      <w:r w:rsidR="00B5198B">
        <w:rPr>
          <w:color w:val="auto"/>
        </w:rPr>
        <w:t xml:space="preserve">var </w:t>
      </w:r>
      <w:r w:rsidRPr="00640963">
        <w:rPr>
          <w:color w:val="auto"/>
        </w:rPr>
        <w:t>tik</w:t>
      </w:r>
      <w:r w:rsidR="00B5198B">
        <w:rPr>
          <w:color w:val="auto"/>
        </w:rPr>
        <w:t>t</w:t>
      </w:r>
      <w:r w:rsidRPr="00640963">
        <w:rPr>
          <w:color w:val="auto"/>
        </w:rPr>
        <w:t xml:space="preserve"> noteikts ar Pašvaldības domes lēmumu</w:t>
      </w:r>
      <w:r w:rsidR="003919CB" w:rsidRPr="00640963">
        <w:rPr>
          <w:color w:val="auto"/>
        </w:rPr>
        <w:t>.”</w:t>
      </w:r>
    </w:p>
    <w:bookmarkEnd w:id="14"/>
    <w:p w14:paraId="4FDF32F7" w14:textId="77777777" w:rsidR="00B00B77" w:rsidRPr="00640963" w:rsidRDefault="00B00B77" w:rsidP="007C1050">
      <w:pPr>
        <w:pStyle w:val="Default"/>
        <w:ind w:hanging="357"/>
        <w:jc w:val="both"/>
        <w:rPr>
          <w:color w:val="auto"/>
        </w:rPr>
      </w:pPr>
    </w:p>
    <w:p w14:paraId="7E9D8CBC" w14:textId="335070F2" w:rsidR="00DD1099" w:rsidRDefault="00F45CC9" w:rsidP="007C1050">
      <w:pPr>
        <w:pStyle w:val="Default"/>
        <w:numPr>
          <w:ilvl w:val="1"/>
          <w:numId w:val="17"/>
        </w:numPr>
        <w:ind w:hanging="357"/>
        <w:jc w:val="both"/>
        <w:rPr>
          <w:color w:val="auto"/>
        </w:rPr>
      </w:pPr>
      <w:r>
        <w:rPr>
          <w:color w:val="auto"/>
        </w:rPr>
        <w:t>Aizstāt 63.</w:t>
      </w:r>
      <w:r w:rsidR="00E958A5">
        <w:rPr>
          <w:color w:val="auto"/>
        </w:rPr>
        <w:t xml:space="preserve"> </w:t>
      </w:r>
      <w:r>
        <w:rPr>
          <w:color w:val="auto"/>
        </w:rPr>
        <w:t>punktā vārdus “</w:t>
      </w:r>
      <w:r w:rsidRPr="004A4059">
        <w:rPr>
          <w:color w:val="auto"/>
        </w:rPr>
        <w:t xml:space="preserve">savu </w:t>
      </w:r>
      <w:r w:rsidRPr="00F45CC9">
        <w:rPr>
          <w:color w:val="auto"/>
        </w:rPr>
        <w:t>ģimenes</w:t>
      </w:r>
      <w:r w:rsidRPr="004A4059">
        <w:rPr>
          <w:color w:val="auto"/>
        </w:rPr>
        <w:t xml:space="preserve"> locekļu</w:t>
      </w:r>
      <w:r>
        <w:rPr>
          <w:color w:val="auto"/>
        </w:rPr>
        <w:t>” ar vārdiem “</w:t>
      </w:r>
      <w:r w:rsidRPr="00F45CC9">
        <w:rPr>
          <w:color w:val="auto"/>
        </w:rPr>
        <w:t xml:space="preserve">savas mājsaimniecības </w:t>
      </w:r>
      <w:r w:rsidRPr="004A4059">
        <w:rPr>
          <w:color w:val="auto"/>
        </w:rPr>
        <w:t>locekļu</w:t>
      </w:r>
      <w:r>
        <w:rPr>
          <w:color w:val="auto"/>
        </w:rPr>
        <w:t>”</w:t>
      </w:r>
      <w:r w:rsidR="00E958A5">
        <w:rPr>
          <w:color w:val="auto"/>
        </w:rPr>
        <w:t>.</w:t>
      </w:r>
    </w:p>
    <w:p w14:paraId="452D16EB" w14:textId="7AB61638" w:rsidR="00DD1099" w:rsidRPr="001D0D46" w:rsidRDefault="003919CB" w:rsidP="007C1050">
      <w:pPr>
        <w:pStyle w:val="Default"/>
        <w:numPr>
          <w:ilvl w:val="1"/>
          <w:numId w:val="17"/>
        </w:numPr>
        <w:ind w:hanging="357"/>
        <w:jc w:val="both"/>
        <w:rPr>
          <w:color w:val="auto"/>
        </w:rPr>
      </w:pPr>
      <w:r>
        <w:rPr>
          <w:color w:val="auto"/>
        </w:rPr>
        <w:t>Aizstāt 64. punktā vārdu “</w:t>
      </w:r>
      <w:r w:rsidRPr="003919CB">
        <w:rPr>
          <w:color w:val="auto"/>
        </w:rPr>
        <w:t xml:space="preserve">ģimenēm” ar </w:t>
      </w:r>
      <w:r w:rsidRPr="001D0D46">
        <w:rPr>
          <w:color w:val="auto"/>
        </w:rPr>
        <w:t>vārdu “mājsaimniecībām”</w:t>
      </w:r>
      <w:r w:rsidR="00E958A5">
        <w:rPr>
          <w:color w:val="auto"/>
        </w:rPr>
        <w:t>.</w:t>
      </w:r>
    </w:p>
    <w:p w14:paraId="115A4AF4" w14:textId="77777777" w:rsidR="0032562B" w:rsidRDefault="0032562B" w:rsidP="007C1050">
      <w:pPr>
        <w:pStyle w:val="Default"/>
        <w:ind w:left="360" w:hanging="357"/>
        <w:jc w:val="both"/>
        <w:rPr>
          <w:color w:val="auto"/>
        </w:rPr>
      </w:pPr>
    </w:p>
    <w:p w14:paraId="5B7D39B8" w14:textId="367F591B" w:rsidR="00654CE9" w:rsidRPr="001D0D46" w:rsidRDefault="00654CE9" w:rsidP="007C1050">
      <w:pPr>
        <w:pStyle w:val="Default"/>
        <w:numPr>
          <w:ilvl w:val="1"/>
          <w:numId w:val="17"/>
        </w:numPr>
        <w:ind w:hanging="357"/>
        <w:jc w:val="both"/>
        <w:rPr>
          <w:color w:val="auto"/>
        </w:rPr>
      </w:pPr>
      <w:r w:rsidRPr="001D0D46">
        <w:rPr>
          <w:color w:val="auto"/>
        </w:rPr>
        <w:t>Aizstāt 68.</w:t>
      </w:r>
      <w:r w:rsidR="00E958A5">
        <w:rPr>
          <w:color w:val="auto"/>
        </w:rPr>
        <w:t xml:space="preserve"> </w:t>
      </w:r>
      <w:r w:rsidRPr="001D0D46">
        <w:rPr>
          <w:color w:val="auto"/>
        </w:rPr>
        <w:t>punktā vārdu “ģimenēm” ar vārdu “mājsaimniecībām”</w:t>
      </w:r>
      <w:r w:rsidR="00E958A5">
        <w:rPr>
          <w:color w:val="auto"/>
        </w:rPr>
        <w:t>.</w:t>
      </w:r>
    </w:p>
    <w:p w14:paraId="4C192D1C" w14:textId="77777777" w:rsidR="0032562B" w:rsidRDefault="0032562B" w:rsidP="007C1050">
      <w:pPr>
        <w:pStyle w:val="Default"/>
        <w:ind w:left="360" w:hanging="357"/>
        <w:jc w:val="both"/>
        <w:rPr>
          <w:color w:val="auto"/>
        </w:rPr>
      </w:pPr>
    </w:p>
    <w:p w14:paraId="1A6D3D86" w14:textId="2F872AF2" w:rsidR="00E23154" w:rsidRPr="001D0D46" w:rsidRDefault="00357F44" w:rsidP="007C1050">
      <w:pPr>
        <w:pStyle w:val="Default"/>
        <w:numPr>
          <w:ilvl w:val="1"/>
          <w:numId w:val="17"/>
        </w:numPr>
        <w:ind w:hanging="357"/>
        <w:jc w:val="both"/>
        <w:rPr>
          <w:color w:val="auto"/>
        </w:rPr>
      </w:pPr>
      <w:r w:rsidRPr="001D0D46">
        <w:rPr>
          <w:color w:val="auto"/>
        </w:rPr>
        <w:t>Izteikt 71.</w:t>
      </w:r>
      <w:r w:rsidR="00E958A5">
        <w:rPr>
          <w:color w:val="auto"/>
        </w:rPr>
        <w:t xml:space="preserve"> </w:t>
      </w:r>
      <w:r w:rsidRPr="001D0D46">
        <w:rPr>
          <w:color w:val="auto"/>
        </w:rPr>
        <w:t xml:space="preserve">punktu šādā redakcijā: </w:t>
      </w:r>
    </w:p>
    <w:p w14:paraId="71B3A5E8" w14:textId="6B935141" w:rsidR="00357F44" w:rsidRPr="00640963" w:rsidRDefault="00357F44" w:rsidP="00A7590D">
      <w:pPr>
        <w:spacing w:after="0" w:line="240" w:lineRule="auto"/>
        <w:ind w:right="-2"/>
        <w:jc w:val="both"/>
        <w:rPr>
          <w:rFonts w:ascii="Times New Roman" w:hAnsi="Times New Roman"/>
          <w:sz w:val="24"/>
          <w:szCs w:val="24"/>
        </w:rPr>
      </w:pPr>
      <w:r w:rsidRPr="001D0D46">
        <w:rPr>
          <w:rFonts w:ascii="Times New Roman" w:hAnsi="Times New Roman"/>
          <w:sz w:val="24"/>
          <w:szCs w:val="24"/>
        </w:rPr>
        <w:t>“</w:t>
      </w:r>
      <w:bookmarkStart w:id="15" w:name="_Hlk150783213"/>
      <w:r w:rsidR="00E23154" w:rsidRPr="001D0D46">
        <w:rPr>
          <w:rFonts w:ascii="Times New Roman" w:hAnsi="Times New Roman"/>
          <w:sz w:val="24"/>
          <w:szCs w:val="24"/>
        </w:rPr>
        <w:t xml:space="preserve">71. </w:t>
      </w:r>
      <w:r w:rsidRPr="001D0D46">
        <w:rPr>
          <w:rFonts w:ascii="Times New Roman" w:hAnsi="Times New Roman"/>
          <w:sz w:val="24"/>
          <w:szCs w:val="24"/>
        </w:rPr>
        <w:t xml:space="preserve">Tiesības saņemt Pakalpojumu ir </w:t>
      </w:r>
      <w:r w:rsidRPr="001D0D46">
        <w:rPr>
          <w:rStyle w:val="markedcontent"/>
          <w:rFonts w:ascii="Times New Roman" w:hAnsi="Times New Roman"/>
          <w:sz w:val="24"/>
          <w:szCs w:val="24"/>
        </w:rPr>
        <w:t xml:space="preserve">pilngadīgām personām ar invaliditāti, kuras </w:t>
      </w:r>
      <w:r w:rsidR="0032562B" w:rsidRPr="001D0D46">
        <w:rPr>
          <w:rFonts w:ascii="Times New Roman" w:hAnsi="Times New Roman"/>
          <w:sz w:val="24"/>
          <w:szCs w:val="24"/>
        </w:rPr>
        <w:t>deklarējuši savu pamata dzīvesvietu</w:t>
      </w:r>
      <w:r w:rsidR="0032562B">
        <w:rPr>
          <w:rFonts w:ascii="Times New Roman" w:hAnsi="Times New Roman"/>
          <w:sz w:val="24"/>
          <w:szCs w:val="24"/>
        </w:rPr>
        <w:t xml:space="preserve"> </w:t>
      </w:r>
      <w:r w:rsidR="0032562B" w:rsidRPr="001D0D46">
        <w:rPr>
          <w:rFonts w:ascii="Times New Roman" w:hAnsi="Times New Roman"/>
          <w:sz w:val="24"/>
          <w:szCs w:val="24"/>
        </w:rPr>
        <w:t xml:space="preserve"> Pašvaldības administratīvajā </w:t>
      </w:r>
      <w:r w:rsidR="0032562B" w:rsidRPr="00FF5F1A">
        <w:rPr>
          <w:rFonts w:ascii="Times New Roman" w:hAnsi="Times New Roman"/>
          <w:sz w:val="24"/>
          <w:szCs w:val="24"/>
        </w:rPr>
        <w:t>teritorijā</w:t>
      </w:r>
      <w:r w:rsidR="0032562B" w:rsidRPr="001D0D46">
        <w:rPr>
          <w:rStyle w:val="markedcontent"/>
          <w:rFonts w:ascii="Times New Roman" w:hAnsi="Times New Roman"/>
          <w:sz w:val="24"/>
          <w:szCs w:val="24"/>
        </w:rPr>
        <w:t xml:space="preserve"> </w:t>
      </w:r>
      <w:r w:rsidR="0032562B">
        <w:rPr>
          <w:rStyle w:val="markedcontent"/>
          <w:rFonts w:ascii="Times New Roman" w:hAnsi="Times New Roman"/>
          <w:sz w:val="24"/>
          <w:szCs w:val="24"/>
        </w:rPr>
        <w:t xml:space="preserve">un </w:t>
      </w:r>
      <w:r w:rsidRPr="001D0D46">
        <w:rPr>
          <w:rStyle w:val="markedcontent"/>
          <w:rFonts w:ascii="Times New Roman" w:hAnsi="Times New Roman"/>
          <w:sz w:val="24"/>
          <w:szCs w:val="24"/>
        </w:rPr>
        <w:t>objektīvu apstākļu dēļ nevar dzīvot patstāvīgi</w:t>
      </w:r>
      <w:bookmarkEnd w:id="15"/>
      <w:r w:rsidR="0032562B">
        <w:rPr>
          <w:rFonts w:ascii="Times New Roman" w:hAnsi="Times New Roman"/>
          <w:sz w:val="24"/>
          <w:szCs w:val="24"/>
        </w:rPr>
        <w:t>.</w:t>
      </w:r>
      <w:r w:rsidRPr="00640963">
        <w:rPr>
          <w:rFonts w:ascii="Times New Roman" w:hAnsi="Times New Roman"/>
          <w:sz w:val="24"/>
          <w:szCs w:val="24"/>
        </w:rPr>
        <w:t>”</w:t>
      </w:r>
    </w:p>
    <w:p w14:paraId="2FF68877" w14:textId="77777777" w:rsidR="00C87C2C" w:rsidRPr="00525CC9" w:rsidRDefault="00C87C2C" w:rsidP="007C1050">
      <w:pPr>
        <w:spacing w:after="0" w:line="240" w:lineRule="auto"/>
        <w:ind w:right="-2" w:hanging="357"/>
        <w:jc w:val="both"/>
        <w:rPr>
          <w:rStyle w:val="markedcontent"/>
          <w:rFonts w:ascii="Times New Roman" w:hAnsi="Times New Roman"/>
          <w:sz w:val="24"/>
          <w:szCs w:val="24"/>
        </w:rPr>
      </w:pPr>
    </w:p>
    <w:p w14:paraId="3791873B" w14:textId="6F874E38" w:rsidR="00FD45CC" w:rsidRPr="00525CC9" w:rsidRDefault="004E6186" w:rsidP="007C1050">
      <w:pPr>
        <w:pStyle w:val="Default"/>
        <w:numPr>
          <w:ilvl w:val="1"/>
          <w:numId w:val="17"/>
        </w:numPr>
        <w:ind w:hanging="357"/>
        <w:jc w:val="both"/>
        <w:rPr>
          <w:color w:val="auto"/>
        </w:rPr>
      </w:pPr>
      <w:r w:rsidRPr="00525CC9">
        <w:rPr>
          <w:rStyle w:val="markedcontent"/>
          <w:color w:val="auto"/>
        </w:rPr>
        <w:t xml:space="preserve"> Svītrot 75.</w:t>
      </w:r>
      <w:r w:rsidR="00E958A5">
        <w:rPr>
          <w:rStyle w:val="markedcontent"/>
          <w:color w:val="auto"/>
        </w:rPr>
        <w:t xml:space="preserve"> </w:t>
      </w:r>
      <w:r w:rsidRPr="00525CC9">
        <w:rPr>
          <w:rStyle w:val="markedcontent"/>
          <w:color w:val="auto"/>
        </w:rPr>
        <w:t>punktu.</w:t>
      </w:r>
    </w:p>
    <w:p w14:paraId="3FE5C8AD" w14:textId="77777777" w:rsidR="00306EA3" w:rsidRPr="00525CC9" w:rsidRDefault="00306EA3" w:rsidP="007C1050">
      <w:pPr>
        <w:spacing w:after="0" w:line="240" w:lineRule="auto"/>
        <w:ind w:right="-2" w:hanging="357"/>
        <w:jc w:val="both"/>
        <w:rPr>
          <w:rStyle w:val="markedcontent"/>
          <w:rFonts w:ascii="Times New Roman" w:hAnsi="Times New Roman"/>
          <w:sz w:val="24"/>
          <w:szCs w:val="24"/>
        </w:rPr>
      </w:pPr>
    </w:p>
    <w:p w14:paraId="6CEBCBF5" w14:textId="34D09F0C" w:rsidR="00901B25" w:rsidRPr="00525CC9" w:rsidRDefault="004E6186" w:rsidP="007C1050">
      <w:pPr>
        <w:pStyle w:val="Default"/>
        <w:numPr>
          <w:ilvl w:val="1"/>
          <w:numId w:val="17"/>
        </w:numPr>
        <w:ind w:hanging="357"/>
        <w:jc w:val="both"/>
        <w:rPr>
          <w:color w:val="auto"/>
        </w:rPr>
      </w:pPr>
      <w:r w:rsidRPr="00525CC9">
        <w:rPr>
          <w:rStyle w:val="markedcontent"/>
          <w:color w:val="auto"/>
        </w:rPr>
        <w:t>Svītrot 76.</w:t>
      </w:r>
      <w:r w:rsidR="00E958A5">
        <w:rPr>
          <w:rStyle w:val="markedcontent"/>
          <w:color w:val="auto"/>
        </w:rPr>
        <w:t xml:space="preserve"> </w:t>
      </w:r>
      <w:r w:rsidRPr="00525CC9">
        <w:rPr>
          <w:rStyle w:val="markedcontent"/>
          <w:color w:val="auto"/>
        </w:rPr>
        <w:t>punktu</w:t>
      </w:r>
      <w:r w:rsidR="00525CC9">
        <w:rPr>
          <w:rStyle w:val="markedcontent"/>
          <w:color w:val="auto"/>
        </w:rPr>
        <w:t>.</w:t>
      </w:r>
    </w:p>
    <w:p w14:paraId="63CFB58F" w14:textId="77777777" w:rsidR="0032562B" w:rsidRDefault="0032562B" w:rsidP="007C1050">
      <w:pPr>
        <w:pStyle w:val="Default"/>
        <w:ind w:left="360" w:hanging="357"/>
        <w:jc w:val="both"/>
        <w:rPr>
          <w:color w:val="auto"/>
        </w:rPr>
      </w:pPr>
    </w:p>
    <w:p w14:paraId="5D5B0A26" w14:textId="7CE477AA" w:rsidR="00FD45CC" w:rsidRPr="00756754" w:rsidRDefault="00FD45CC" w:rsidP="007C1050">
      <w:pPr>
        <w:pStyle w:val="Default"/>
        <w:numPr>
          <w:ilvl w:val="1"/>
          <w:numId w:val="17"/>
        </w:numPr>
        <w:ind w:hanging="357"/>
        <w:jc w:val="both"/>
        <w:rPr>
          <w:color w:val="auto"/>
        </w:rPr>
      </w:pPr>
      <w:r w:rsidRPr="00756754">
        <w:rPr>
          <w:color w:val="auto"/>
        </w:rPr>
        <w:t>Papildināt 77. punktu aiz vārdiem “atbalstu personām” ar vārdiem “</w:t>
      </w:r>
      <w:bookmarkStart w:id="16" w:name="_Hlk150783699"/>
      <w:r w:rsidRPr="00756754">
        <w:rPr>
          <w:color w:val="auto"/>
        </w:rPr>
        <w:t>ar invaliditāti</w:t>
      </w:r>
      <w:bookmarkEnd w:id="16"/>
      <w:r w:rsidRPr="00756754">
        <w:rPr>
          <w:color w:val="auto"/>
        </w:rPr>
        <w:t>”</w:t>
      </w:r>
    </w:p>
    <w:p w14:paraId="50436F04" w14:textId="77777777" w:rsidR="0032562B" w:rsidRDefault="0032562B" w:rsidP="007C1050">
      <w:pPr>
        <w:pStyle w:val="Default"/>
        <w:ind w:left="360" w:hanging="357"/>
        <w:jc w:val="both"/>
        <w:rPr>
          <w:color w:val="auto"/>
        </w:rPr>
      </w:pPr>
    </w:p>
    <w:p w14:paraId="19388735" w14:textId="42726DFE" w:rsidR="004A15A9" w:rsidRPr="00640963" w:rsidRDefault="00357F44" w:rsidP="007C1050">
      <w:pPr>
        <w:pStyle w:val="Default"/>
        <w:numPr>
          <w:ilvl w:val="1"/>
          <w:numId w:val="17"/>
        </w:numPr>
        <w:ind w:hanging="357"/>
        <w:jc w:val="both"/>
        <w:rPr>
          <w:color w:val="auto"/>
        </w:rPr>
      </w:pPr>
      <w:r w:rsidRPr="00640963">
        <w:rPr>
          <w:color w:val="auto"/>
        </w:rPr>
        <w:t xml:space="preserve">Izteikt </w:t>
      </w:r>
      <w:r w:rsidR="002327DF" w:rsidRPr="00640963">
        <w:rPr>
          <w:color w:val="auto"/>
        </w:rPr>
        <w:t>78.</w:t>
      </w:r>
      <w:r w:rsidR="00E958A5">
        <w:rPr>
          <w:color w:val="auto"/>
        </w:rPr>
        <w:t xml:space="preserve"> </w:t>
      </w:r>
      <w:r w:rsidR="002327DF" w:rsidRPr="00640963">
        <w:rPr>
          <w:color w:val="auto"/>
        </w:rPr>
        <w:t xml:space="preserve">punktu šādā redakcijā: </w:t>
      </w:r>
    </w:p>
    <w:p w14:paraId="595D58DD" w14:textId="5C579AFE" w:rsidR="00357F44" w:rsidRPr="00901B25" w:rsidRDefault="002327DF" w:rsidP="00A7590D">
      <w:pPr>
        <w:spacing w:after="0" w:line="240" w:lineRule="auto"/>
        <w:jc w:val="both"/>
        <w:rPr>
          <w:rFonts w:ascii="Times New Roman" w:hAnsi="Times New Roman"/>
          <w:sz w:val="24"/>
          <w:szCs w:val="24"/>
        </w:rPr>
      </w:pPr>
      <w:r w:rsidRPr="00640963">
        <w:rPr>
          <w:rFonts w:ascii="Times New Roman" w:hAnsi="Times New Roman"/>
          <w:sz w:val="24"/>
          <w:szCs w:val="24"/>
        </w:rPr>
        <w:t>“</w:t>
      </w:r>
      <w:bookmarkStart w:id="17" w:name="_Hlk150783741"/>
      <w:r w:rsidR="004A15A9" w:rsidRPr="00640963">
        <w:rPr>
          <w:rFonts w:ascii="Times New Roman" w:hAnsi="Times New Roman"/>
          <w:sz w:val="24"/>
          <w:szCs w:val="24"/>
        </w:rPr>
        <w:t>78</w:t>
      </w:r>
      <w:r w:rsidR="004A15A9" w:rsidRPr="00901B25">
        <w:rPr>
          <w:rFonts w:ascii="Times New Roman" w:hAnsi="Times New Roman"/>
          <w:sz w:val="24"/>
          <w:szCs w:val="24"/>
        </w:rPr>
        <w:t xml:space="preserve">. </w:t>
      </w:r>
      <w:r w:rsidRPr="00901B25">
        <w:rPr>
          <w:rFonts w:ascii="Times New Roman" w:hAnsi="Times New Roman"/>
          <w:sz w:val="24"/>
          <w:szCs w:val="24"/>
          <w:lang w:eastAsia="lv-LV"/>
        </w:rPr>
        <w:t xml:space="preserve">Tiesības saņemt Pakalpojumu ir personām ar </w:t>
      </w:r>
      <w:r w:rsidR="007A1146" w:rsidRPr="00901B25">
        <w:rPr>
          <w:rFonts w:ascii="Times New Roman" w:hAnsi="Times New Roman"/>
          <w:sz w:val="24"/>
          <w:szCs w:val="24"/>
          <w:lang w:eastAsia="lv-LV"/>
        </w:rPr>
        <w:t>invaliditāti</w:t>
      </w:r>
      <w:r w:rsidR="00FD45CC" w:rsidRPr="00901B25">
        <w:rPr>
          <w:rFonts w:ascii="Times New Roman" w:hAnsi="Times New Roman"/>
          <w:sz w:val="24"/>
          <w:szCs w:val="24"/>
          <w:lang w:eastAsia="lv-LV"/>
        </w:rPr>
        <w:t xml:space="preserve"> darbspējīgā vecumā</w:t>
      </w:r>
      <w:r w:rsidR="0032562B">
        <w:rPr>
          <w:rFonts w:ascii="Times New Roman" w:hAnsi="Times New Roman"/>
          <w:sz w:val="24"/>
          <w:szCs w:val="24"/>
          <w:lang w:eastAsia="lv-LV"/>
        </w:rPr>
        <w:t>,</w:t>
      </w:r>
      <w:r w:rsidR="0032562B" w:rsidRPr="0032562B">
        <w:rPr>
          <w:rFonts w:ascii="Times New Roman" w:hAnsi="Times New Roman"/>
          <w:sz w:val="24"/>
          <w:szCs w:val="24"/>
        </w:rPr>
        <w:t xml:space="preserve"> </w:t>
      </w:r>
      <w:r w:rsidR="0032562B" w:rsidRPr="00901B25">
        <w:rPr>
          <w:rFonts w:ascii="Times New Roman" w:hAnsi="Times New Roman"/>
          <w:sz w:val="24"/>
          <w:szCs w:val="24"/>
        </w:rPr>
        <w:t>kur</w:t>
      </w:r>
      <w:r w:rsidR="0032562B">
        <w:rPr>
          <w:rFonts w:ascii="Times New Roman" w:hAnsi="Times New Roman"/>
          <w:sz w:val="24"/>
          <w:szCs w:val="24"/>
        </w:rPr>
        <w:t>as</w:t>
      </w:r>
      <w:r w:rsidR="0032562B" w:rsidRPr="00901B25">
        <w:rPr>
          <w:rFonts w:ascii="Times New Roman" w:hAnsi="Times New Roman"/>
          <w:sz w:val="24"/>
          <w:szCs w:val="24"/>
        </w:rPr>
        <w:t xml:space="preserve"> deklarējuši savu pamata dzīvesvietu Pašvaldības administratīvajā teritorijā</w:t>
      </w:r>
      <w:r w:rsidR="000C63A0" w:rsidRPr="00901B25">
        <w:rPr>
          <w:rFonts w:ascii="Times New Roman" w:hAnsi="Times New Roman"/>
          <w:sz w:val="24"/>
          <w:szCs w:val="24"/>
        </w:rPr>
        <w:t xml:space="preserve">. </w:t>
      </w:r>
      <w:r w:rsidR="004759E5" w:rsidRPr="00901B25">
        <w:rPr>
          <w:rFonts w:ascii="Times New Roman" w:hAnsi="Times New Roman"/>
          <w:sz w:val="24"/>
          <w:szCs w:val="24"/>
        </w:rPr>
        <w:t>Pakalpojums netiek piešķirts vienlaicīgi ar dienas aprūpes centra pakalpojumu pilngadīgām personām ar garīga rakstura traucējumiem.</w:t>
      </w:r>
      <w:r w:rsidRPr="00901B25">
        <w:rPr>
          <w:rFonts w:ascii="Times New Roman" w:hAnsi="Times New Roman"/>
          <w:sz w:val="24"/>
          <w:szCs w:val="24"/>
        </w:rPr>
        <w:t>”</w:t>
      </w:r>
      <w:bookmarkEnd w:id="17"/>
    </w:p>
    <w:p w14:paraId="2BD4C8A8" w14:textId="77777777" w:rsidR="000C63A0" w:rsidRDefault="000C63A0" w:rsidP="007C1050">
      <w:pPr>
        <w:spacing w:after="0" w:line="240" w:lineRule="auto"/>
        <w:ind w:right="-2" w:hanging="357"/>
        <w:jc w:val="both"/>
        <w:rPr>
          <w:rFonts w:ascii="Times New Roman" w:hAnsi="Times New Roman"/>
          <w:sz w:val="24"/>
          <w:szCs w:val="24"/>
        </w:rPr>
      </w:pPr>
    </w:p>
    <w:p w14:paraId="117B7FCE" w14:textId="70B62E92" w:rsidR="00A7590D" w:rsidRDefault="00F52847" w:rsidP="007C1050">
      <w:pPr>
        <w:pStyle w:val="Default"/>
        <w:numPr>
          <w:ilvl w:val="1"/>
          <w:numId w:val="17"/>
        </w:numPr>
        <w:ind w:hanging="357"/>
        <w:jc w:val="both"/>
        <w:rPr>
          <w:color w:val="auto"/>
        </w:rPr>
      </w:pPr>
      <w:r w:rsidRPr="00B804F3">
        <w:rPr>
          <w:color w:val="auto"/>
        </w:rPr>
        <w:t>Aizstāt 83.</w:t>
      </w:r>
      <w:r w:rsidR="00E958A5">
        <w:rPr>
          <w:color w:val="auto"/>
        </w:rPr>
        <w:t xml:space="preserve"> </w:t>
      </w:r>
      <w:r w:rsidRPr="00B804F3">
        <w:rPr>
          <w:color w:val="auto"/>
        </w:rPr>
        <w:t xml:space="preserve">punktā vārdus “Atbalsta centra pakalpojums nodrošina sociālās </w:t>
      </w:r>
    </w:p>
    <w:p w14:paraId="1EB68E42" w14:textId="19D3AE65" w:rsidR="00EF6C5B" w:rsidRPr="00525CC9" w:rsidRDefault="00F52847" w:rsidP="00A7590D">
      <w:pPr>
        <w:pStyle w:val="Default"/>
        <w:ind w:left="3"/>
        <w:jc w:val="both"/>
        <w:rPr>
          <w:color w:val="auto"/>
        </w:rPr>
      </w:pPr>
      <w:r w:rsidRPr="00B804F3">
        <w:rPr>
          <w:color w:val="auto"/>
        </w:rPr>
        <w:t>funkcionēšanas spēju atjaunošanas pakalpojumu ar izmitināšanu grūtniecēm, sievietēm ar bērniem krīzes situācijā” ar vārdiem “</w:t>
      </w:r>
      <w:r w:rsidR="00EF6C5B" w:rsidRPr="00525CC9">
        <w:rPr>
          <w:color w:val="auto"/>
        </w:rPr>
        <w:t xml:space="preserve">Krīzes centra pakalpojums paredzēts no vardarbības cietušām pilngadīgām personām, tostarp grūtniecēm un </w:t>
      </w:r>
      <w:r w:rsidR="00737B88">
        <w:rPr>
          <w:color w:val="auto"/>
        </w:rPr>
        <w:t>personām, kuras aprūp</w:t>
      </w:r>
      <w:r w:rsidR="007E601C">
        <w:rPr>
          <w:color w:val="auto"/>
        </w:rPr>
        <w:t>ē</w:t>
      </w:r>
      <w:r w:rsidR="00737B88">
        <w:rPr>
          <w:color w:val="auto"/>
        </w:rPr>
        <w:t xml:space="preserve"> </w:t>
      </w:r>
      <w:r w:rsidR="00EF6C5B" w:rsidRPr="00525CC9">
        <w:rPr>
          <w:color w:val="auto"/>
        </w:rPr>
        <w:t>bērn</w:t>
      </w:r>
      <w:r w:rsidR="00737B88">
        <w:rPr>
          <w:color w:val="auto"/>
        </w:rPr>
        <w:t>u</w:t>
      </w:r>
      <w:r w:rsidR="00EF6C5B" w:rsidRPr="00525CC9">
        <w:rPr>
          <w:color w:val="auto"/>
        </w:rPr>
        <w:t>,  nodrošinot sociālās funkcionēšanas spēju atjaunošanas pakalpojumu ar izmitināšanu”</w:t>
      </w:r>
    </w:p>
    <w:p w14:paraId="41254198" w14:textId="77777777" w:rsidR="009D7977" w:rsidRDefault="009D7977" w:rsidP="007C1050">
      <w:pPr>
        <w:pStyle w:val="Default"/>
        <w:ind w:hanging="357"/>
        <w:jc w:val="both"/>
        <w:rPr>
          <w:color w:val="auto"/>
          <w:lang w:eastAsia="lv-LV"/>
        </w:rPr>
      </w:pPr>
    </w:p>
    <w:p w14:paraId="736D22BC" w14:textId="663A1321" w:rsidR="004A15A9" w:rsidRDefault="00E07FC4" w:rsidP="007C1050">
      <w:pPr>
        <w:pStyle w:val="Default"/>
        <w:numPr>
          <w:ilvl w:val="1"/>
          <w:numId w:val="17"/>
        </w:numPr>
        <w:ind w:hanging="357"/>
        <w:jc w:val="both"/>
        <w:rPr>
          <w:color w:val="auto"/>
        </w:rPr>
      </w:pPr>
      <w:r>
        <w:rPr>
          <w:color w:val="auto"/>
        </w:rPr>
        <w:t>Papildināt noteikumus ar 83.</w:t>
      </w:r>
      <w:r w:rsidRPr="003977A8">
        <w:rPr>
          <w:color w:val="auto"/>
          <w:vertAlign w:val="superscript"/>
        </w:rPr>
        <w:t xml:space="preserve">1 </w:t>
      </w:r>
      <w:r>
        <w:rPr>
          <w:color w:val="auto"/>
        </w:rPr>
        <w:t>punktu šādā redakcijā:</w:t>
      </w:r>
    </w:p>
    <w:p w14:paraId="6EDFAB40" w14:textId="77777777" w:rsidR="00E07FC4" w:rsidRPr="003977A8" w:rsidRDefault="00E07FC4" w:rsidP="00A7590D">
      <w:pPr>
        <w:spacing w:after="0" w:line="240" w:lineRule="auto"/>
        <w:rPr>
          <w:rFonts w:ascii="Times New Roman" w:hAnsi="Times New Roman"/>
          <w:sz w:val="24"/>
          <w:szCs w:val="24"/>
        </w:rPr>
      </w:pPr>
      <w:r w:rsidRPr="003977A8">
        <w:rPr>
          <w:rFonts w:ascii="Times New Roman" w:hAnsi="Times New Roman"/>
          <w:sz w:val="24"/>
          <w:szCs w:val="24"/>
        </w:rPr>
        <w:t>“83.</w:t>
      </w:r>
      <w:r w:rsidRPr="003977A8">
        <w:rPr>
          <w:rFonts w:ascii="Times New Roman" w:hAnsi="Times New Roman"/>
          <w:sz w:val="24"/>
          <w:szCs w:val="24"/>
          <w:vertAlign w:val="superscript"/>
        </w:rPr>
        <w:t>1</w:t>
      </w:r>
      <w:r w:rsidRPr="003977A8">
        <w:rPr>
          <w:rFonts w:ascii="Times New Roman" w:hAnsi="Times New Roman"/>
          <w:sz w:val="24"/>
          <w:szCs w:val="24"/>
        </w:rPr>
        <w:t xml:space="preserve"> Pakalpojumu ar izmitināšanu var saņemt:</w:t>
      </w:r>
    </w:p>
    <w:p w14:paraId="15B9B2DC" w14:textId="2F02AA1F" w:rsidR="00E07FC4" w:rsidRPr="00525CC9" w:rsidRDefault="00E07FC4" w:rsidP="00A7590D">
      <w:pPr>
        <w:spacing w:after="0" w:line="240" w:lineRule="auto"/>
        <w:rPr>
          <w:rFonts w:ascii="Times New Roman" w:hAnsi="Times New Roman"/>
          <w:sz w:val="24"/>
          <w:szCs w:val="24"/>
        </w:rPr>
      </w:pPr>
      <w:r w:rsidRPr="003977A8">
        <w:rPr>
          <w:rFonts w:ascii="Times New Roman" w:hAnsi="Times New Roman"/>
          <w:sz w:val="24"/>
          <w:szCs w:val="24"/>
        </w:rPr>
        <w:t>83.</w:t>
      </w:r>
      <w:r w:rsidRPr="003977A8">
        <w:rPr>
          <w:rFonts w:ascii="Times New Roman" w:hAnsi="Times New Roman"/>
          <w:sz w:val="24"/>
          <w:szCs w:val="24"/>
          <w:vertAlign w:val="superscript"/>
        </w:rPr>
        <w:t>1</w:t>
      </w:r>
      <w:r w:rsidRPr="003977A8">
        <w:rPr>
          <w:rFonts w:ascii="Times New Roman" w:hAnsi="Times New Roman"/>
          <w:sz w:val="24"/>
          <w:szCs w:val="24"/>
        </w:rPr>
        <w:t xml:space="preserve">1. </w:t>
      </w:r>
      <w:r w:rsidRPr="00525CC9">
        <w:rPr>
          <w:rFonts w:ascii="Times New Roman" w:hAnsi="Times New Roman"/>
          <w:sz w:val="24"/>
          <w:szCs w:val="24"/>
        </w:rPr>
        <w:t>personas, kuras nonākušas krīzes situācijā vardarbības</w:t>
      </w:r>
      <w:r w:rsidR="00B804F3" w:rsidRPr="00525CC9">
        <w:rPr>
          <w:rFonts w:ascii="Times New Roman" w:hAnsi="Times New Roman"/>
          <w:sz w:val="24"/>
          <w:szCs w:val="24"/>
        </w:rPr>
        <w:t xml:space="preserve"> vai</w:t>
      </w:r>
      <w:r w:rsidRPr="00525CC9">
        <w:rPr>
          <w:rFonts w:ascii="Times New Roman" w:hAnsi="Times New Roman"/>
          <w:sz w:val="24"/>
          <w:szCs w:val="24"/>
        </w:rPr>
        <w:t xml:space="preserve"> nelaimes </w:t>
      </w:r>
      <w:r w:rsidR="00B804F3" w:rsidRPr="00525CC9">
        <w:rPr>
          <w:rFonts w:ascii="Times New Roman" w:hAnsi="Times New Roman"/>
          <w:sz w:val="24"/>
          <w:szCs w:val="24"/>
        </w:rPr>
        <w:t>g</w:t>
      </w:r>
      <w:r w:rsidRPr="00525CC9">
        <w:rPr>
          <w:rFonts w:ascii="Times New Roman" w:hAnsi="Times New Roman"/>
          <w:sz w:val="24"/>
          <w:szCs w:val="24"/>
        </w:rPr>
        <w:t>adījuma dēļ;</w:t>
      </w:r>
    </w:p>
    <w:p w14:paraId="59F3CA0F" w14:textId="71089282" w:rsidR="003977A8" w:rsidRPr="0032562B" w:rsidRDefault="00E07FC4" w:rsidP="00A7590D">
      <w:pPr>
        <w:spacing w:after="0" w:line="240" w:lineRule="auto"/>
        <w:rPr>
          <w:rFonts w:ascii="Times New Roman" w:hAnsi="Times New Roman"/>
          <w:sz w:val="24"/>
          <w:szCs w:val="24"/>
        </w:rPr>
      </w:pPr>
      <w:r w:rsidRPr="00525CC9">
        <w:rPr>
          <w:rFonts w:ascii="Times New Roman" w:hAnsi="Times New Roman"/>
          <w:sz w:val="24"/>
          <w:szCs w:val="24"/>
        </w:rPr>
        <w:lastRenderedPageBreak/>
        <w:t>83.</w:t>
      </w:r>
      <w:r w:rsidRPr="00525CC9">
        <w:rPr>
          <w:rFonts w:ascii="Times New Roman" w:hAnsi="Times New Roman"/>
          <w:sz w:val="24"/>
          <w:szCs w:val="24"/>
          <w:vertAlign w:val="superscript"/>
        </w:rPr>
        <w:t>1</w:t>
      </w:r>
      <w:r w:rsidRPr="00525CC9">
        <w:rPr>
          <w:rFonts w:ascii="Times New Roman" w:hAnsi="Times New Roman"/>
          <w:sz w:val="24"/>
          <w:szCs w:val="24"/>
        </w:rPr>
        <w:t xml:space="preserve">2. </w:t>
      </w:r>
      <w:bookmarkStart w:id="18" w:name="_Hlk150784737"/>
      <w:r w:rsidR="00C97C9C" w:rsidRPr="00525CC9">
        <w:rPr>
          <w:rFonts w:ascii="Times New Roman" w:hAnsi="Times New Roman"/>
          <w:sz w:val="24"/>
          <w:szCs w:val="24"/>
        </w:rPr>
        <w:t xml:space="preserve">grūtniece, </w:t>
      </w:r>
      <w:r w:rsidR="00737B88">
        <w:rPr>
          <w:rFonts w:ascii="Times New Roman" w:hAnsi="Times New Roman"/>
          <w:sz w:val="24"/>
          <w:szCs w:val="24"/>
        </w:rPr>
        <w:t xml:space="preserve">persona, kura aprūpē </w:t>
      </w:r>
      <w:r w:rsidRPr="00525CC9">
        <w:rPr>
          <w:rFonts w:ascii="Times New Roman" w:hAnsi="Times New Roman"/>
          <w:sz w:val="24"/>
          <w:szCs w:val="24"/>
        </w:rPr>
        <w:t>bērnu</w:t>
      </w:r>
      <w:bookmarkEnd w:id="18"/>
      <w:r w:rsidRPr="00525CC9">
        <w:rPr>
          <w:rFonts w:ascii="Times New Roman" w:hAnsi="Times New Roman"/>
          <w:sz w:val="24"/>
          <w:szCs w:val="24"/>
        </w:rPr>
        <w:t xml:space="preserve">, ja viņai </w:t>
      </w:r>
      <w:r w:rsidR="00B804F3" w:rsidRPr="00525CC9">
        <w:rPr>
          <w:rFonts w:ascii="Times New Roman" w:hAnsi="Times New Roman"/>
          <w:sz w:val="24"/>
          <w:szCs w:val="24"/>
        </w:rPr>
        <w:t xml:space="preserve">nav mājokļa un </w:t>
      </w:r>
      <w:r w:rsidRPr="00525CC9">
        <w:rPr>
          <w:rFonts w:ascii="Times New Roman" w:hAnsi="Times New Roman"/>
          <w:sz w:val="24"/>
          <w:szCs w:val="24"/>
        </w:rPr>
        <w:t>iztikas līdzekļu.”</w:t>
      </w:r>
    </w:p>
    <w:p w14:paraId="1F32BB94" w14:textId="0B58C175" w:rsidR="00863F15" w:rsidRDefault="00863F15" w:rsidP="007C1050">
      <w:pPr>
        <w:pStyle w:val="Default"/>
        <w:ind w:hanging="357"/>
        <w:jc w:val="both"/>
        <w:rPr>
          <w:color w:val="auto"/>
          <w:lang w:eastAsia="lv-LV"/>
        </w:rPr>
      </w:pPr>
    </w:p>
    <w:p w14:paraId="62A329C1" w14:textId="2F03C428" w:rsidR="00D942C2" w:rsidRDefault="00D942C2" w:rsidP="007C1050">
      <w:pPr>
        <w:pStyle w:val="Default"/>
        <w:numPr>
          <w:ilvl w:val="1"/>
          <w:numId w:val="17"/>
        </w:numPr>
        <w:ind w:hanging="357"/>
        <w:jc w:val="both"/>
        <w:rPr>
          <w:color w:val="auto"/>
          <w:lang w:eastAsia="lv-LV"/>
        </w:rPr>
      </w:pPr>
      <w:r w:rsidRPr="00B5198B">
        <w:rPr>
          <w:color w:val="auto"/>
          <w:lang w:eastAsia="lv-LV"/>
        </w:rPr>
        <w:t xml:space="preserve">Izteikt 3.1.17. </w:t>
      </w:r>
      <w:r w:rsidR="00B5198B" w:rsidRPr="00B5198B">
        <w:rPr>
          <w:color w:val="auto"/>
          <w:lang w:eastAsia="lv-LV"/>
        </w:rPr>
        <w:t xml:space="preserve">punktu </w:t>
      </w:r>
      <w:r w:rsidRPr="00B5198B">
        <w:rPr>
          <w:color w:val="auto"/>
          <w:lang w:eastAsia="lv-LV"/>
        </w:rPr>
        <w:t>šādā redakcijā</w:t>
      </w:r>
      <w:r w:rsidR="00B5198B" w:rsidRPr="00B5198B">
        <w:rPr>
          <w:color w:val="auto"/>
          <w:lang w:eastAsia="lv-LV"/>
        </w:rPr>
        <w:t>: “</w:t>
      </w:r>
      <w:r w:rsidR="00B5198B">
        <w:rPr>
          <w:color w:val="auto"/>
        </w:rPr>
        <w:t>S</w:t>
      </w:r>
      <w:r w:rsidR="00B5198B" w:rsidRPr="00C02C02">
        <w:rPr>
          <w:color w:val="auto"/>
        </w:rPr>
        <w:t xml:space="preserve">pecializētā transporta </w:t>
      </w:r>
      <w:bookmarkStart w:id="19" w:name="_Hlk150763379"/>
      <w:r w:rsidR="00B5198B" w:rsidRPr="00C02C02">
        <w:rPr>
          <w:color w:val="auto"/>
        </w:rPr>
        <w:t xml:space="preserve">un/vai mobilā pacēlāja </w:t>
      </w:r>
      <w:bookmarkEnd w:id="19"/>
      <w:r w:rsidR="00B5198B" w:rsidRPr="00C02C02">
        <w:rPr>
          <w:color w:val="auto"/>
        </w:rPr>
        <w:t>pakalpojums”</w:t>
      </w:r>
      <w:r w:rsidR="00E958A5">
        <w:rPr>
          <w:color w:val="auto"/>
        </w:rPr>
        <w:t>.</w:t>
      </w:r>
    </w:p>
    <w:p w14:paraId="3D45D9E3" w14:textId="77777777" w:rsidR="0032562B" w:rsidRDefault="0032562B" w:rsidP="007C1050">
      <w:pPr>
        <w:pStyle w:val="Default"/>
        <w:ind w:left="360" w:hanging="357"/>
        <w:jc w:val="both"/>
        <w:rPr>
          <w:color w:val="auto"/>
          <w:lang w:eastAsia="lv-LV"/>
        </w:rPr>
      </w:pPr>
    </w:p>
    <w:p w14:paraId="1BFA6CF9" w14:textId="3E88FD76" w:rsidR="00863F15" w:rsidRPr="007A6313" w:rsidRDefault="007A6313" w:rsidP="007C1050">
      <w:pPr>
        <w:pStyle w:val="Default"/>
        <w:numPr>
          <w:ilvl w:val="1"/>
          <w:numId w:val="17"/>
        </w:numPr>
        <w:ind w:hanging="357"/>
        <w:jc w:val="both"/>
        <w:rPr>
          <w:color w:val="auto"/>
          <w:lang w:eastAsia="lv-LV"/>
        </w:rPr>
      </w:pPr>
      <w:r w:rsidRPr="007A6313">
        <w:rPr>
          <w:color w:val="auto"/>
          <w:lang w:eastAsia="lv-LV"/>
        </w:rPr>
        <w:t>Svītrot 96.</w:t>
      </w:r>
      <w:r w:rsidR="00E958A5">
        <w:rPr>
          <w:color w:val="auto"/>
          <w:lang w:eastAsia="lv-LV"/>
        </w:rPr>
        <w:t xml:space="preserve"> </w:t>
      </w:r>
      <w:r w:rsidRPr="007A6313">
        <w:rPr>
          <w:color w:val="auto"/>
          <w:lang w:eastAsia="lv-LV"/>
        </w:rPr>
        <w:t>punktā vārdus “un vai mobilā pacēlāja”</w:t>
      </w:r>
      <w:r w:rsidR="00E958A5">
        <w:rPr>
          <w:color w:val="auto"/>
          <w:lang w:eastAsia="lv-LV"/>
        </w:rPr>
        <w:t>.</w:t>
      </w:r>
    </w:p>
    <w:p w14:paraId="24558834" w14:textId="672B5A51" w:rsidR="002327DF" w:rsidRPr="00E017B9" w:rsidRDefault="002327DF" w:rsidP="007C1050">
      <w:pPr>
        <w:pStyle w:val="Default"/>
        <w:ind w:left="360" w:hanging="357"/>
        <w:jc w:val="both"/>
        <w:rPr>
          <w:color w:val="auto"/>
          <w:lang w:eastAsia="lv-LV"/>
        </w:rPr>
      </w:pPr>
    </w:p>
    <w:p w14:paraId="41E3CD72" w14:textId="77777777" w:rsidR="007A6313" w:rsidRPr="00191EAB" w:rsidRDefault="007A6313" w:rsidP="007C1050">
      <w:pPr>
        <w:pStyle w:val="Sarakstarindkopa"/>
        <w:numPr>
          <w:ilvl w:val="1"/>
          <w:numId w:val="17"/>
        </w:numPr>
        <w:spacing w:after="0" w:line="240" w:lineRule="auto"/>
        <w:ind w:right="-1" w:hanging="357"/>
        <w:jc w:val="both"/>
        <w:rPr>
          <w:rStyle w:val="markedcontent"/>
          <w:rFonts w:ascii="Times New Roman" w:hAnsi="Times New Roman"/>
          <w:sz w:val="24"/>
          <w:szCs w:val="24"/>
        </w:rPr>
      </w:pPr>
      <w:r w:rsidRPr="00191EAB">
        <w:rPr>
          <w:rStyle w:val="markedcontent"/>
          <w:rFonts w:ascii="Times New Roman" w:hAnsi="Times New Roman"/>
          <w:sz w:val="24"/>
          <w:szCs w:val="24"/>
        </w:rPr>
        <w:t>Aizstāt 99.</w:t>
      </w:r>
      <w:r>
        <w:rPr>
          <w:rStyle w:val="markedcontent"/>
          <w:rFonts w:ascii="Times New Roman" w:hAnsi="Times New Roman"/>
          <w:sz w:val="24"/>
          <w:szCs w:val="24"/>
        </w:rPr>
        <w:t xml:space="preserve"> punktā skaitli un vārdu “10 (desmit)” ar skaitli un </w:t>
      </w:r>
      <w:r w:rsidRPr="001D0D46">
        <w:rPr>
          <w:rStyle w:val="markedcontent"/>
          <w:rFonts w:ascii="Times New Roman" w:hAnsi="Times New Roman"/>
          <w:sz w:val="24"/>
          <w:szCs w:val="24"/>
        </w:rPr>
        <w:t xml:space="preserve">vārdu “2 (divām)”. </w:t>
      </w:r>
    </w:p>
    <w:p w14:paraId="04EE7FB3" w14:textId="77777777" w:rsidR="0032562B" w:rsidRDefault="0032562B" w:rsidP="007C1050">
      <w:pPr>
        <w:pStyle w:val="Default"/>
        <w:ind w:left="360" w:hanging="357"/>
        <w:jc w:val="both"/>
        <w:rPr>
          <w:color w:val="auto"/>
        </w:rPr>
      </w:pPr>
    </w:p>
    <w:p w14:paraId="56EF2554" w14:textId="3BC4B8B3" w:rsidR="007A6313" w:rsidRPr="00BF76EE" w:rsidRDefault="007A6313" w:rsidP="007C1050">
      <w:pPr>
        <w:pStyle w:val="Default"/>
        <w:numPr>
          <w:ilvl w:val="1"/>
          <w:numId w:val="17"/>
        </w:numPr>
        <w:ind w:hanging="357"/>
        <w:jc w:val="both"/>
        <w:rPr>
          <w:color w:val="auto"/>
        </w:rPr>
      </w:pPr>
      <w:r w:rsidRPr="00BF76EE">
        <w:rPr>
          <w:color w:val="auto"/>
        </w:rPr>
        <w:t>Svītrot 3.1.19. apakšnodaļu.</w:t>
      </w:r>
    </w:p>
    <w:p w14:paraId="0BDA3ABA" w14:textId="77777777" w:rsidR="0032562B" w:rsidRDefault="0032562B" w:rsidP="007C1050">
      <w:pPr>
        <w:pStyle w:val="Default"/>
        <w:ind w:left="360" w:hanging="357"/>
        <w:jc w:val="both"/>
        <w:rPr>
          <w:color w:val="auto"/>
          <w:lang w:eastAsia="lv-LV"/>
        </w:rPr>
      </w:pPr>
    </w:p>
    <w:p w14:paraId="41E4E242" w14:textId="4CA5B33E" w:rsidR="00E017B9" w:rsidRPr="00BF76EE" w:rsidRDefault="007A6313" w:rsidP="007C1050">
      <w:pPr>
        <w:pStyle w:val="Default"/>
        <w:numPr>
          <w:ilvl w:val="1"/>
          <w:numId w:val="17"/>
        </w:numPr>
        <w:ind w:hanging="357"/>
        <w:jc w:val="both"/>
        <w:rPr>
          <w:color w:val="auto"/>
          <w:lang w:eastAsia="lv-LV"/>
        </w:rPr>
      </w:pPr>
      <w:r w:rsidRPr="00BF76EE">
        <w:rPr>
          <w:color w:val="auto"/>
        </w:rPr>
        <w:t>Svītrot 103.</w:t>
      </w:r>
      <w:r w:rsidRPr="00BF76EE">
        <w:rPr>
          <w:color w:val="auto"/>
          <w:vertAlign w:val="superscript"/>
        </w:rPr>
        <w:t>3</w:t>
      </w:r>
      <w:r w:rsidRPr="00BF76EE">
        <w:rPr>
          <w:color w:val="auto"/>
        </w:rPr>
        <w:t xml:space="preserve"> punktu</w:t>
      </w:r>
    </w:p>
    <w:p w14:paraId="33758B78" w14:textId="77777777" w:rsidR="00E07FC4" w:rsidRDefault="00E07FC4" w:rsidP="007C1050">
      <w:pPr>
        <w:pStyle w:val="Default"/>
        <w:ind w:hanging="357"/>
        <w:jc w:val="both"/>
        <w:rPr>
          <w:color w:val="auto"/>
          <w:lang w:eastAsia="lv-LV"/>
        </w:rPr>
      </w:pPr>
    </w:p>
    <w:p w14:paraId="6D98F3C9" w14:textId="66787C62" w:rsidR="00921482" w:rsidRDefault="007A6313" w:rsidP="007C1050">
      <w:pPr>
        <w:pStyle w:val="Default"/>
        <w:numPr>
          <w:ilvl w:val="1"/>
          <w:numId w:val="17"/>
        </w:numPr>
        <w:ind w:hanging="357"/>
        <w:jc w:val="both"/>
        <w:rPr>
          <w:color w:val="auto"/>
        </w:rPr>
      </w:pPr>
      <w:bookmarkStart w:id="20" w:name="p103_3"/>
      <w:bookmarkStart w:id="21" w:name="p-1138545"/>
      <w:bookmarkEnd w:id="20"/>
      <w:bookmarkEnd w:id="21"/>
      <w:r w:rsidRPr="00BF76EE">
        <w:rPr>
          <w:color w:val="auto"/>
        </w:rPr>
        <w:t xml:space="preserve">Svītrot </w:t>
      </w:r>
      <w:r w:rsidR="00E017B9" w:rsidRPr="00BF76EE">
        <w:rPr>
          <w:color w:val="auto"/>
        </w:rPr>
        <w:t xml:space="preserve"> 103.</w:t>
      </w:r>
      <w:r w:rsidR="00E017B9" w:rsidRPr="00BF76EE">
        <w:rPr>
          <w:color w:val="auto"/>
          <w:vertAlign w:val="superscript"/>
        </w:rPr>
        <w:t>4</w:t>
      </w:r>
      <w:r w:rsidR="00E017B9" w:rsidRPr="00BF76EE">
        <w:rPr>
          <w:color w:val="auto"/>
        </w:rPr>
        <w:t xml:space="preserve"> </w:t>
      </w:r>
      <w:r w:rsidRPr="00BF76EE">
        <w:rPr>
          <w:color w:val="auto"/>
        </w:rPr>
        <w:t>punktu</w:t>
      </w:r>
      <w:r>
        <w:rPr>
          <w:color w:val="auto"/>
        </w:rPr>
        <w:t>.</w:t>
      </w:r>
    </w:p>
    <w:p w14:paraId="3769FD9D" w14:textId="77777777" w:rsidR="001D0D46" w:rsidRPr="00640963" w:rsidRDefault="001D0D46" w:rsidP="007C1050">
      <w:pPr>
        <w:pStyle w:val="Sarakstarindkopa"/>
        <w:ind w:hanging="357"/>
      </w:pPr>
    </w:p>
    <w:p w14:paraId="57CF8301" w14:textId="4A488A94" w:rsidR="001D0D46" w:rsidRPr="00640963" w:rsidRDefault="001D0D46" w:rsidP="007C1050">
      <w:pPr>
        <w:pStyle w:val="Default"/>
        <w:numPr>
          <w:ilvl w:val="1"/>
          <w:numId w:val="17"/>
        </w:numPr>
        <w:ind w:hanging="357"/>
        <w:jc w:val="both"/>
        <w:rPr>
          <w:rStyle w:val="markedcontent"/>
          <w:color w:val="auto"/>
        </w:rPr>
      </w:pPr>
      <w:r w:rsidRPr="00640963">
        <w:rPr>
          <w:color w:val="auto"/>
        </w:rPr>
        <w:t>Izteikt 103.</w:t>
      </w:r>
      <w:r w:rsidRPr="00640963">
        <w:rPr>
          <w:color w:val="auto"/>
          <w:vertAlign w:val="superscript"/>
        </w:rPr>
        <w:t>6</w:t>
      </w:r>
      <w:r w:rsidRPr="00640963">
        <w:rPr>
          <w:color w:val="auto"/>
        </w:rPr>
        <w:t xml:space="preserve"> punktu šādā redakcijā:</w:t>
      </w:r>
      <w:bookmarkStart w:id="22" w:name="_Hlk148709696"/>
      <w:r w:rsidRPr="00640963">
        <w:rPr>
          <w:color w:val="auto"/>
        </w:rPr>
        <w:t xml:space="preserve"> “</w:t>
      </w:r>
      <w:r w:rsidRPr="00640963">
        <w:rPr>
          <w:rFonts w:eastAsia="Times New Roman"/>
          <w:color w:val="auto"/>
          <w:lang w:eastAsia="lv-LV"/>
        </w:rPr>
        <w:t>103.</w:t>
      </w:r>
      <w:r w:rsidRPr="00640963">
        <w:rPr>
          <w:rFonts w:eastAsia="Times New Roman"/>
          <w:color w:val="auto"/>
          <w:vertAlign w:val="superscript"/>
          <w:lang w:eastAsia="lv-LV"/>
        </w:rPr>
        <w:t>6</w:t>
      </w:r>
      <w:r w:rsidRPr="00640963">
        <w:rPr>
          <w:rFonts w:eastAsia="Times New Roman"/>
          <w:color w:val="auto"/>
          <w:lang w:eastAsia="lv-LV"/>
        </w:rPr>
        <w:t xml:space="preserve"> </w:t>
      </w:r>
      <w:bookmarkStart w:id="23" w:name="_Hlk150763483"/>
      <w:r w:rsidRPr="00640963">
        <w:rPr>
          <w:rFonts w:eastAsia="Times New Roman"/>
          <w:color w:val="auto"/>
          <w:lang w:eastAsia="lv-LV"/>
        </w:rPr>
        <w:t xml:space="preserve">Pakalpojumu </w:t>
      </w:r>
      <w:r w:rsidRPr="0032562B">
        <w:rPr>
          <w:rFonts w:eastAsia="Times New Roman"/>
          <w:color w:val="auto"/>
          <w:lang w:eastAsia="lv-LV"/>
        </w:rPr>
        <w:t>var saņemt</w:t>
      </w:r>
      <w:r w:rsidRPr="00640963">
        <w:rPr>
          <w:rFonts w:eastAsia="Times New Roman"/>
          <w:color w:val="auto"/>
          <w:lang w:eastAsia="lv-LV"/>
        </w:rPr>
        <w:t xml:space="preserve"> </w:t>
      </w:r>
      <w:bookmarkStart w:id="24" w:name="p103_7"/>
      <w:bookmarkStart w:id="25" w:name="p-1138549"/>
      <w:bookmarkEnd w:id="24"/>
      <w:bookmarkEnd w:id="25"/>
      <w:r w:rsidRPr="00640963">
        <w:rPr>
          <w:rStyle w:val="markedcontent"/>
          <w:color w:val="auto"/>
        </w:rPr>
        <w:t>Pašvaldības izveidotaj</w:t>
      </w:r>
      <w:r w:rsidR="00FC5853">
        <w:rPr>
          <w:rStyle w:val="markedcontent"/>
          <w:color w:val="auto"/>
        </w:rPr>
        <w:t>ā</w:t>
      </w:r>
      <w:r w:rsidRPr="00640963">
        <w:rPr>
          <w:rStyle w:val="markedcontent"/>
          <w:color w:val="auto"/>
        </w:rPr>
        <w:t xml:space="preserve"> dienas aprūpes centrā."</w:t>
      </w:r>
    </w:p>
    <w:bookmarkEnd w:id="23"/>
    <w:p w14:paraId="0648C6CE" w14:textId="77777777" w:rsidR="00817628" w:rsidRPr="00640963" w:rsidRDefault="00817628" w:rsidP="007C1050">
      <w:pPr>
        <w:pStyle w:val="Sarakstarindkopa"/>
        <w:ind w:hanging="357"/>
        <w:rPr>
          <w:rStyle w:val="markedcontent"/>
        </w:rPr>
      </w:pPr>
    </w:p>
    <w:p w14:paraId="32E5B12E" w14:textId="118B32DF" w:rsidR="00817628" w:rsidRPr="00640963" w:rsidRDefault="00BF76EE" w:rsidP="007C1050">
      <w:pPr>
        <w:pStyle w:val="Default"/>
        <w:numPr>
          <w:ilvl w:val="1"/>
          <w:numId w:val="17"/>
        </w:numPr>
        <w:ind w:hanging="357"/>
        <w:jc w:val="both"/>
        <w:rPr>
          <w:rStyle w:val="markedcontent"/>
          <w:color w:val="auto"/>
        </w:rPr>
      </w:pPr>
      <w:r>
        <w:rPr>
          <w:rStyle w:val="markedcontent"/>
          <w:color w:val="auto"/>
        </w:rPr>
        <w:t>Papildināt ar</w:t>
      </w:r>
      <w:r w:rsidR="00AC77CF" w:rsidRPr="00640963">
        <w:rPr>
          <w:rStyle w:val="markedcontent"/>
          <w:color w:val="auto"/>
        </w:rPr>
        <w:t xml:space="preserve"> </w:t>
      </w:r>
      <w:r w:rsidR="00817628" w:rsidRPr="00640963">
        <w:rPr>
          <w:rStyle w:val="markedcontent"/>
          <w:color w:val="auto"/>
        </w:rPr>
        <w:t xml:space="preserve"> 103.</w:t>
      </w:r>
      <w:r>
        <w:rPr>
          <w:rStyle w:val="markedcontent"/>
          <w:color w:val="auto"/>
          <w:vertAlign w:val="superscript"/>
        </w:rPr>
        <w:t>8</w:t>
      </w:r>
      <w:r w:rsidR="00817628" w:rsidRPr="00640963">
        <w:rPr>
          <w:rStyle w:val="markedcontent"/>
          <w:color w:val="auto"/>
        </w:rPr>
        <w:t xml:space="preserve">  punktu šādā redakcijā: </w:t>
      </w:r>
      <w:bookmarkStart w:id="26" w:name="_Hlk150763539"/>
      <w:r w:rsidR="00817628" w:rsidRPr="00640963">
        <w:rPr>
          <w:rStyle w:val="markedcontent"/>
          <w:color w:val="auto"/>
        </w:rPr>
        <w:t>“103.</w:t>
      </w:r>
      <w:r>
        <w:rPr>
          <w:rStyle w:val="markedcontent"/>
          <w:color w:val="auto"/>
          <w:vertAlign w:val="superscript"/>
        </w:rPr>
        <w:t>8</w:t>
      </w:r>
      <w:r w:rsidR="00817628" w:rsidRPr="00640963">
        <w:rPr>
          <w:rStyle w:val="markedcontent"/>
          <w:color w:val="auto"/>
        </w:rPr>
        <w:t xml:space="preserve">  </w:t>
      </w:r>
      <w:bookmarkStart w:id="27" w:name="_Hlk149131878"/>
      <w:r w:rsidR="00817628" w:rsidRPr="00640963">
        <w:rPr>
          <w:color w:val="auto"/>
        </w:rPr>
        <w:t>Līdzdalības maksājums</w:t>
      </w:r>
      <w:r w:rsidR="00B5198B">
        <w:rPr>
          <w:color w:val="auto"/>
        </w:rPr>
        <w:t xml:space="preserve"> var</w:t>
      </w:r>
      <w:r w:rsidR="00817628" w:rsidRPr="00640963">
        <w:rPr>
          <w:color w:val="auto"/>
        </w:rPr>
        <w:t xml:space="preserve"> tik</w:t>
      </w:r>
      <w:r w:rsidR="00B5198B">
        <w:rPr>
          <w:color w:val="auto"/>
        </w:rPr>
        <w:t>t</w:t>
      </w:r>
      <w:r w:rsidR="00817628" w:rsidRPr="00640963">
        <w:rPr>
          <w:color w:val="auto"/>
        </w:rPr>
        <w:t xml:space="preserve"> noteikts ar Pašvaldības domes lēmumu</w:t>
      </w:r>
      <w:bookmarkEnd w:id="27"/>
      <w:r w:rsidR="00817628" w:rsidRPr="00640963">
        <w:rPr>
          <w:color w:val="auto"/>
        </w:rPr>
        <w:t>.”</w:t>
      </w:r>
    </w:p>
    <w:bookmarkEnd w:id="22"/>
    <w:bookmarkEnd w:id="26"/>
    <w:p w14:paraId="2FEA0D7B" w14:textId="77777777" w:rsidR="0032562B" w:rsidRPr="00640963" w:rsidRDefault="0032562B" w:rsidP="007C1050">
      <w:pPr>
        <w:pStyle w:val="Default"/>
        <w:ind w:hanging="357"/>
        <w:jc w:val="both"/>
        <w:rPr>
          <w:color w:val="auto"/>
        </w:rPr>
      </w:pPr>
    </w:p>
    <w:p w14:paraId="3763D4ED" w14:textId="1B6707C9" w:rsidR="0071078C" w:rsidRPr="00B04B9A" w:rsidRDefault="0071078C" w:rsidP="007C1050">
      <w:pPr>
        <w:pStyle w:val="Default"/>
        <w:numPr>
          <w:ilvl w:val="1"/>
          <w:numId w:val="17"/>
        </w:numPr>
        <w:ind w:hanging="357"/>
        <w:jc w:val="both"/>
        <w:rPr>
          <w:color w:val="auto"/>
        </w:rPr>
      </w:pPr>
      <w:r w:rsidRPr="00B04B9A">
        <w:rPr>
          <w:color w:val="auto"/>
        </w:rPr>
        <w:t>Papildināt ar 3.1.21. apakšnodaļu šādā redakcijā:</w:t>
      </w:r>
    </w:p>
    <w:p w14:paraId="0524548D" w14:textId="2E1373EB" w:rsidR="0071078C" w:rsidRDefault="0071078C" w:rsidP="00A7590D">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“3.1.21. Patversmes pakalpojums</w:t>
      </w:r>
    </w:p>
    <w:p w14:paraId="479739F7" w14:textId="7A81B9E9" w:rsidR="0071078C" w:rsidRPr="001D0D46" w:rsidRDefault="0071078C" w:rsidP="00A7590D">
      <w:pPr>
        <w:spacing w:after="0" w:line="240" w:lineRule="auto"/>
        <w:jc w:val="both"/>
        <w:rPr>
          <w:rFonts w:ascii="Times New Roman" w:eastAsia="Times New Roman" w:hAnsi="Times New Roman"/>
          <w:sz w:val="24"/>
          <w:szCs w:val="24"/>
          <w:lang w:eastAsia="lv-LV"/>
        </w:rPr>
      </w:pPr>
      <w:bookmarkStart w:id="28" w:name="_Hlk150785146"/>
      <w:r w:rsidRPr="001D0D46">
        <w:rPr>
          <w:rFonts w:ascii="Times New Roman" w:eastAsia="Times New Roman" w:hAnsi="Times New Roman"/>
          <w:sz w:val="24"/>
          <w:szCs w:val="24"/>
          <w:lang w:eastAsia="lv-LV"/>
        </w:rPr>
        <w:t>103.</w:t>
      </w:r>
      <w:r w:rsidR="00BF76EE">
        <w:rPr>
          <w:rFonts w:ascii="Times New Roman" w:eastAsia="Times New Roman" w:hAnsi="Times New Roman"/>
          <w:sz w:val="24"/>
          <w:szCs w:val="24"/>
          <w:vertAlign w:val="superscript"/>
          <w:lang w:eastAsia="lv-LV"/>
        </w:rPr>
        <w:t>9</w:t>
      </w:r>
      <w:r w:rsidRPr="001D0D46">
        <w:rPr>
          <w:rFonts w:ascii="Times New Roman" w:eastAsia="Times New Roman" w:hAnsi="Times New Roman"/>
          <w:sz w:val="24"/>
          <w:szCs w:val="24"/>
          <w:lang w:eastAsia="lv-LV"/>
        </w:rPr>
        <w:t xml:space="preserve"> Patversmes pakalpojums (turpmāk šīs </w:t>
      </w:r>
      <w:r w:rsidR="00BF6A97">
        <w:rPr>
          <w:rFonts w:ascii="Times New Roman" w:eastAsia="Times New Roman" w:hAnsi="Times New Roman"/>
          <w:sz w:val="24"/>
          <w:szCs w:val="24"/>
          <w:lang w:eastAsia="lv-LV"/>
        </w:rPr>
        <w:t>apakš</w:t>
      </w:r>
      <w:r w:rsidRPr="001D0D46">
        <w:rPr>
          <w:rFonts w:ascii="Times New Roman" w:eastAsia="Times New Roman" w:hAnsi="Times New Roman"/>
          <w:sz w:val="24"/>
          <w:szCs w:val="24"/>
          <w:lang w:eastAsia="lv-LV"/>
        </w:rPr>
        <w:t xml:space="preserve">nodaļas ietvaros – </w:t>
      </w:r>
      <w:r w:rsidR="00BF6A97">
        <w:rPr>
          <w:rFonts w:ascii="Times New Roman" w:eastAsia="Times New Roman" w:hAnsi="Times New Roman"/>
          <w:sz w:val="24"/>
          <w:szCs w:val="24"/>
          <w:lang w:eastAsia="lv-LV"/>
        </w:rPr>
        <w:t>P</w:t>
      </w:r>
      <w:r w:rsidRPr="001D0D46">
        <w:rPr>
          <w:rFonts w:ascii="Times New Roman" w:eastAsia="Times New Roman" w:hAnsi="Times New Roman"/>
          <w:sz w:val="24"/>
          <w:szCs w:val="24"/>
          <w:lang w:eastAsia="lv-LV"/>
        </w:rPr>
        <w:t>akalpojums) paredzēts, lai nodrošinātu krīzes situācijā nonākušām personām īslaicīgas uzturēšanās iespējas, personiskās higiēnas iespējas, sociālā darba speciālista pakalpojumus.</w:t>
      </w:r>
    </w:p>
    <w:p w14:paraId="0F97822A" w14:textId="45F188D9" w:rsidR="0071078C" w:rsidRPr="001D0D46" w:rsidRDefault="0071078C" w:rsidP="00A7590D">
      <w:pPr>
        <w:spacing w:after="0" w:line="240" w:lineRule="auto"/>
        <w:jc w:val="both"/>
        <w:rPr>
          <w:rFonts w:ascii="Times New Roman" w:eastAsia="Times New Roman" w:hAnsi="Times New Roman"/>
          <w:sz w:val="24"/>
          <w:szCs w:val="24"/>
          <w:lang w:eastAsia="lv-LV"/>
        </w:rPr>
      </w:pPr>
      <w:r w:rsidRPr="001D0D46">
        <w:rPr>
          <w:rFonts w:ascii="Times New Roman" w:eastAsia="Times New Roman" w:hAnsi="Times New Roman"/>
          <w:sz w:val="24"/>
          <w:szCs w:val="24"/>
          <w:lang w:eastAsia="lv-LV"/>
        </w:rPr>
        <w:t>103.</w:t>
      </w:r>
      <w:r w:rsidR="00BF76EE">
        <w:rPr>
          <w:rFonts w:ascii="Times New Roman" w:eastAsia="Times New Roman" w:hAnsi="Times New Roman"/>
          <w:sz w:val="24"/>
          <w:szCs w:val="24"/>
          <w:vertAlign w:val="superscript"/>
          <w:lang w:eastAsia="lv-LV"/>
        </w:rPr>
        <w:t>10</w:t>
      </w:r>
      <w:r w:rsidRPr="001D0D46">
        <w:rPr>
          <w:rFonts w:ascii="Times New Roman" w:eastAsia="Times New Roman" w:hAnsi="Times New Roman"/>
          <w:sz w:val="24"/>
          <w:szCs w:val="24"/>
          <w:lang w:eastAsia="lv-LV"/>
        </w:rPr>
        <w:t xml:space="preserve"> Tiesības saņemt </w:t>
      </w:r>
      <w:r w:rsidR="00BF6A97">
        <w:rPr>
          <w:rFonts w:ascii="Times New Roman" w:eastAsia="Times New Roman" w:hAnsi="Times New Roman"/>
          <w:sz w:val="24"/>
          <w:szCs w:val="24"/>
          <w:lang w:eastAsia="lv-LV"/>
        </w:rPr>
        <w:t>P</w:t>
      </w:r>
      <w:r w:rsidRPr="001D0D46">
        <w:rPr>
          <w:rFonts w:ascii="Times New Roman" w:eastAsia="Times New Roman" w:hAnsi="Times New Roman"/>
          <w:sz w:val="24"/>
          <w:szCs w:val="24"/>
          <w:lang w:eastAsia="lv-LV"/>
        </w:rPr>
        <w:t>akalpojumu ir personām bez noteiktas dzīvesvietas vai krīzes situācijā nonākušām personām, kuru pēdējā deklarētā dzīvesvieta ir Madonas novadā.</w:t>
      </w:r>
    </w:p>
    <w:p w14:paraId="42693909" w14:textId="4ED02F9C" w:rsidR="0071078C" w:rsidRPr="001D0D46" w:rsidRDefault="0071078C" w:rsidP="00A7590D">
      <w:pPr>
        <w:spacing w:after="0" w:line="240" w:lineRule="auto"/>
        <w:jc w:val="both"/>
        <w:rPr>
          <w:rFonts w:ascii="Times New Roman" w:eastAsia="Times New Roman" w:hAnsi="Times New Roman"/>
          <w:sz w:val="24"/>
          <w:szCs w:val="24"/>
          <w:lang w:eastAsia="lv-LV"/>
        </w:rPr>
      </w:pPr>
      <w:r w:rsidRPr="001D0D46">
        <w:rPr>
          <w:rFonts w:ascii="Times New Roman" w:eastAsia="Times New Roman" w:hAnsi="Times New Roman"/>
          <w:sz w:val="24"/>
          <w:szCs w:val="24"/>
          <w:lang w:eastAsia="lv-LV"/>
        </w:rPr>
        <w:t>103.</w:t>
      </w:r>
      <w:r w:rsidR="00921482" w:rsidRPr="001D0D46">
        <w:rPr>
          <w:rFonts w:ascii="Times New Roman" w:eastAsia="Times New Roman" w:hAnsi="Times New Roman"/>
          <w:sz w:val="24"/>
          <w:szCs w:val="24"/>
          <w:vertAlign w:val="superscript"/>
          <w:lang w:eastAsia="lv-LV"/>
        </w:rPr>
        <w:t>1</w:t>
      </w:r>
      <w:r w:rsidR="00BF76EE">
        <w:rPr>
          <w:rFonts w:ascii="Times New Roman" w:eastAsia="Times New Roman" w:hAnsi="Times New Roman"/>
          <w:sz w:val="24"/>
          <w:szCs w:val="24"/>
          <w:vertAlign w:val="superscript"/>
          <w:lang w:eastAsia="lv-LV"/>
        </w:rPr>
        <w:t>1</w:t>
      </w:r>
      <w:r w:rsidRPr="001D0D46">
        <w:rPr>
          <w:rFonts w:ascii="Times New Roman" w:eastAsia="Times New Roman" w:hAnsi="Times New Roman"/>
          <w:sz w:val="24"/>
          <w:szCs w:val="24"/>
          <w:lang w:eastAsia="lv-LV"/>
        </w:rPr>
        <w:t xml:space="preserve"> Pakalpojumu nodrošina pakalpojuma sniedzējs, ar kuru Sociālais dienests noslēdzis līgumu par pakalpojuma sniegšanu un samaksu</w:t>
      </w:r>
      <w:bookmarkEnd w:id="28"/>
      <w:r w:rsidRPr="001D0D46">
        <w:rPr>
          <w:rFonts w:ascii="Times New Roman" w:eastAsia="Times New Roman" w:hAnsi="Times New Roman"/>
          <w:sz w:val="24"/>
          <w:szCs w:val="24"/>
          <w:lang w:eastAsia="lv-LV"/>
        </w:rPr>
        <w:t>.</w:t>
      </w:r>
      <w:r w:rsidR="00BF76EE">
        <w:rPr>
          <w:rFonts w:ascii="Times New Roman" w:eastAsia="Times New Roman" w:hAnsi="Times New Roman"/>
          <w:sz w:val="24"/>
          <w:szCs w:val="24"/>
          <w:lang w:eastAsia="lv-LV"/>
        </w:rPr>
        <w:t>”</w:t>
      </w:r>
    </w:p>
    <w:p w14:paraId="2BFC2877" w14:textId="77777777" w:rsidR="00B04B9A" w:rsidRPr="001D0D46" w:rsidRDefault="00B04B9A" w:rsidP="007C1050">
      <w:pPr>
        <w:spacing w:after="0" w:line="240" w:lineRule="auto"/>
        <w:ind w:hanging="357"/>
        <w:jc w:val="both"/>
        <w:rPr>
          <w:rFonts w:ascii="Times New Roman" w:eastAsia="Times New Roman" w:hAnsi="Times New Roman"/>
          <w:sz w:val="24"/>
          <w:szCs w:val="24"/>
          <w:lang w:eastAsia="lv-LV"/>
        </w:rPr>
      </w:pPr>
    </w:p>
    <w:p w14:paraId="1534C1FD" w14:textId="77777777" w:rsidR="00A7590D" w:rsidRDefault="0071078C" w:rsidP="007C1050">
      <w:pPr>
        <w:pStyle w:val="Default"/>
        <w:numPr>
          <w:ilvl w:val="1"/>
          <w:numId w:val="17"/>
        </w:numPr>
        <w:ind w:hanging="357"/>
        <w:jc w:val="both"/>
        <w:rPr>
          <w:color w:val="auto"/>
        </w:rPr>
      </w:pPr>
      <w:r w:rsidRPr="00B04B9A">
        <w:rPr>
          <w:color w:val="auto"/>
        </w:rPr>
        <w:t xml:space="preserve">Aizstāt </w:t>
      </w:r>
      <w:r w:rsidR="004E36E8" w:rsidRPr="00B04B9A">
        <w:rPr>
          <w:color w:val="auto"/>
        </w:rPr>
        <w:t xml:space="preserve">3.2.3. </w:t>
      </w:r>
      <w:r w:rsidRPr="00B04B9A">
        <w:rPr>
          <w:color w:val="auto"/>
        </w:rPr>
        <w:t>apakš</w:t>
      </w:r>
      <w:r w:rsidR="004E36E8" w:rsidRPr="00B04B9A">
        <w:rPr>
          <w:color w:val="auto"/>
        </w:rPr>
        <w:t>nodaļ</w:t>
      </w:r>
      <w:r w:rsidRPr="00B04B9A">
        <w:rPr>
          <w:color w:val="auto"/>
        </w:rPr>
        <w:t>as nosaukumu “Ilgstoša sociālā aprūpe un sociālā rehabilitācija</w:t>
      </w:r>
    </w:p>
    <w:p w14:paraId="22DE9293" w14:textId="19CE2A2D" w:rsidR="0071078C" w:rsidRDefault="0071078C" w:rsidP="00A7590D">
      <w:pPr>
        <w:pStyle w:val="Default"/>
        <w:ind w:left="3"/>
        <w:jc w:val="both"/>
        <w:rPr>
          <w:color w:val="auto"/>
        </w:rPr>
      </w:pPr>
      <w:r w:rsidRPr="00B04B9A">
        <w:rPr>
          <w:color w:val="auto"/>
        </w:rPr>
        <w:t xml:space="preserve">institūcijā bērniem” ar nosaukumu </w:t>
      </w:r>
      <w:bookmarkStart w:id="29" w:name="_Hlk147425684"/>
      <w:r w:rsidR="00055421" w:rsidRPr="00B04B9A">
        <w:rPr>
          <w:color w:val="auto"/>
        </w:rPr>
        <w:t>“Ilgstoša sociālā aprūpe un sociālā rehabilitācija ģimeniskā vidē bērniem”</w:t>
      </w:r>
    </w:p>
    <w:p w14:paraId="69BFE21B" w14:textId="77777777" w:rsidR="00191EAB" w:rsidRPr="00B04B9A" w:rsidRDefault="00191EAB" w:rsidP="007C1050">
      <w:pPr>
        <w:pStyle w:val="Default"/>
        <w:ind w:left="360" w:hanging="357"/>
        <w:jc w:val="both"/>
        <w:rPr>
          <w:color w:val="auto"/>
        </w:rPr>
      </w:pPr>
    </w:p>
    <w:bookmarkEnd w:id="29"/>
    <w:p w14:paraId="73F2C1E2" w14:textId="3009B4CE" w:rsidR="00564453" w:rsidRDefault="000116D1" w:rsidP="007C1050">
      <w:pPr>
        <w:pStyle w:val="Default"/>
        <w:numPr>
          <w:ilvl w:val="1"/>
          <w:numId w:val="17"/>
        </w:numPr>
        <w:ind w:left="357" w:hanging="357"/>
        <w:jc w:val="both"/>
        <w:rPr>
          <w:color w:val="auto"/>
        </w:rPr>
      </w:pPr>
      <w:r>
        <w:rPr>
          <w:color w:val="auto"/>
        </w:rPr>
        <w:t xml:space="preserve">Aizstāt </w:t>
      </w:r>
      <w:r w:rsidR="004E36E8" w:rsidRPr="00B04B9A">
        <w:rPr>
          <w:color w:val="auto"/>
        </w:rPr>
        <w:t xml:space="preserve"> 118.</w:t>
      </w:r>
      <w:r w:rsidR="00E958A5">
        <w:rPr>
          <w:color w:val="auto"/>
        </w:rPr>
        <w:t xml:space="preserve"> </w:t>
      </w:r>
      <w:r w:rsidR="004E36E8" w:rsidRPr="00B04B9A">
        <w:rPr>
          <w:color w:val="auto"/>
        </w:rPr>
        <w:t>punkt</w:t>
      </w:r>
      <w:r w:rsidR="00055421" w:rsidRPr="00B04B9A">
        <w:rPr>
          <w:color w:val="auto"/>
        </w:rPr>
        <w:t xml:space="preserve">u </w:t>
      </w:r>
      <w:r>
        <w:rPr>
          <w:color w:val="auto"/>
        </w:rPr>
        <w:t>vārdus “</w:t>
      </w:r>
      <w:r w:rsidR="002E790E">
        <w:rPr>
          <w:color w:val="auto"/>
        </w:rPr>
        <w:t>I</w:t>
      </w:r>
      <w:r>
        <w:rPr>
          <w:color w:val="auto"/>
        </w:rPr>
        <w:t>lgstoš</w:t>
      </w:r>
      <w:r w:rsidR="002E790E">
        <w:rPr>
          <w:color w:val="auto"/>
        </w:rPr>
        <w:t>a</w:t>
      </w:r>
      <w:r>
        <w:rPr>
          <w:color w:val="auto"/>
        </w:rPr>
        <w:t xml:space="preserve"> soc</w:t>
      </w:r>
      <w:r w:rsidR="002E790E">
        <w:rPr>
          <w:color w:val="auto"/>
        </w:rPr>
        <w:t>iālā</w:t>
      </w:r>
      <w:r>
        <w:rPr>
          <w:color w:val="auto"/>
        </w:rPr>
        <w:t xml:space="preserve"> apr</w:t>
      </w:r>
      <w:r w:rsidR="002E790E">
        <w:rPr>
          <w:color w:val="auto"/>
        </w:rPr>
        <w:t>ūpe</w:t>
      </w:r>
      <w:r>
        <w:rPr>
          <w:color w:val="auto"/>
        </w:rPr>
        <w:t xml:space="preserve"> un soc</w:t>
      </w:r>
      <w:r w:rsidR="002E790E">
        <w:rPr>
          <w:color w:val="auto"/>
        </w:rPr>
        <w:t>iālā</w:t>
      </w:r>
      <w:r>
        <w:rPr>
          <w:color w:val="auto"/>
        </w:rPr>
        <w:t xml:space="preserve"> rehab</w:t>
      </w:r>
      <w:r w:rsidR="002E790E">
        <w:rPr>
          <w:color w:val="auto"/>
        </w:rPr>
        <w:t xml:space="preserve">ilitācija institūcijā </w:t>
      </w:r>
    </w:p>
    <w:p w14:paraId="610F95CB" w14:textId="60E95F1D" w:rsidR="00055421" w:rsidRPr="00B04B9A" w:rsidRDefault="002E790E" w:rsidP="00564453">
      <w:pPr>
        <w:pStyle w:val="Default"/>
        <w:jc w:val="both"/>
        <w:rPr>
          <w:color w:val="auto"/>
        </w:rPr>
      </w:pPr>
      <w:r>
        <w:rPr>
          <w:color w:val="auto"/>
        </w:rPr>
        <w:t>bērniem (turpmāk š</w:t>
      </w:r>
      <w:r w:rsidR="00227E0B">
        <w:rPr>
          <w:color w:val="auto"/>
        </w:rPr>
        <w:t>a</w:t>
      </w:r>
      <w:r>
        <w:rPr>
          <w:color w:val="auto"/>
        </w:rPr>
        <w:t>jā nodaļā – Pakalpojums) tiek sniegta”</w:t>
      </w:r>
      <w:r w:rsidR="000116D1">
        <w:rPr>
          <w:color w:val="auto"/>
        </w:rPr>
        <w:t xml:space="preserve"> </w:t>
      </w:r>
      <w:r>
        <w:rPr>
          <w:color w:val="auto"/>
        </w:rPr>
        <w:t>ar</w:t>
      </w:r>
      <w:r w:rsidR="004E36E8" w:rsidRPr="00B04B9A">
        <w:rPr>
          <w:color w:val="auto"/>
        </w:rPr>
        <w:t xml:space="preserve"> </w:t>
      </w:r>
      <w:r w:rsidR="000116D1">
        <w:rPr>
          <w:color w:val="auto"/>
        </w:rPr>
        <w:t>vārdiem “</w:t>
      </w:r>
      <w:r w:rsidR="000116D1">
        <w:t xml:space="preserve">Ilgstošas </w:t>
      </w:r>
      <w:r w:rsidR="000116D1" w:rsidRPr="004E36E8">
        <w:t>sociālā</w:t>
      </w:r>
      <w:r w:rsidR="000116D1">
        <w:t>s</w:t>
      </w:r>
      <w:r w:rsidR="000116D1" w:rsidRPr="004E36E8">
        <w:t xml:space="preserve"> aprūpe</w:t>
      </w:r>
      <w:r w:rsidR="000116D1">
        <w:t>s</w:t>
      </w:r>
      <w:r w:rsidR="000116D1" w:rsidRPr="004E36E8">
        <w:t xml:space="preserve"> un </w:t>
      </w:r>
      <w:r w:rsidR="00436E34">
        <w:t xml:space="preserve">sociālā </w:t>
      </w:r>
      <w:r w:rsidR="000116D1" w:rsidRPr="004E36E8">
        <w:t>rehabilitācija</w:t>
      </w:r>
      <w:r w:rsidR="000116D1">
        <w:t>s</w:t>
      </w:r>
      <w:r w:rsidR="000116D1" w:rsidRPr="004E36E8">
        <w:t xml:space="preserve"> </w:t>
      </w:r>
      <w:r w:rsidR="000116D1" w:rsidRPr="001D0D46">
        <w:t xml:space="preserve">pakalpojums ģimeniskā vidē </w:t>
      </w:r>
      <w:r w:rsidR="000116D1" w:rsidRPr="004E36E8">
        <w:t xml:space="preserve">bērniem (turpmāk šajā </w:t>
      </w:r>
      <w:r w:rsidR="000116D1">
        <w:t>apakš</w:t>
      </w:r>
      <w:r w:rsidR="000116D1" w:rsidRPr="004E36E8">
        <w:t>nodaļā – Pakalpojums)</w:t>
      </w:r>
      <w:r>
        <w:t xml:space="preserve"> </w:t>
      </w:r>
      <w:r w:rsidR="000116D1">
        <w:rPr>
          <w:color w:val="auto"/>
        </w:rPr>
        <w:t>tiek sniegts”</w:t>
      </w:r>
    </w:p>
    <w:p w14:paraId="3D61E536" w14:textId="77777777" w:rsidR="00191EAB" w:rsidRDefault="00191EAB" w:rsidP="007C1050">
      <w:pPr>
        <w:autoSpaceDE w:val="0"/>
        <w:autoSpaceDN w:val="0"/>
        <w:adjustRightInd w:val="0"/>
        <w:spacing w:after="0" w:line="240" w:lineRule="auto"/>
        <w:ind w:hanging="357"/>
        <w:jc w:val="both"/>
        <w:rPr>
          <w:rFonts w:ascii="Times New Roman" w:hAnsi="Times New Roman"/>
          <w:sz w:val="24"/>
          <w:szCs w:val="24"/>
        </w:rPr>
      </w:pPr>
    </w:p>
    <w:p w14:paraId="3FCFEA54" w14:textId="18258DF4" w:rsidR="009628F5" w:rsidRDefault="009F4DDB" w:rsidP="007C1050">
      <w:pPr>
        <w:pStyle w:val="Default"/>
        <w:numPr>
          <w:ilvl w:val="1"/>
          <w:numId w:val="17"/>
        </w:numPr>
        <w:ind w:hanging="357"/>
        <w:jc w:val="both"/>
        <w:rPr>
          <w:color w:val="auto"/>
        </w:rPr>
      </w:pPr>
      <w:r w:rsidRPr="00B04B9A">
        <w:rPr>
          <w:color w:val="auto"/>
        </w:rPr>
        <w:t xml:space="preserve">Izteikt </w:t>
      </w:r>
      <w:r w:rsidR="009628F5" w:rsidRPr="00B04B9A">
        <w:rPr>
          <w:color w:val="auto"/>
        </w:rPr>
        <w:t>123.</w:t>
      </w:r>
      <w:r w:rsidR="00E958A5">
        <w:rPr>
          <w:color w:val="auto"/>
        </w:rPr>
        <w:t xml:space="preserve"> </w:t>
      </w:r>
      <w:r w:rsidR="009628F5" w:rsidRPr="00B04B9A">
        <w:rPr>
          <w:color w:val="auto"/>
        </w:rPr>
        <w:t>punktu šādā redakcijā:</w:t>
      </w:r>
    </w:p>
    <w:p w14:paraId="7D13A483" w14:textId="72960128" w:rsidR="00020B10" w:rsidRPr="001D0D46" w:rsidRDefault="00020B10" w:rsidP="00564453">
      <w:pPr>
        <w:spacing w:after="0" w:line="240" w:lineRule="auto"/>
        <w:jc w:val="both"/>
        <w:rPr>
          <w:rFonts w:ascii="Times New Roman" w:hAnsi="Times New Roman"/>
          <w:sz w:val="24"/>
          <w:szCs w:val="24"/>
        </w:rPr>
      </w:pPr>
      <w:r w:rsidRPr="001D0D46">
        <w:rPr>
          <w:rFonts w:ascii="Times New Roman" w:hAnsi="Times New Roman"/>
          <w:sz w:val="24"/>
          <w:szCs w:val="24"/>
        </w:rPr>
        <w:t xml:space="preserve">“123. </w:t>
      </w:r>
      <w:bookmarkStart w:id="30" w:name="_Hlk150785342"/>
      <w:r w:rsidRPr="001D0D46">
        <w:rPr>
          <w:rStyle w:val="markedcontent"/>
          <w:rFonts w:ascii="Times New Roman" w:hAnsi="Times New Roman"/>
          <w:sz w:val="24"/>
          <w:szCs w:val="24"/>
        </w:rPr>
        <w:t xml:space="preserve">Atelpas brīža pakalpojums (turpmāk šajā </w:t>
      </w:r>
      <w:r w:rsidR="00BF6A97">
        <w:rPr>
          <w:rStyle w:val="markedcontent"/>
          <w:rFonts w:ascii="Times New Roman" w:hAnsi="Times New Roman"/>
          <w:sz w:val="24"/>
          <w:szCs w:val="24"/>
        </w:rPr>
        <w:t>apakš</w:t>
      </w:r>
      <w:r w:rsidRPr="001D0D46">
        <w:rPr>
          <w:rStyle w:val="markedcontent"/>
          <w:rFonts w:ascii="Times New Roman" w:hAnsi="Times New Roman"/>
          <w:sz w:val="24"/>
          <w:szCs w:val="24"/>
        </w:rPr>
        <w:t xml:space="preserve">nodaļā – Pakalpojums) </w:t>
      </w:r>
      <w:r w:rsidRPr="001D0D46">
        <w:rPr>
          <w:rFonts w:ascii="Times New Roman" w:hAnsi="Times New Roman"/>
          <w:sz w:val="24"/>
          <w:szCs w:val="24"/>
        </w:rPr>
        <w:t>ir īslaicī</w:t>
      </w:r>
      <w:r w:rsidRPr="00BF6A97">
        <w:rPr>
          <w:rFonts w:ascii="Times New Roman" w:hAnsi="Times New Roman"/>
          <w:sz w:val="24"/>
          <w:szCs w:val="24"/>
        </w:rPr>
        <w:t>g</w:t>
      </w:r>
      <w:r w:rsidR="006B3270" w:rsidRPr="00BF6A97">
        <w:rPr>
          <w:rFonts w:ascii="Times New Roman" w:hAnsi="Times New Roman"/>
          <w:sz w:val="24"/>
          <w:szCs w:val="24"/>
        </w:rPr>
        <w:t>s</w:t>
      </w:r>
      <w:r w:rsidRPr="001D0D46">
        <w:rPr>
          <w:rFonts w:ascii="Times New Roman" w:hAnsi="Times New Roman"/>
          <w:sz w:val="24"/>
          <w:szCs w:val="24"/>
        </w:rPr>
        <w:t xml:space="preserve"> diennakts sociālās aprūpes pakalpojums.”</w:t>
      </w:r>
      <w:bookmarkEnd w:id="30"/>
    </w:p>
    <w:p w14:paraId="53306166" w14:textId="759B39FC" w:rsidR="00020B10" w:rsidRDefault="00020B10" w:rsidP="007C1050">
      <w:pPr>
        <w:pStyle w:val="Default"/>
        <w:ind w:hanging="357"/>
        <w:jc w:val="both"/>
        <w:rPr>
          <w:color w:val="auto"/>
        </w:rPr>
      </w:pPr>
    </w:p>
    <w:p w14:paraId="6099B8DE" w14:textId="04560CAC" w:rsidR="00020B10" w:rsidRPr="00640963" w:rsidRDefault="00020B10" w:rsidP="007C1050">
      <w:pPr>
        <w:pStyle w:val="Default"/>
        <w:numPr>
          <w:ilvl w:val="1"/>
          <w:numId w:val="17"/>
        </w:numPr>
        <w:ind w:hanging="357"/>
        <w:jc w:val="both"/>
        <w:rPr>
          <w:color w:val="auto"/>
        </w:rPr>
      </w:pPr>
      <w:r w:rsidRPr="00640963">
        <w:rPr>
          <w:color w:val="auto"/>
        </w:rPr>
        <w:t>Papildināt noteikumus ar 123.</w:t>
      </w:r>
      <w:r w:rsidRPr="00BF6A97">
        <w:rPr>
          <w:color w:val="auto"/>
          <w:vertAlign w:val="superscript"/>
        </w:rPr>
        <w:t>1</w:t>
      </w:r>
      <w:r w:rsidRPr="00640963">
        <w:rPr>
          <w:color w:val="auto"/>
        </w:rPr>
        <w:t xml:space="preserve"> punktu šādā redakcijā</w:t>
      </w:r>
    </w:p>
    <w:p w14:paraId="189180FD" w14:textId="05274021" w:rsidR="002E790E" w:rsidRPr="002E790E" w:rsidRDefault="009628F5" w:rsidP="00564453">
      <w:pPr>
        <w:spacing w:after="0" w:line="240" w:lineRule="auto"/>
        <w:jc w:val="both"/>
        <w:rPr>
          <w:rFonts w:ascii="Times New Roman" w:hAnsi="Times New Roman"/>
          <w:sz w:val="24"/>
          <w:szCs w:val="24"/>
        </w:rPr>
      </w:pPr>
      <w:bookmarkStart w:id="31" w:name="_Hlk150941330"/>
      <w:r w:rsidRPr="00640963">
        <w:rPr>
          <w:rFonts w:ascii="Times New Roman" w:hAnsi="Times New Roman"/>
          <w:sz w:val="24"/>
          <w:szCs w:val="24"/>
        </w:rPr>
        <w:t>“</w:t>
      </w:r>
      <w:bookmarkStart w:id="32" w:name="_Hlk150785455"/>
      <w:r w:rsidRPr="00640963">
        <w:rPr>
          <w:rStyle w:val="markedcontent"/>
          <w:rFonts w:ascii="Times New Roman" w:hAnsi="Times New Roman"/>
          <w:sz w:val="24"/>
          <w:szCs w:val="24"/>
        </w:rPr>
        <w:t>123.</w:t>
      </w:r>
      <w:r w:rsidR="00020B10" w:rsidRPr="00640963">
        <w:rPr>
          <w:rStyle w:val="markedcontent"/>
          <w:rFonts w:ascii="Times New Roman" w:hAnsi="Times New Roman"/>
          <w:sz w:val="24"/>
          <w:szCs w:val="24"/>
          <w:vertAlign w:val="superscript"/>
        </w:rPr>
        <w:t>1</w:t>
      </w:r>
      <w:r w:rsidRPr="00640963">
        <w:rPr>
          <w:rStyle w:val="markedcontent"/>
          <w:rFonts w:ascii="Times New Roman" w:hAnsi="Times New Roman"/>
          <w:sz w:val="24"/>
          <w:szCs w:val="24"/>
        </w:rPr>
        <w:t xml:space="preserve"> </w:t>
      </w:r>
      <w:r w:rsidR="00191EAB" w:rsidRPr="00640963">
        <w:rPr>
          <w:rFonts w:ascii="Times New Roman" w:hAnsi="Times New Roman"/>
          <w:sz w:val="24"/>
          <w:szCs w:val="24"/>
        </w:rPr>
        <w:t xml:space="preserve">Tiesības saņemt </w:t>
      </w:r>
      <w:r w:rsidR="00191EAB" w:rsidRPr="00640963">
        <w:rPr>
          <w:rStyle w:val="markedcontent"/>
          <w:rFonts w:ascii="Times New Roman" w:hAnsi="Times New Roman"/>
          <w:sz w:val="24"/>
          <w:szCs w:val="24"/>
        </w:rPr>
        <w:t>Pakalpojum</w:t>
      </w:r>
      <w:r w:rsidR="00020B10" w:rsidRPr="00640963">
        <w:rPr>
          <w:rStyle w:val="markedcontent"/>
          <w:rFonts w:ascii="Times New Roman" w:hAnsi="Times New Roman"/>
          <w:sz w:val="24"/>
          <w:szCs w:val="24"/>
        </w:rPr>
        <w:t>u</w:t>
      </w:r>
      <w:r w:rsidR="00170DE0">
        <w:rPr>
          <w:rStyle w:val="markedcontent"/>
          <w:rFonts w:ascii="Times New Roman" w:hAnsi="Times New Roman"/>
          <w:sz w:val="24"/>
          <w:szCs w:val="24"/>
        </w:rPr>
        <w:t xml:space="preserve"> </w:t>
      </w:r>
      <w:r w:rsidR="002E790E" w:rsidRPr="002E790E">
        <w:rPr>
          <w:rFonts w:ascii="Times New Roman" w:hAnsi="Times New Roman"/>
          <w:sz w:val="24"/>
          <w:szCs w:val="24"/>
        </w:rPr>
        <w:t>ir personai, kura deklarējusi savu pamata dzīvesvietu Pašvaldības administratīvajā teritorijā:</w:t>
      </w:r>
    </w:p>
    <w:p w14:paraId="53B18D72" w14:textId="1CBF855A" w:rsidR="002E790E" w:rsidRPr="002E790E" w:rsidRDefault="002E790E" w:rsidP="00564453">
      <w:pPr>
        <w:spacing w:after="0" w:line="240" w:lineRule="auto"/>
        <w:jc w:val="both"/>
        <w:rPr>
          <w:rFonts w:ascii="Times New Roman" w:hAnsi="Times New Roman"/>
          <w:sz w:val="24"/>
          <w:szCs w:val="24"/>
        </w:rPr>
      </w:pPr>
      <w:r w:rsidRPr="002E790E">
        <w:rPr>
          <w:rFonts w:ascii="Times New Roman" w:hAnsi="Times New Roman"/>
          <w:sz w:val="24"/>
          <w:szCs w:val="24"/>
        </w:rPr>
        <w:t>123.</w:t>
      </w:r>
      <w:r w:rsidRPr="002E790E">
        <w:rPr>
          <w:rFonts w:ascii="Times New Roman" w:hAnsi="Times New Roman"/>
          <w:sz w:val="24"/>
          <w:szCs w:val="24"/>
          <w:vertAlign w:val="superscript"/>
        </w:rPr>
        <w:t>1</w:t>
      </w:r>
      <w:r w:rsidRPr="002E790E">
        <w:rPr>
          <w:rFonts w:ascii="Times New Roman" w:hAnsi="Times New Roman"/>
          <w:sz w:val="24"/>
          <w:szCs w:val="24"/>
        </w:rPr>
        <w:t>1. personai ar invaliditāti no 3 līdz 18 gadu vecumam ar smagiem funkcionāliem</w:t>
      </w:r>
      <w:r w:rsidR="00564453">
        <w:rPr>
          <w:rFonts w:ascii="Times New Roman" w:hAnsi="Times New Roman"/>
          <w:sz w:val="24"/>
          <w:szCs w:val="24"/>
        </w:rPr>
        <w:t xml:space="preserve"> </w:t>
      </w:r>
      <w:r w:rsidRPr="002E790E">
        <w:rPr>
          <w:rFonts w:ascii="Times New Roman" w:hAnsi="Times New Roman"/>
          <w:sz w:val="24"/>
          <w:szCs w:val="24"/>
        </w:rPr>
        <w:t>traucējumiem, kuras dzīvo ģimenēs un kurām ir izsniegts Veselības un darbspēju</w:t>
      </w:r>
      <w:r w:rsidR="00564453">
        <w:rPr>
          <w:rFonts w:ascii="Times New Roman" w:hAnsi="Times New Roman"/>
          <w:sz w:val="24"/>
          <w:szCs w:val="24"/>
        </w:rPr>
        <w:t xml:space="preserve"> </w:t>
      </w:r>
      <w:r w:rsidRPr="002E790E">
        <w:rPr>
          <w:rFonts w:ascii="Times New Roman" w:hAnsi="Times New Roman"/>
          <w:sz w:val="24"/>
          <w:szCs w:val="24"/>
        </w:rPr>
        <w:t>ekspertīzes ārstu Valsts komisijas atzinums (turpmāk – VDEĀVK) par īpašas kopšanas</w:t>
      </w:r>
      <w:r w:rsidR="00564453">
        <w:rPr>
          <w:rFonts w:ascii="Times New Roman" w:hAnsi="Times New Roman"/>
          <w:sz w:val="24"/>
          <w:szCs w:val="24"/>
        </w:rPr>
        <w:t xml:space="preserve"> </w:t>
      </w:r>
      <w:r w:rsidRPr="002E790E">
        <w:rPr>
          <w:rFonts w:ascii="Times New Roman" w:hAnsi="Times New Roman"/>
          <w:sz w:val="24"/>
          <w:szCs w:val="24"/>
        </w:rPr>
        <w:t>nepieciešamību;</w:t>
      </w:r>
    </w:p>
    <w:p w14:paraId="5D8C3238" w14:textId="6A4099B5" w:rsidR="002E790E" w:rsidRPr="002E790E" w:rsidRDefault="002E790E" w:rsidP="00564453">
      <w:pPr>
        <w:spacing w:after="0" w:line="240" w:lineRule="auto"/>
        <w:jc w:val="both"/>
        <w:rPr>
          <w:rFonts w:ascii="Times New Roman" w:hAnsi="Times New Roman"/>
          <w:sz w:val="24"/>
          <w:szCs w:val="24"/>
        </w:rPr>
      </w:pPr>
      <w:r w:rsidRPr="002E790E">
        <w:rPr>
          <w:rFonts w:ascii="Times New Roman" w:hAnsi="Times New Roman"/>
          <w:sz w:val="24"/>
          <w:szCs w:val="24"/>
        </w:rPr>
        <w:lastRenderedPageBreak/>
        <w:t>123.</w:t>
      </w:r>
      <w:r w:rsidRPr="002E790E">
        <w:rPr>
          <w:rFonts w:ascii="Times New Roman" w:hAnsi="Times New Roman"/>
          <w:sz w:val="24"/>
          <w:szCs w:val="24"/>
          <w:vertAlign w:val="superscript"/>
        </w:rPr>
        <w:t>1</w:t>
      </w:r>
      <w:r w:rsidRPr="002E790E">
        <w:rPr>
          <w:rFonts w:ascii="Times New Roman" w:hAnsi="Times New Roman"/>
          <w:sz w:val="24"/>
          <w:szCs w:val="24"/>
        </w:rPr>
        <w:t>2. pilngadīgai personai ar I grupas invaliditāti ar smagiem garīga rakstura vai smagiem funkcionāliem traucējumiem, kurām ir izsniegts VDEĀVK atzinums par īpašas kopšanas nepieciešamību</w:t>
      </w:r>
      <w:bookmarkEnd w:id="32"/>
      <w:r w:rsidRPr="002E790E">
        <w:rPr>
          <w:rFonts w:ascii="Times New Roman" w:hAnsi="Times New Roman"/>
          <w:sz w:val="24"/>
          <w:szCs w:val="24"/>
        </w:rPr>
        <w:t>.</w:t>
      </w:r>
      <w:r w:rsidR="00564453">
        <w:rPr>
          <w:rFonts w:ascii="Times New Roman" w:hAnsi="Times New Roman"/>
          <w:sz w:val="24"/>
          <w:szCs w:val="24"/>
        </w:rPr>
        <w:t>”</w:t>
      </w:r>
    </w:p>
    <w:bookmarkEnd w:id="31"/>
    <w:p w14:paraId="29205873" w14:textId="77777777" w:rsidR="00191EAB" w:rsidRDefault="00191EAB" w:rsidP="007C1050">
      <w:pPr>
        <w:spacing w:after="0" w:line="240" w:lineRule="auto"/>
        <w:ind w:hanging="357"/>
        <w:jc w:val="both"/>
        <w:rPr>
          <w:rStyle w:val="markedcontent"/>
          <w:rFonts w:ascii="Times New Roman" w:hAnsi="Times New Roman"/>
          <w:sz w:val="24"/>
          <w:szCs w:val="24"/>
        </w:rPr>
      </w:pPr>
    </w:p>
    <w:p w14:paraId="7E112798" w14:textId="73C3874E" w:rsidR="009628F5" w:rsidRDefault="00B2132B" w:rsidP="007C1050">
      <w:pPr>
        <w:pStyle w:val="Default"/>
        <w:numPr>
          <w:ilvl w:val="1"/>
          <w:numId w:val="17"/>
        </w:numPr>
        <w:ind w:hanging="357"/>
        <w:jc w:val="both"/>
        <w:rPr>
          <w:color w:val="auto"/>
        </w:rPr>
      </w:pPr>
      <w:r w:rsidRPr="00B04B9A">
        <w:rPr>
          <w:color w:val="auto"/>
        </w:rPr>
        <w:t>Aizstāt 124.</w:t>
      </w:r>
      <w:r w:rsidR="00E958A5">
        <w:rPr>
          <w:color w:val="auto"/>
        </w:rPr>
        <w:t xml:space="preserve"> </w:t>
      </w:r>
      <w:r w:rsidRPr="00B04B9A">
        <w:rPr>
          <w:color w:val="auto"/>
        </w:rPr>
        <w:t>punktā vārdu “bērna” ar vārdiem “persona vai tās”</w:t>
      </w:r>
    </w:p>
    <w:p w14:paraId="18FFF650" w14:textId="77777777" w:rsidR="007C1050" w:rsidRDefault="007C1050" w:rsidP="007C1050">
      <w:pPr>
        <w:pStyle w:val="Default"/>
        <w:ind w:left="360" w:hanging="357"/>
        <w:jc w:val="both"/>
        <w:rPr>
          <w:color w:val="auto"/>
        </w:rPr>
      </w:pPr>
    </w:p>
    <w:p w14:paraId="00D5EE79" w14:textId="2F2AA7FC" w:rsidR="00564453" w:rsidRDefault="00D942C2" w:rsidP="007C1050">
      <w:pPr>
        <w:pStyle w:val="Default"/>
        <w:numPr>
          <w:ilvl w:val="1"/>
          <w:numId w:val="17"/>
        </w:numPr>
        <w:ind w:hanging="357"/>
        <w:jc w:val="both"/>
        <w:rPr>
          <w:color w:val="auto"/>
        </w:rPr>
      </w:pPr>
      <w:r w:rsidRPr="00495257">
        <w:rPr>
          <w:color w:val="auto"/>
        </w:rPr>
        <w:t xml:space="preserve">Izteikt </w:t>
      </w:r>
      <w:r w:rsidR="00607264" w:rsidRPr="00495257">
        <w:rPr>
          <w:color w:val="auto"/>
        </w:rPr>
        <w:t xml:space="preserve"> 128.</w:t>
      </w:r>
      <w:r w:rsidR="00E958A5">
        <w:rPr>
          <w:color w:val="auto"/>
        </w:rPr>
        <w:t xml:space="preserve"> </w:t>
      </w:r>
      <w:r w:rsidR="00607264" w:rsidRPr="00495257">
        <w:rPr>
          <w:color w:val="auto"/>
        </w:rPr>
        <w:t>punkt</w:t>
      </w:r>
      <w:r w:rsidRPr="00495257">
        <w:rPr>
          <w:color w:val="auto"/>
        </w:rPr>
        <w:t>u šādā redakcijā</w:t>
      </w:r>
      <w:r w:rsidR="00564453">
        <w:rPr>
          <w:color w:val="auto"/>
        </w:rPr>
        <w:t>:</w:t>
      </w:r>
    </w:p>
    <w:p w14:paraId="2A2A50D4" w14:textId="77777777" w:rsidR="00564453" w:rsidRDefault="00564453" w:rsidP="00564453">
      <w:pPr>
        <w:pStyle w:val="Sarakstarindkopa"/>
      </w:pPr>
    </w:p>
    <w:p w14:paraId="4CD8D973" w14:textId="6330C458" w:rsidR="00607264" w:rsidRPr="00495257" w:rsidRDefault="00D942C2" w:rsidP="00564453">
      <w:pPr>
        <w:pStyle w:val="Default"/>
        <w:jc w:val="both"/>
        <w:rPr>
          <w:color w:val="auto"/>
        </w:rPr>
      </w:pPr>
      <w:r w:rsidRPr="00495257">
        <w:rPr>
          <w:color w:val="auto"/>
        </w:rPr>
        <w:t>“</w:t>
      </w:r>
      <w:bookmarkStart w:id="33" w:name="_Hlk150785553"/>
      <w:r w:rsidR="00564453">
        <w:rPr>
          <w:color w:val="auto"/>
        </w:rPr>
        <w:t xml:space="preserve">128. </w:t>
      </w:r>
      <w:r w:rsidR="00B5198B" w:rsidRPr="00495257">
        <w:rPr>
          <w:color w:val="auto"/>
        </w:rPr>
        <w:t>Pakalpojumu</w:t>
      </w:r>
      <w:r w:rsidRPr="00495257">
        <w:rPr>
          <w:color w:val="auto"/>
        </w:rPr>
        <w:t xml:space="preserve"> var saņemt </w:t>
      </w:r>
      <w:r w:rsidR="001D5DCC" w:rsidRPr="00495257">
        <w:rPr>
          <w:color w:val="auto"/>
        </w:rPr>
        <w:t>ar Eiropas Savienības fondu finans</w:t>
      </w:r>
      <w:r w:rsidR="00495257" w:rsidRPr="00495257">
        <w:rPr>
          <w:color w:val="auto"/>
        </w:rPr>
        <w:t>ējumu izveidotajā P</w:t>
      </w:r>
      <w:r w:rsidRPr="00495257">
        <w:rPr>
          <w:color w:val="auto"/>
        </w:rPr>
        <w:t>ašvaldības sociālās rehabilitācijas infrastruktūras</w:t>
      </w:r>
      <w:r w:rsidR="00607264" w:rsidRPr="00495257">
        <w:rPr>
          <w:color w:val="auto"/>
        </w:rPr>
        <w:t xml:space="preserve"> </w:t>
      </w:r>
      <w:r w:rsidR="00495257" w:rsidRPr="00495257">
        <w:rPr>
          <w:color w:val="auto"/>
        </w:rPr>
        <w:t>objektā</w:t>
      </w:r>
      <w:bookmarkEnd w:id="33"/>
      <w:r w:rsidR="00495257" w:rsidRPr="00495257">
        <w:rPr>
          <w:color w:val="auto"/>
        </w:rPr>
        <w:t>”.</w:t>
      </w:r>
      <w:r w:rsidR="00607264" w:rsidRPr="00495257">
        <w:rPr>
          <w:color w:val="auto"/>
        </w:rPr>
        <w:t xml:space="preserve"> </w:t>
      </w:r>
    </w:p>
    <w:p w14:paraId="26399900" w14:textId="23DE09D4" w:rsidR="004E36E8" w:rsidRPr="002327DF" w:rsidRDefault="004E36E8" w:rsidP="00FA2125">
      <w:pPr>
        <w:pStyle w:val="Default"/>
        <w:ind w:firstLine="709"/>
        <w:jc w:val="both"/>
        <w:rPr>
          <w:color w:val="auto"/>
        </w:rPr>
      </w:pPr>
    </w:p>
    <w:p w14:paraId="5064C6DD" w14:textId="7F6A01D9" w:rsidR="00460D36" w:rsidRDefault="00B2132B" w:rsidP="00204950">
      <w:pPr>
        <w:pStyle w:val="Default"/>
        <w:numPr>
          <w:ilvl w:val="0"/>
          <w:numId w:val="17"/>
        </w:numPr>
        <w:jc w:val="both"/>
        <w:rPr>
          <w:color w:val="auto"/>
        </w:rPr>
      </w:pPr>
      <w:r>
        <w:rPr>
          <w:color w:val="auto"/>
        </w:rPr>
        <w:t>Noteikumi stājas spēkā 2024. gada 1.</w:t>
      </w:r>
      <w:r w:rsidR="00E958A5">
        <w:rPr>
          <w:color w:val="auto"/>
        </w:rPr>
        <w:t xml:space="preserve"> </w:t>
      </w:r>
      <w:r>
        <w:rPr>
          <w:color w:val="auto"/>
        </w:rPr>
        <w:t>janvārī.</w:t>
      </w:r>
    </w:p>
    <w:p w14:paraId="10360940" w14:textId="77777777" w:rsidR="00564453" w:rsidRDefault="00564453" w:rsidP="00564453">
      <w:pPr>
        <w:pStyle w:val="Default"/>
        <w:jc w:val="both"/>
        <w:rPr>
          <w:color w:val="auto"/>
        </w:rPr>
      </w:pPr>
    </w:p>
    <w:p w14:paraId="5DF44D41" w14:textId="1CAD2E80" w:rsidR="00564453" w:rsidRDefault="00564453" w:rsidP="00564453">
      <w:pPr>
        <w:pStyle w:val="Default"/>
        <w:jc w:val="both"/>
        <w:rPr>
          <w:color w:val="auto"/>
        </w:rPr>
      </w:pPr>
    </w:p>
    <w:p w14:paraId="3ADDB8F2" w14:textId="77777777" w:rsidR="0012436E" w:rsidRDefault="0012436E" w:rsidP="00564453">
      <w:pPr>
        <w:pStyle w:val="Default"/>
        <w:jc w:val="both"/>
        <w:rPr>
          <w:color w:val="auto"/>
        </w:rPr>
      </w:pPr>
    </w:p>
    <w:p w14:paraId="58BCC097" w14:textId="77777777" w:rsidR="00CC43ED" w:rsidRPr="00CC43ED" w:rsidRDefault="00CC43ED" w:rsidP="00CC43ED">
      <w:pPr>
        <w:spacing w:after="0" w:line="240" w:lineRule="auto"/>
        <w:ind w:firstLine="720"/>
        <w:jc w:val="both"/>
        <w:rPr>
          <w:rFonts w:ascii="Times New Roman" w:hAnsi="Times New Roman"/>
          <w:sz w:val="24"/>
          <w:szCs w:val="24"/>
        </w:rPr>
      </w:pPr>
      <w:bookmarkStart w:id="34" w:name="_Hlk152090412"/>
      <w:bookmarkEnd w:id="10"/>
      <w:r w:rsidRPr="00CC43ED">
        <w:rPr>
          <w:rFonts w:ascii="Times New Roman" w:hAnsi="Times New Roman"/>
          <w:sz w:val="24"/>
          <w:szCs w:val="24"/>
        </w:rPr>
        <w:t>Domes priekšsēdētāja vietnieks</w:t>
      </w:r>
      <w:r w:rsidRPr="00CC43ED">
        <w:rPr>
          <w:rFonts w:ascii="Times New Roman" w:hAnsi="Times New Roman"/>
          <w:sz w:val="24"/>
          <w:szCs w:val="24"/>
        </w:rPr>
        <w:tab/>
      </w:r>
      <w:r w:rsidRPr="00CC43ED">
        <w:rPr>
          <w:rFonts w:ascii="Times New Roman" w:hAnsi="Times New Roman"/>
          <w:sz w:val="24"/>
          <w:szCs w:val="24"/>
        </w:rPr>
        <w:tab/>
      </w:r>
      <w:r w:rsidRPr="00CC43ED">
        <w:rPr>
          <w:rFonts w:ascii="Times New Roman" w:hAnsi="Times New Roman"/>
          <w:sz w:val="24"/>
          <w:szCs w:val="24"/>
        </w:rPr>
        <w:tab/>
      </w:r>
      <w:r w:rsidRPr="00CC43ED">
        <w:rPr>
          <w:rFonts w:ascii="Times New Roman" w:hAnsi="Times New Roman"/>
          <w:sz w:val="24"/>
          <w:szCs w:val="24"/>
        </w:rPr>
        <w:tab/>
        <w:t xml:space="preserve">            Z. Gora</w:t>
      </w:r>
      <w:r w:rsidRPr="00CC43ED">
        <w:rPr>
          <w:rFonts w:ascii="Times New Roman" w:hAnsi="Times New Roman"/>
          <w:sz w:val="24"/>
          <w:szCs w:val="24"/>
        </w:rPr>
        <w:tab/>
      </w:r>
    </w:p>
    <w:p w14:paraId="7503CAD2" w14:textId="77777777" w:rsidR="0012436E" w:rsidRPr="0012436E" w:rsidRDefault="0012436E" w:rsidP="00CC43ED">
      <w:pPr>
        <w:spacing w:after="0" w:line="240" w:lineRule="auto"/>
        <w:rPr>
          <w:rFonts w:ascii="Times New Roman" w:eastAsia="Times New Roman" w:hAnsi="Times New Roman"/>
          <w:i/>
          <w:sz w:val="24"/>
          <w:szCs w:val="24"/>
          <w:lang w:eastAsia="lv-LV"/>
        </w:rPr>
      </w:pPr>
    </w:p>
    <w:p w14:paraId="2D88DF37" w14:textId="77777777" w:rsidR="0012436E" w:rsidRPr="0012436E" w:rsidRDefault="0012436E" w:rsidP="0012436E">
      <w:pPr>
        <w:spacing w:after="0" w:line="240" w:lineRule="auto"/>
        <w:rPr>
          <w:rFonts w:ascii="Times New Roman" w:eastAsia="Times New Roman" w:hAnsi="Times New Roman"/>
          <w:i/>
          <w:sz w:val="24"/>
          <w:szCs w:val="24"/>
          <w:lang w:eastAsia="lv-LV"/>
        </w:rPr>
      </w:pPr>
    </w:p>
    <w:p w14:paraId="3CF2EEA8" w14:textId="77777777" w:rsidR="0012436E" w:rsidRPr="0012436E" w:rsidRDefault="0012436E" w:rsidP="0012436E">
      <w:pPr>
        <w:spacing w:after="0" w:line="240" w:lineRule="auto"/>
        <w:rPr>
          <w:rFonts w:ascii="Times New Roman" w:eastAsia="Times New Roman" w:hAnsi="Times New Roman"/>
          <w:i/>
          <w:sz w:val="24"/>
          <w:szCs w:val="24"/>
          <w:lang w:eastAsia="lv-LV"/>
        </w:rPr>
      </w:pPr>
    </w:p>
    <w:p w14:paraId="4EBA80C4" w14:textId="77777777" w:rsidR="0012436E" w:rsidRPr="0012436E" w:rsidRDefault="0012436E" w:rsidP="0012436E">
      <w:pPr>
        <w:widowControl w:val="0"/>
        <w:shd w:val="clear" w:color="auto" w:fill="FFFFFF"/>
        <w:autoSpaceDE w:val="0"/>
        <w:autoSpaceDN w:val="0"/>
        <w:adjustRightInd w:val="0"/>
        <w:spacing w:after="0" w:line="240" w:lineRule="auto"/>
        <w:ind w:left="6"/>
        <w:jc w:val="center"/>
        <w:rPr>
          <w:rFonts w:ascii="Times New Roman" w:eastAsia="Times New Roman" w:hAnsi="Times New Roman"/>
          <w:lang w:eastAsia="lv-LV"/>
        </w:rPr>
      </w:pPr>
      <w:bookmarkStart w:id="35" w:name="_Hlk136010127"/>
      <w:r w:rsidRPr="0012436E">
        <w:rPr>
          <w:rFonts w:ascii="Times New Roman" w:eastAsia="Times New Roman" w:hAnsi="Times New Roman"/>
          <w:color w:val="000000"/>
        </w:rPr>
        <w:t>ŠIS DOKUMENTS IR ELEKTRONISKI PARAKSTĪTS AR DROŠU ELEKTRONISKO PARAKSTU UN SATUR LAIKA ZĪMOGU</w:t>
      </w:r>
      <w:bookmarkEnd w:id="34"/>
      <w:bookmarkEnd w:id="35"/>
    </w:p>
    <w:p w14:paraId="547E8884" w14:textId="77777777" w:rsidR="0058774C" w:rsidRDefault="0058774C" w:rsidP="0012436E">
      <w:pPr>
        <w:pStyle w:val="Default"/>
        <w:jc w:val="right"/>
        <w:rPr>
          <w:color w:val="auto"/>
        </w:rPr>
      </w:pPr>
    </w:p>
    <w:sectPr w:rsidR="0058774C" w:rsidSect="009B2753">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F38C" w14:textId="77777777" w:rsidR="0045465D" w:rsidRDefault="0045465D" w:rsidP="00602820">
      <w:pPr>
        <w:spacing w:after="0" w:line="240" w:lineRule="auto"/>
      </w:pPr>
      <w:r>
        <w:separator/>
      </w:r>
    </w:p>
  </w:endnote>
  <w:endnote w:type="continuationSeparator" w:id="0">
    <w:p w14:paraId="747E71C1" w14:textId="77777777" w:rsidR="0045465D" w:rsidRDefault="0045465D" w:rsidP="0060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375147"/>
      <w:docPartObj>
        <w:docPartGallery w:val="Page Numbers (Bottom of Page)"/>
        <w:docPartUnique/>
      </w:docPartObj>
    </w:sdtPr>
    <w:sdtEndPr/>
    <w:sdtContent>
      <w:p w14:paraId="6514295E" w14:textId="77777777" w:rsidR="001B54BB" w:rsidRDefault="001B54BB">
        <w:pPr>
          <w:pStyle w:val="Kjene"/>
          <w:jc w:val="center"/>
        </w:pPr>
        <w:r>
          <w:fldChar w:fldCharType="begin"/>
        </w:r>
        <w:r>
          <w:instrText>PAGE   \* MERGEFORMAT</w:instrText>
        </w:r>
        <w:r>
          <w:fldChar w:fldCharType="separate"/>
        </w:r>
        <w:r>
          <w:rPr>
            <w:noProof/>
          </w:rPr>
          <w:t>4</w:t>
        </w:r>
        <w:r>
          <w:fldChar w:fldCharType="end"/>
        </w:r>
      </w:p>
    </w:sdtContent>
  </w:sdt>
  <w:p w14:paraId="5183DF8D" w14:textId="77777777" w:rsidR="001B54BB" w:rsidRDefault="001B54B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6706" w14:textId="77777777" w:rsidR="0045465D" w:rsidRDefault="0045465D" w:rsidP="00602820">
      <w:pPr>
        <w:spacing w:after="0" w:line="240" w:lineRule="auto"/>
      </w:pPr>
      <w:r>
        <w:separator/>
      </w:r>
    </w:p>
  </w:footnote>
  <w:footnote w:type="continuationSeparator" w:id="0">
    <w:p w14:paraId="4353DC67" w14:textId="77777777" w:rsidR="0045465D" w:rsidRDefault="0045465D" w:rsidP="00602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88E"/>
    <w:multiLevelType w:val="hybridMultilevel"/>
    <w:tmpl w:val="7CF073CE"/>
    <w:lvl w:ilvl="0" w:tplc="0426000F">
      <w:start w:val="6"/>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CF74DE"/>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C3E4943"/>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2DC38D9"/>
    <w:multiLevelType w:val="hybridMultilevel"/>
    <w:tmpl w:val="58FC24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812DC3"/>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3D55C18"/>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44066EA"/>
    <w:multiLevelType w:val="multilevel"/>
    <w:tmpl w:val="C010D450"/>
    <w:lvl w:ilvl="0">
      <w:start w:val="1"/>
      <w:numFmt w:val="decimal"/>
      <w:lvlText w:val="%1."/>
      <w:lvlJc w:val="left"/>
      <w:pPr>
        <w:ind w:left="480" w:hanging="480"/>
      </w:pPr>
      <w:rPr>
        <w:rFonts w:hint="default"/>
        <w:color w:val="000000"/>
      </w:rPr>
    </w:lvl>
    <w:lvl w:ilvl="1">
      <w:start w:val="1"/>
      <w:numFmt w:val="decimal"/>
      <w:lvlText w:val="%1.%2."/>
      <w:lvlJc w:val="left"/>
      <w:pPr>
        <w:ind w:left="1189" w:hanging="48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7" w15:restartNumberingAfterBreak="0">
    <w:nsid w:val="26651C4B"/>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72440EA"/>
    <w:multiLevelType w:val="multilevel"/>
    <w:tmpl w:val="42DC71B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D00AAA"/>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2854553"/>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37E222F"/>
    <w:multiLevelType w:val="hybridMultilevel"/>
    <w:tmpl w:val="3D741B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AF58C3"/>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5D408F5"/>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2EC638C"/>
    <w:multiLevelType w:val="multilevel"/>
    <w:tmpl w:val="97ECB04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EE518E4"/>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7E01A80"/>
    <w:multiLevelType w:val="multilevel"/>
    <w:tmpl w:val="2EF253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2"/>
  </w:num>
  <w:num w:numId="3">
    <w:abstractNumId w:val="0"/>
  </w:num>
  <w:num w:numId="4">
    <w:abstractNumId w:val="7"/>
  </w:num>
  <w:num w:numId="5">
    <w:abstractNumId w:val="12"/>
  </w:num>
  <w:num w:numId="6">
    <w:abstractNumId w:val="16"/>
  </w:num>
  <w:num w:numId="7">
    <w:abstractNumId w:val="4"/>
  </w:num>
  <w:num w:numId="8">
    <w:abstractNumId w:val="13"/>
  </w:num>
  <w:num w:numId="9">
    <w:abstractNumId w:val="5"/>
  </w:num>
  <w:num w:numId="10">
    <w:abstractNumId w:val="15"/>
  </w:num>
  <w:num w:numId="11">
    <w:abstractNumId w:val="10"/>
  </w:num>
  <w:num w:numId="12">
    <w:abstractNumId w:val="9"/>
  </w:num>
  <w:num w:numId="13">
    <w:abstractNumId w:val="1"/>
  </w:num>
  <w:num w:numId="14">
    <w:abstractNumId w:val="3"/>
  </w:num>
  <w:num w:numId="15">
    <w:abstractNumId w:val="6"/>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D0"/>
    <w:rsid w:val="00002431"/>
    <w:rsid w:val="00002658"/>
    <w:rsid w:val="00002882"/>
    <w:rsid w:val="000116D1"/>
    <w:rsid w:val="00020B10"/>
    <w:rsid w:val="000232D1"/>
    <w:rsid w:val="00025C81"/>
    <w:rsid w:val="00040784"/>
    <w:rsid w:val="00045C44"/>
    <w:rsid w:val="00055421"/>
    <w:rsid w:val="000655A7"/>
    <w:rsid w:val="00067F7D"/>
    <w:rsid w:val="0007199D"/>
    <w:rsid w:val="000721E0"/>
    <w:rsid w:val="000750DD"/>
    <w:rsid w:val="000842A9"/>
    <w:rsid w:val="00084698"/>
    <w:rsid w:val="000A2A4F"/>
    <w:rsid w:val="000B5A78"/>
    <w:rsid w:val="000C1C73"/>
    <w:rsid w:val="000C63A0"/>
    <w:rsid w:val="000D1BA4"/>
    <w:rsid w:val="000F529E"/>
    <w:rsid w:val="000F7CC9"/>
    <w:rsid w:val="00100459"/>
    <w:rsid w:val="00100FEF"/>
    <w:rsid w:val="00107F78"/>
    <w:rsid w:val="00110357"/>
    <w:rsid w:val="0011606D"/>
    <w:rsid w:val="0012436E"/>
    <w:rsid w:val="00124D78"/>
    <w:rsid w:val="001634CA"/>
    <w:rsid w:val="00167826"/>
    <w:rsid w:val="00170DE0"/>
    <w:rsid w:val="00191EAB"/>
    <w:rsid w:val="001923ED"/>
    <w:rsid w:val="00194B56"/>
    <w:rsid w:val="001A05F6"/>
    <w:rsid w:val="001B54BB"/>
    <w:rsid w:val="001D078F"/>
    <w:rsid w:val="001D0D46"/>
    <w:rsid w:val="001D2216"/>
    <w:rsid w:val="001D5DCC"/>
    <w:rsid w:val="001D73FA"/>
    <w:rsid w:val="001D7458"/>
    <w:rsid w:val="001E045B"/>
    <w:rsid w:val="001E7F0E"/>
    <w:rsid w:val="00202567"/>
    <w:rsid w:val="00204950"/>
    <w:rsid w:val="00211DC7"/>
    <w:rsid w:val="00212AE2"/>
    <w:rsid w:val="0021638A"/>
    <w:rsid w:val="00222978"/>
    <w:rsid w:val="00226202"/>
    <w:rsid w:val="00227AA4"/>
    <w:rsid w:val="00227E0B"/>
    <w:rsid w:val="00230207"/>
    <w:rsid w:val="00230430"/>
    <w:rsid w:val="002327DF"/>
    <w:rsid w:val="0023443B"/>
    <w:rsid w:val="00237E4D"/>
    <w:rsid w:val="00242EC1"/>
    <w:rsid w:val="00255266"/>
    <w:rsid w:val="00260802"/>
    <w:rsid w:val="00263B7F"/>
    <w:rsid w:val="00274DFF"/>
    <w:rsid w:val="00281CAE"/>
    <w:rsid w:val="002A475C"/>
    <w:rsid w:val="002A67BE"/>
    <w:rsid w:val="002A710F"/>
    <w:rsid w:val="002B19E4"/>
    <w:rsid w:val="002C02E6"/>
    <w:rsid w:val="002C0FD6"/>
    <w:rsid w:val="002E790E"/>
    <w:rsid w:val="002F366F"/>
    <w:rsid w:val="002F4212"/>
    <w:rsid w:val="00306EA3"/>
    <w:rsid w:val="0031061E"/>
    <w:rsid w:val="003125B0"/>
    <w:rsid w:val="0032562B"/>
    <w:rsid w:val="00345C3A"/>
    <w:rsid w:val="00351717"/>
    <w:rsid w:val="00353CD0"/>
    <w:rsid w:val="00353E57"/>
    <w:rsid w:val="003554D4"/>
    <w:rsid w:val="00355C43"/>
    <w:rsid w:val="00357F44"/>
    <w:rsid w:val="00361EF3"/>
    <w:rsid w:val="00373C74"/>
    <w:rsid w:val="00374EDA"/>
    <w:rsid w:val="00375B6A"/>
    <w:rsid w:val="00382378"/>
    <w:rsid w:val="0038442E"/>
    <w:rsid w:val="003919CB"/>
    <w:rsid w:val="00393FDD"/>
    <w:rsid w:val="003969D0"/>
    <w:rsid w:val="003977A8"/>
    <w:rsid w:val="003A250F"/>
    <w:rsid w:val="003A4F2F"/>
    <w:rsid w:val="003A6DB2"/>
    <w:rsid w:val="003B6054"/>
    <w:rsid w:val="003C3C20"/>
    <w:rsid w:val="003C640E"/>
    <w:rsid w:val="003D15F9"/>
    <w:rsid w:val="003F5701"/>
    <w:rsid w:val="00412B44"/>
    <w:rsid w:val="00415E42"/>
    <w:rsid w:val="00423E89"/>
    <w:rsid w:val="004269C8"/>
    <w:rsid w:val="00436E34"/>
    <w:rsid w:val="004442DC"/>
    <w:rsid w:val="00444E13"/>
    <w:rsid w:val="0045465D"/>
    <w:rsid w:val="00460D36"/>
    <w:rsid w:val="004618FA"/>
    <w:rsid w:val="004737B2"/>
    <w:rsid w:val="004759E5"/>
    <w:rsid w:val="00495257"/>
    <w:rsid w:val="00496DD1"/>
    <w:rsid w:val="004A15A9"/>
    <w:rsid w:val="004A4059"/>
    <w:rsid w:val="004A7274"/>
    <w:rsid w:val="004B7D99"/>
    <w:rsid w:val="004C32D0"/>
    <w:rsid w:val="004C6F9E"/>
    <w:rsid w:val="004E36E8"/>
    <w:rsid w:val="004E6186"/>
    <w:rsid w:val="004F5E76"/>
    <w:rsid w:val="00500E70"/>
    <w:rsid w:val="0050218A"/>
    <w:rsid w:val="00511811"/>
    <w:rsid w:val="00515E50"/>
    <w:rsid w:val="00517298"/>
    <w:rsid w:val="00524565"/>
    <w:rsid w:val="00525CC9"/>
    <w:rsid w:val="005370D9"/>
    <w:rsid w:val="005445FF"/>
    <w:rsid w:val="0055122B"/>
    <w:rsid w:val="00563292"/>
    <w:rsid w:val="00564453"/>
    <w:rsid w:val="00571349"/>
    <w:rsid w:val="00572990"/>
    <w:rsid w:val="0058774C"/>
    <w:rsid w:val="005979EE"/>
    <w:rsid w:val="005A1927"/>
    <w:rsid w:val="005A1B37"/>
    <w:rsid w:val="005C6D89"/>
    <w:rsid w:val="005D3E93"/>
    <w:rsid w:val="005D3F7C"/>
    <w:rsid w:val="005F3C82"/>
    <w:rsid w:val="00602820"/>
    <w:rsid w:val="00607264"/>
    <w:rsid w:val="00613D5B"/>
    <w:rsid w:val="00640963"/>
    <w:rsid w:val="00654CE9"/>
    <w:rsid w:val="00654F0A"/>
    <w:rsid w:val="00676570"/>
    <w:rsid w:val="00680314"/>
    <w:rsid w:val="00683D8F"/>
    <w:rsid w:val="006857CC"/>
    <w:rsid w:val="00691E70"/>
    <w:rsid w:val="00697099"/>
    <w:rsid w:val="006B028E"/>
    <w:rsid w:val="006B3270"/>
    <w:rsid w:val="006B3DC2"/>
    <w:rsid w:val="006C444C"/>
    <w:rsid w:val="006F419B"/>
    <w:rsid w:val="007001D8"/>
    <w:rsid w:val="007063B3"/>
    <w:rsid w:val="00706E29"/>
    <w:rsid w:val="0071078C"/>
    <w:rsid w:val="00712CC3"/>
    <w:rsid w:val="00713797"/>
    <w:rsid w:val="00723DFE"/>
    <w:rsid w:val="00726ECD"/>
    <w:rsid w:val="00734096"/>
    <w:rsid w:val="00737B88"/>
    <w:rsid w:val="0074002B"/>
    <w:rsid w:val="00750008"/>
    <w:rsid w:val="00756754"/>
    <w:rsid w:val="007649E3"/>
    <w:rsid w:val="00777CD0"/>
    <w:rsid w:val="00782111"/>
    <w:rsid w:val="007833D2"/>
    <w:rsid w:val="00783908"/>
    <w:rsid w:val="007902FE"/>
    <w:rsid w:val="00792646"/>
    <w:rsid w:val="007A1146"/>
    <w:rsid w:val="007A6313"/>
    <w:rsid w:val="007B499A"/>
    <w:rsid w:val="007C1050"/>
    <w:rsid w:val="007C54C0"/>
    <w:rsid w:val="007D1218"/>
    <w:rsid w:val="007E4989"/>
    <w:rsid w:val="007E601C"/>
    <w:rsid w:val="007F36A6"/>
    <w:rsid w:val="00817628"/>
    <w:rsid w:val="00817C97"/>
    <w:rsid w:val="008203D6"/>
    <w:rsid w:val="00823C8B"/>
    <w:rsid w:val="0083584E"/>
    <w:rsid w:val="0085324C"/>
    <w:rsid w:val="00856D86"/>
    <w:rsid w:val="00863CA4"/>
    <w:rsid w:val="00863F15"/>
    <w:rsid w:val="008658A4"/>
    <w:rsid w:val="00872882"/>
    <w:rsid w:val="008827EF"/>
    <w:rsid w:val="00882F55"/>
    <w:rsid w:val="00885638"/>
    <w:rsid w:val="00885762"/>
    <w:rsid w:val="008923C7"/>
    <w:rsid w:val="008B060A"/>
    <w:rsid w:val="008B44B7"/>
    <w:rsid w:val="008C1692"/>
    <w:rsid w:val="008C658A"/>
    <w:rsid w:val="008D0087"/>
    <w:rsid w:val="008D3CCB"/>
    <w:rsid w:val="008D4D13"/>
    <w:rsid w:val="008E087D"/>
    <w:rsid w:val="00901B25"/>
    <w:rsid w:val="00901C56"/>
    <w:rsid w:val="00913D06"/>
    <w:rsid w:val="00917992"/>
    <w:rsid w:val="00921482"/>
    <w:rsid w:val="00933B74"/>
    <w:rsid w:val="00940F94"/>
    <w:rsid w:val="00942EF7"/>
    <w:rsid w:val="009468C9"/>
    <w:rsid w:val="00960495"/>
    <w:rsid w:val="0096067E"/>
    <w:rsid w:val="009628F5"/>
    <w:rsid w:val="0096315B"/>
    <w:rsid w:val="00972E95"/>
    <w:rsid w:val="009828F3"/>
    <w:rsid w:val="00986C26"/>
    <w:rsid w:val="00987002"/>
    <w:rsid w:val="00994A18"/>
    <w:rsid w:val="009A2767"/>
    <w:rsid w:val="009A47B9"/>
    <w:rsid w:val="009A52B7"/>
    <w:rsid w:val="009B2753"/>
    <w:rsid w:val="009B635A"/>
    <w:rsid w:val="009D551D"/>
    <w:rsid w:val="009D7698"/>
    <w:rsid w:val="009D7977"/>
    <w:rsid w:val="009E11C8"/>
    <w:rsid w:val="009F4DDB"/>
    <w:rsid w:val="009F7633"/>
    <w:rsid w:val="00A25CD6"/>
    <w:rsid w:val="00A36EB5"/>
    <w:rsid w:val="00A43C31"/>
    <w:rsid w:val="00A43C7D"/>
    <w:rsid w:val="00A461A7"/>
    <w:rsid w:val="00A46787"/>
    <w:rsid w:val="00A54AE1"/>
    <w:rsid w:val="00A7070D"/>
    <w:rsid w:val="00A7590D"/>
    <w:rsid w:val="00A77098"/>
    <w:rsid w:val="00A86704"/>
    <w:rsid w:val="00A911AC"/>
    <w:rsid w:val="00AB7323"/>
    <w:rsid w:val="00AC4BF3"/>
    <w:rsid w:val="00AC5ADA"/>
    <w:rsid w:val="00AC77CF"/>
    <w:rsid w:val="00AE2094"/>
    <w:rsid w:val="00AE2A7A"/>
    <w:rsid w:val="00AE34A9"/>
    <w:rsid w:val="00AF2212"/>
    <w:rsid w:val="00AF5B0E"/>
    <w:rsid w:val="00B00B77"/>
    <w:rsid w:val="00B00BF8"/>
    <w:rsid w:val="00B0165D"/>
    <w:rsid w:val="00B01E6B"/>
    <w:rsid w:val="00B04B9A"/>
    <w:rsid w:val="00B0564A"/>
    <w:rsid w:val="00B12785"/>
    <w:rsid w:val="00B14E60"/>
    <w:rsid w:val="00B2132B"/>
    <w:rsid w:val="00B37A30"/>
    <w:rsid w:val="00B41CAE"/>
    <w:rsid w:val="00B450DE"/>
    <w:rsid w:val="00B45C24"/>
    <w:rsid w:val="00B47C0E"/>
    <w:rsid w:val="00B5198B"/>
    <w:rsid w:val="00B52D1C"/>
    <w:rsid w:val="00B6596D"/>
    <w:rsid w:val="00B77660"/>
    <w:rsid w:val="00B804F3"/>
    <w:rsid w:val="00BA63FE"/>
    <w:rsid w:val="00BB7416"/>
    <w:rsid w:val="00BC0C61"/>
    <w:rsid w:val="00BC4D5F"/>
    <w:rsid w:val="00BF3F6D"/>
    <w:rsid w:val="00BF6A97"/>
    <w:rsid w:val="00BF76EE"/>
    <w:rsid w:val="00BF7F97"/>
    <w:rsid w:val="00C02C02"/>
    <w:rsid w:val="00C07906"/>
    <w:rsid w:val="00C164E3"/>
    <w:rsid w:val="00C31112"/>
    <w:rsid w:val="00C336DD"/>
    <w:rsid w:val="00C44275"/>
    <w:rsid w:val="00C46F4F"/>
    <w:rsid w:val="00C63553"/>
    <w:rsid w:val="00C67A3F"/>
    <w:rsid w:val="00C74062"/>
    <w:rsid w:val="00C87C2C"/>
    <w:rsid w:val="00C91E18"/>
    <w:rsid w:val="00C97C9C"/>
    <w:rsid w:val="00CA01B9"/>
    <w:rsid w:val="00CA5410"/>
    <w:rsid w:val="00CA70D0"/>
    <w:rsid w:val="00CB07E4"/>
    <w:rsid w:val="00CC0692"/>
    <w:rsid w:val="00CC36CB"/>
    <w:rsid w:val="00CC43ED"/>
    <w:rsid w:val="00CE24C8"/>
    <w:rsid w:val="00CE626A"/>
    <w:rsid w:val="00D043C9"/>
    <w:rsid w:val="00D1280A"/>
    <w:rsid w:val="00D14AD5"/>
    <w:rsid w:val="00D16F06"/>
    <w:rsid w:val="00D35D36"/>
    <w:rsid w:val="00D35FD1"/>
    <w:rsid w:val="00D37CB9"/>
    <w:rsid w:val="00D553F9"/>
    <w:rsid w:val="00D66F2C"/>
    <w:rsid w:val="00D91D45"/>
    <w:rsid w:val="00D91FE6"/>
    <w:rsid w:val="00D942C2"/>
    <w:rsid w:val="00DB5088"/>
    <w:rsid w:val="00DD1099"/>
    <w:rsid w:val="00DD4889"/>
    <w:rsid w:val="00E017B9"/>
    <w:rsid w:val="00E07FC4"/>
    <w:rsid w:val="00E15ECD"/>
    <w:rsid w:val="00E1764B"/>
    <w:rsid w:val="00E23154"/>
    <w:rsid w:val="00E27DFB"/>
    <w:rsid w:val="00E4438E"/>
    <w:rsid w:val="00E4596D"/>
    <w:rsid w:val="00E474C1"/>
    <w:rsid w:val="00E7645C"/>
    <w:rsid w:val="00E817FF"/>
    <w:rsid w:val="00E958A5"/>
    <w:rsid w:val="00EB74DE"/>
    <w:rsid w:val="00EC0334"/>
    <w:rsid w:val="00EC1287"/>
    <w:rsid w:val="00ED529E"/>
    <w:rsid w:val="00ED5D01"/>
    <w:rsid w:val="00ED6D47"/>
    <w:rsid w:val="00EE0653"/>
    <w:rsid w:val="00EE6AEF"/>
    <w:rsid w:val="00EE707A"/>
    <w:rsid w:val="00EF5974"/>
    <w:rsid w:val="00EF6C5B"/>
    <w:rsid w:val="00F102A0"/>
    <w:rsid w:val="00F16447"/>
    <w:rsid w:val="00F23967"/>
    <w:rsid w:val="00F27932"/>
    <w:rsid w:val="00F41708"/>
    <w:rsid w:val="00F45CC9"/>
    <w:rsid w:val="00F46736"/>
    <w:rsid w:val="00F52847"/>
    <w:rsid w:val="00F5540D"/>
    <w:rsid w:val="00F55AF1"/>
    <w:rsid w:val="00F62DCB"/>
    <w:rsid w:val="00F65DB3"/>
    <w:rsid w:val="00F71091"/>
    <w:rsid w:val="00F7300F"/>
    <w:rsid w:val="00F74F2F"/>
    <w:rsid w:val="00F83327"/>
    <w:rsid w:val="00F8454F"/>
    <w:rsid w:val="00F8711E"/>
    <w:rsid w:val="00F90A50"/>
    <w:rsid w:val="00F93080"/>
    <w:rsid w:val="00FA03EC"/>
    <w:rsid w:val="00FA2125"/>
    <w:rsid w:val="00FA6C8B"/>
    <w:rsid w:val="00FA788B"/>
    <w:rsid w:val="00FB0471"/>
    <w:rsid w:val="00FC192A"/>
    <w:rsid w:val="00FC5853"/>
    <w:rsid w:val="00FC76EC"/>
    <w:rsid w:val="00FD45CC"/>
    <w:rsid w:val="00FE411F"/>
    <w:rsid w:val="00FE5A24"/>
    <w:rsid w:val="00FF168B"/>
    <w:rsid w:val="00FF587F"/>
    <w:rsid w:val="00FF5F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9B47"/>
  <w15:docId w15:val="{0A643CB5-62F2-4DF7-84CF-86B3E4B0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A70D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CA70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Izteiksmgs">
    <w:name w:val="Strong"/>
    <w:uiPriority w:val="22"/>
    <w:qFormat/>
    <w:rsid w:val="00CA70D0"/>
    <w:rPr>
      <w:b/>
      <w:bCs/>
    </w:rPr>
  </w:style>
  <w:style w:type="paragraph" w:styleId="Paraststmeklis">
    <w:name w:val="Normal (Web)"/>
    <w:basedOn w:val="Parasts"/>
    <w:uiPriority w:val="99"/>
    <w:unhideWhenUsed/>
    <w:rsid w:val="00CA70D0"/>
    <w:pPr>
      <w:spacing w:before="100" w:beforeAutospacing="1" w:after="100" w:afterAutospacing="1" w:line="240" w:lineRule="auto"/>
    </w:pPr>
    <w:rPr>
      <w:rFonts w:ascii="Times New Roman" w:eastAsia="Times New Roman" w:hAnsi="Times New Roman"/>
      <w:sz w:val="24"/>
      <w:szCs w:val="24"/>
      <w:lang w:eastAsia="lv-LV"/>
    </w:rPr>
  </w:style>
  <w:style w:type="paragraph" w:styleId="Sarakstarindkopa">
    <w:name w:val="List Paragraph"/>
    <w:basedOn w:val="Parasts"/>
    <w:link w:val="SarakstarindkopaRakstz"/>
    <w:uiPriority w:val="34"/>
    <w:qFormat/>
    <w:rsid w:val="00444E13"/>
    <w:pPr>
      <w:ind w:left="720"/>
      <w:contextualSpacing/>
    </w:pPr>
  </w:style>
  <w:style w:type="character" w:customStyle="1" w:styleId="markedcontent">
    <w:name w:val="markedcontent"/>
    <w:basedOn w:val="Noklusjumarindkopasfonts"/>
    <w:rsid w:val="00444E13"/>
  </w:style>
  <w:style w:type="paragraph" w:styleId="Bezatstarpm">
    <w:name w:val="No Spacing"/>
    <w:uiPriority w:val="1"/>
    <w:qFormat/>
    <w:rsid w:val="00863CA4"/>
    <w:pPr>
      <w:spacing w:after="0" w:line="240" w:lineRule="auto"/>
    </w:pPr>
  </w:style>
  <w:style w:type="paragraph" w:styleId="Galvene">
    <w:name w:val="header"/>
    <w:basedOn w:val="Parasts"/>
    <w:link w:val="GalveneRakstz"/>
    <w:uiPriority w:val="99"/>
    <w:unhideWhenUsed/>
    <w:rsid w:val="006028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02820"/>
    <w:rPr>
      <w:rFonts w:ascii="Calibri" w:eastAsia="Calibri" w:hAnsi="Calibri" w:cs="Times New Roman"/>
    </w:rPr>
  </w:style>
  <w:style w:type="paragraph" w:styleId="Kjene">
    <w:name w:val="footer"/>
    <w:basedOn w:val="Parasts"/>
    <w:link w:val="KjeneRakstz"/>
    <w:uiPriority w:val="99"/>
    <w:unhideWhenUsed/>
    <w:rsid w:val="006028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02820"/>
    <w:rPr>
      <w:rFonts w:ascii="Calibri" w:eastAsia="Calibri" w:hAnsi="Calibri" w:cs="Times New Roman"/>
    </w:rPr>
  </w:style>
  <w:style w:type="paragraph" w:customStyle="1" w:styleId="labojumupamats">
    <w:name w:val="labojumu_pamats"/>
    <w:basedOn w:val="Parasts"/>
    <w:rsid w:val="003554D4"/>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iPriority w:val="99"/>
    <w:semiHidden/>
    <w:unhideWhenUsed/>
    <w:rsid w:val="003554D4"/>
    <w:rPr>
      <w:color w:val="0000FF"/>
      <w:u w:val="single"/>
    </w:rPr>
  </w:style>
  <w:style w:type="paragraph" w:customStyle="1" w:styleId="tv213">
    <w:name w:val="tv213"/>
    <w:basedOn w:val="Parasts"/>
    <w:rsid w:val="003554D4"/>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arakstarindkopaRakstz">
    <w:name w:val="Saraksta rindkopa Rakstz."/>
    <w:link w:val="Sarakstarindkopa"/>
    <w:uiPriority w:val="34"/>
    <w:locked/>
    <w:rsid w:val="00885638"/>
    <w:rPr>
      <w:rFonts w:ascii="Calibri" w:eastAsia="Calibri" w:hAnsi="Calibri" w:cs="Times New Roman"/>
    </w:rPr>
  </w:style>
  <w:style w:type="character" w:styleId="Komentraatsauce">
    <w:name w:val="annotation reference"/>
    <w:basedOn w:val="Noklusjumarindkopasfonts"/>
    <w:uiPriority w:val="99"/>
    <w:semiHidden/>
    <w:unhideWhenUsed/>
    <w:rsid w:val="0058774C"/>
    <w:rPr>
      <w:sz w:val="16"/>
      <w:szCs w:val="16"/>
    </w:rPr>
  </w:style>
  <w:style w:type="paragraph" w:styleId="Komentrateksts">
    <w:name w:val="annotation text"/>
    <w:basedOn w:val="Parasts"/>
    <w:link w:val="KomentratekstsRakstz"/>
    <w:uiPriority w:val="99"/>
    <w:semiHidden/>
    <w:unhideWhenUsed/>
    <w:rsid w:val="0058774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8774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58774C"/>
    <w:rPr>
      <w:b/>
      <w:bCs/>
    </w:rPr>
  </w:style>
  <w:style w:type="character" w:customStyle="1" w:styleId="KomentratmaRakstz">
    <w:name w:val="Komentāra tēma Rakstz."/>
    <w:basedOn w:val="KomentratekstsRakstz"/>
    <w:link w:val="Komentratma"/>
    <w:uiPriority w:val="99"/>
    <w:semiHidden/>
    <w:rsid w:val="0058774C"/>
    <w:rPr>
      <w:rFonts w:ascii="Calibri" w:eastAsia="Calibri" w:hAnsi="Calibri" w:cs="Times New Roman"/>
      <w:b/>
      <w:bCs/>
      <w:sz w:val="20"/>
      <w:szCs w:val="20"/>
    </w:rPr>
  </w:style>
  <w:style w:type="paragraph" w:styleId="Prskatjums">
    <w:name w:val="Revision"/>
    <w:hidden/>
    <w:uiPriority w:val="99"/>
    <w:semiHidden/>
    <w:rsid w:val="00BF76E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7527">
      <w:bodyDiv w:val="1"/>
      <w:marLeft w:val="0"/>
      <w:marRight w:val="0"/>
      <w:marTop w:val="0"/>
      <w:marBottom w:val="0"/>
      <w:divBdr>
        <w:top w:val="none" w:sz="0" w:space="0" w:color="auto"/>
        <w:left w:val="none" w:sz="0" w:space="0" w:color="auto"/>
        <w:bottom w:val="none" w:sz="0" w:space="0" w:color="auto"/>
        <w:right w:val="none" w:sz="0" w:space="0" w:color="auto"/>
      </w:divBdr>
    </w:div>
    <w:div w:id="165441117">
      <w:bodyDiv w:val="1"/>
      <w:marLeft w:val="0"/>
      <w:marRight w:val="0"/>
      <w:marTop w:val="0"/>
      <w:marBottom w:val="0"/>
      <w:divBdr>
        <w:top w:val="none" w:sz="0" w:space="0" w:color="auto"/>
        <w:left w:val="none" w:sz="0" w:space="0" w:color="auto"/>
        <w:bottom w:val="none" w:sz="0" w:space="0" w:color="auto"/>
        <w:right w:val="none" w:sz="0" w:space="0" w:color="auto"/>
      </w:divBdr>
    </w:div>
    <w:div w:id="386997948">
      <w:bodyDiv w:val="1"/>
      <w:marLeft w:val="0"/>
      <w:marRight w:val="0"/>
      <w:marTop w:val="0"/>
      <w:marBottom w:val="0"/>
      <w:divBdr>
        <w:top w:val="none" w:sz="0" w:space="0" w:color="auto"/>
        <w:left w:val="none" w:sz="0" w:space="0" w:color="auto"/>
        <w:bottom w:val="none" w:sz="0" w:space="0" w:color="auto"/>
        <w:right w:val="none" w:sz="0" w:space="0" w:color="auto"/>
      </w:divBdr>
    </w:div>
    <w:div w:id="407701610">
      <w:bodyDiv w:val="1"/>
      <w:marLeft w:val="0"/>
      <w:marRight w:val="0"/>
      <w:marTop w:val="0"/>
      <w:marBottom w:val="0"/>
      <w:divBdr>
        <w:top w:val="none" w:sz="0" w:space="0" w:color="auto"/>
        <w:left w:val="none" w:sz="0" w:space="0" w:color="auto"/>
        <w:bottom w:val="none" w:sz="0" w:space="0" w:color="auto"/>
        <w:right w:val="none" w:sz="0" w:space="0" w:color="auto"/>
      </w:divBdr>
    </w:div>
    <w:div w:id="725880171">
      <w:bodyDiv w:val="1"/>
      <w:marLeft w:val="0"/>
      <w:marRight w:val="0"/>
      <w:marTop w:val="0"/>
      <w:marBottom w:val="0"/>
      <w:divBdr>
        <w:top w:val="none" w:sz="0" w:space="0" w:color="auto"/>
        <w:left w:val="none" w:sz="0" w:space="0" w:color="auto"/>
        <w:bottom w:val="none" w:sz="0" w:space="0" w:color="auto"/>
        <w:right w:val="none" w:sz="0" w:space="0" w:color="auto"/>
      </w:divBdr>
    </w:div>
    <w:div w:id="726101990">
      <w:bodyDiv w:val="1"/>
      <w:marLeft w:val="0"/>
      <w:marRight w:val="0"/>
      <w:marTop w:val="0"/>
      <w:marBottom w:val="0"/>
      <w:divBdr>
        <w:top w:val="none" w:sz="0" w:space="0" w:color="auto"/>
        <w:left w:val="none" w:sz="0" w:space="0" w:color="auto"/>
        <w:bottom w:val="none" w:sz="0" w:space="0" w:color="auto"/>
        <w:right w:val="none" w:sz="0" w:space="0" w:color="auto"/>
      </w:divBdr>
      <w:divsChild>
        <w:div w:id="11616891">
          <w:marLeft w:val="0"/>
          <w:marRight w:val="0"/>
          <w:marTop w:val="0"/>
          <w:marBottom w:val="0"/>
          <w:divBdr>
            <w:top w:val="none" w:sz="0" w:space="0" w:color="auto"/>
            <w:left w:val="none" w:sz="0" w:space="0" w:color="auto"/>
            <w:bottom w:val="none" w:sz="0" w:space="0" w:color="auto"/>
            <w:right w:val="none" w:sz="0" w:space="0" w:color="auto"/>
          </w:divBdr>
        </w:div>
        <w:div w:id="1925257934">
          <w:marLeft w:val="0"/>
          <w:marRight w:val="0"/>
          <w:marTop w:val="0"/>
          <w:marBottom w:val="0"/>
          <w:divBdr>
            <w:top w:val="none" w:sz="0" w:space="0" w:color="auto"/>
            <w:left w:val="none" w:sz="0" w:space="0" w:color="auto"/>
            <w:bottom w:val="none" w:sz="0" w:space="0" w:color="auto"/>
            <w:right w:val="none" w:sz="0" w:space="0" w:color="auto"/>
          </w:divBdr>
        </w:div>
        <w:div w:id="1607812277">
          <w:marLeft w:val="0"/>
          <w:marRight w:val="0"/>
          <w:marTop w:val="0"/>
          <w:marBottom w:val="0"/>
          <w:divBdr>
            <w:top w:val="none" w:sz="0" w:space="0" w:color="auto"/>
            <w:left w:val="none" w:sz="0" w:space="0" w:color="auto"/>
            <w:bottom w:val="none" w:sz="0" w:space="0" w:color="auto"/>
            <w:right w:val="none" w:sz="0" w:space="0" w:color="auto"/>
          </w:divBdr>
        </w:div>
        <w:div w:id="2095396499">
          <w:marLeft w:val="0"/>
          <w:marRight w:val="0"/>
          <w:marTop w:val="0"/>
          <w:marBottom w:val="0"/>
          <w:divBdr>
            <w:top w:val="none" w:sz="0" w:space="0" w:color="auto"/>
            <w:left w:val="none" w:sz="0" w:space="0" w:color="auto"/>
            <w:bottom w:val="none" w:sz="0" w:space="0" w:color="auto"/>
            <w:right w:val="none" w:sz="0" w:space="0" w:color="auto"/>
          </w:divBdr>
        </w:div>
        <w:div w:id="1012689064">
          <w:marLeft w:val="0"/>
          <w:marRight w:val="0"/>
          <w:marTop w:val="0"/>
          <w:marBottom w:val="0"/>
          <w:divBdr>
            <w:top w:val="none" w:sz="0" w:space="0" w:color="auto"/>
            <w:left w:val="none" w:sz="0" w:space="0" w:color="auto"/>
            <w:bottom w:val="none" w:sz="0" w:space="0" w:color="auto"/>
            <w:right w:val="none" w:sz="0" w:space="0" w:color="auto"/>
          </w:divBdr>
        </w:div>
        <w:div w:id="545339032">
          <w:marLeft w:val="0"/>
          <w:marRight w:val="0"/>
          <w:marTop w:val="0"/>
          <w:marBottom w:val="0"/>
          <w:divBdr>
            <w:top w:val="none" w:sz="0" w:space="0" w:color="auto"/>
            <w:left w:val="none" w:sz="0" w:space="0" w:color="auto"/>
            <w:bottom w:val="none" w:sz="0" w:space="0" w:color="auto"/>
            <w:right w:val="none" w:sz="0" w:space="0" w:color="auto"/>
          </w:divBdr>
        </w:div>
        <w:div w:id="29188696">
          <w:marLeft w:val="0"/>
          <w:marRight w:val="0"/>
          <w:marTop w:val="0"/>
          <w:marBottom w:val="0"/>
          <w:divBdr>
            <w:top w:val="none" w:sz="0" w:space="0" w:color="auto"/>
            <w:left w:val="none" w:sz="0" w:space="0" w:color="auto"/>
            <w:bottom w:val="none" w:sz="0" w:space="0" w:color="auto"/>
            <w:right w:val="none" w:sz="0" w:space="0" w:color="auto"/>
          </w:divBdr>
        </w:div>
        <w:div w:id="2065054562">
          <w:marLeft w:val="0"/>
          <w:marRight w:val="0"/>
          <w:marTop w:val="0"/>
          <w:marBottom w:val="0"/>
          <w:divBdr>
            <w:top w:val="none" w:sz="0" w:space="0" w:color="auto"/>
            <w:left w:val="none" w:sz="0" w:space="0" w:color="auto"/>
            <w:bottom w:val="none" w:sz="0" w:space="0" w:color="auto"/>
            <w:right w:val="none" w:sz="0" w:space="0" w:color="auto"/>
          </w:divBdr>
        </w:div>
      </w:divsChild>
    </w:div>
    <w:div w:id="1044519163">
      <w:bodyDiv w:val="1"/>
      <w:marLeft w:val="0"/>
      <w:marRight w:val="0"/>
      <w:marTop w:val="0"/>
      <w:marBottom w:val="0"/>
      <w:divBdr>
        <w:top w:val="none" w:sz="0" w:space="0" w:color="auto"/>
        <w:left w:val="none" w:sz="0" w:space="0" w:color="auto"/>
        <w:bottom w:val="none" w:sz="0" w:space="0" w:color="auto"/>
        <w:right w:val="none" w:sz="0" w:space="0" w:color="auto"/>
      </w:divBdr>
    </w:div>
    <w:div w:id="12950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0308A-4B40-4E20-BE72-7BF3AB9D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5882</Words>
  <Characters>3353</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dc:creator>
  <cp:lastModifiedBy>DaceC</cp:lastModifiedBy>
  <cp:revision>13</cp:revision>
  <cp:lastPrinted>2023-11-07T06:39:00Z</cp:lastPrinted>
  <dcterms:created xsi:type="dcterms:W3CDTF">2023-11-13T14:10:00Z</dcterms:created>
  <dcterms:modified xsi:type="dcterms:W3CDTF">2023-12-01T08:16:00Z</dcterms:modified>
</cp:coreProperties>
</file>