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DC1F" w14:textId="77777777" w:rsidR="00007DEA" w:rsidRPr="005823FF" w:rsidRDefault="00007DEA" w:rsidP="00007DEA">
      <w:pPr>
        <w:ind w:firstLine="142"/>
        <w:contextualSpacing/>
        <w:rPr>
          <w:i/>
          <w:color w:val="000000"/>
          <w:sz w:val="44"/>
          <w:szCs w:val="44"/>
        </w:rPr>
      </w:pPr>
      <w:r w:rsidRPr="005823FF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24C47B6C" wp14:editId="20BFB5AE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892175" cy="1076325"/>
            <wp:effectExtent l="0" t="0" r="3175" b="9525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23FF">
        <w:rPr>
          <w:b/>
          <w:color w:val="000000"/>
          <w:sz w:val="44"/>
          <w:szCs w:val="44"/>
        </w:rPr>
        <w:t>MADONAS NOVADA PAŠVALDĪBA</w:t>
      </w:r>
    </w:p>
    <w:p w14:paraId="59B88061" w14:textId="77777777" w:rsidR="00007DEA" w:rsidRPr="005823FF" w:rsidRDefault="00007DEA" w:rsidP="00007DEA">
      <w:pPr>
        <w:contextualSpacing/>
        <w:rPr>
          <w:rFonts w:cs="Arial Unicode MS"/>
          <w:i/>
          <w:color w:val="000000"/>
          <w:lang w:bidi="lo-LA"/>
        </w:rPr>
      </w:pPr>
    </w:p>
    <w:p w14:paraId="1621F177" w14:textId="77777777" w:rsidR="00007DEA" w:rsidRPr="005823FF" w:rsidRDefault="00007DEA" w:rsidP="00007DEA">
      <w:pPr>
        <w:spacing w:before="120"/>
        <w:jc w:val="center"/>
        <w:rPr>
          <w:i/>
          <w:color w:val="000000"/>
          <w:spacing w:val="20"/>
          <w:lang w:bidi="lo-LA"/>
        </w:rPr>
      </w:pPr>
      <w:proofErr w:type="spellStart"/>
      <w:r w:rsidRPr="005823FF">
        <w:rPr>
          <w:color w:val="000000"/>
          <w:spacing w:val="20"/>
          <w:lang w:bidi="lo-LA"/>
        </w:rPr>
        <w:t>Reģ</w:t>
      </w:r>
      <w:proofErr w:type="spellEnd"/>
      <w:r w:rsidRPr="005823FF">
        <w:rPr>
          <w:color w:val="000000"/>
          <w:spacing w:val="20"/>
          <w:lang w:bidi="lo-LA"/>
        </w:rPr>
        <w:t>. Nr. 90000054572</w:t>
      </w:r>
    </w:p>
    <w:p w14:paraId="2F392F1C" w14:textId="77777777" w:rsidR="00007DEA" w:rsidRPr="005823FF" w:rsidRDefault="00007DEA" w:rsidP="00007DE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i/>
          <w:color w:val="000000"/>
          <w:spacing w:val="20"/>
        </w:rPr>
      </w:pPr>
      <w:r w:rsidRPr="005823FF">
        <w:rPr>
          <w:rFonts w:eastAsia="Calibri"/>
          <w:color w:val="000000"/>
          <w:spacing w:val="20"/>
        </w:rPr>
        <w:t>Saieta laukums 1, Madona, Madonas novads, LV-4801</w:t>
      </w:r>
    </w:p>
    <w:p w14:paraId="3FD10696" w14:textId="77777777" w:rsidR="00007DEA" w:rsidRPr="005823FF" w:rsidRDefault="00007DEA" w:rsidP="00007DEA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i/>
          <w:color w:val="000000"/>
        </w:rPr>
      </w:pPr>
      <w:r w:rsidRPr="005823FF">
        <w:rPr>
          <w:rFonts w:eastAsia="Calibri"/>
          <w:color w:val="000000"/>
        </w:rPr>
        <w:t xml:space="preserve"> t. 64860090, e-pasts: pasts@madona.lv</w:t>
      </w:r>
    </w:p>
    <w:p w14:paraId="50F671EC" w14:textId="77777777" w:rsidR="00007DEA" w:rsidRPr="005823FF" w:rsidRDefault="00007DEA" w:rsidP="00007DEA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i/>
          <w:color w:val="000000"/>
          <w:sz w:val="16"/>
          <w:szCs w:val="16"/>
        </w:rPr>
      </w:pPr>
    </w:p>
    <w:p w14:paraId="197D44E0" w14:textId="77777777" w:rsidR="00007DEA" w:rsidRPr="005823FF" w:rsidRDefault="00007DEA" w:rsidP="00007DEA">
      <w:pPr>
        <w:pBdr>
          <w:top w:val="single" w:sz="4" w:space="5" w:color="auto"/>
        </w:pBdr>
        <w:jc w:val="right"/>
        <w:rPr>
          <w:i/>
        </w:rPr>
      </w:pPr>
    </w:p>
    <w:p w14:paraId="75C80C8E" w14:textId="7DBB57D3" w:rsidR="00007DEA" w:rsidRPr="005823FF" w:rsidRDefault="00007DEA" w:rsidP="00007DEA">
      <w:pPr>
        <w:pBdr>
          <w:top w:val="single" w:sz="4" w:space="5" w:color="auto"/>
        </w:pBdr>
        <w:jc w:val="right"/>
        <w:rPr>
          <w:i/>
        </w:rPr>
      </w:pPr>
      <w:r>
        <w:t>PRECIZĒTI</w:t>
      </w:r>
    </w:p>
    <w:p w14:paraId="169692DB" w14:textId="77777777" w:rsidR="00007DEA" w:rsidRPr="005823FF" w:rsidRDefault="00007DEA" w:rsidP="00007DEA">
      <w:pPr>
        <w:pBdr>
          <w:top w:val="single" w:sz="4" w:space="5" w:color="auto"/>
        </w:pBdr>
        <w:jc w:val="right"/>
        <w:rPr>
          <w:i/>
        </w:rPr>
      </w:pPr>
      <w:r w:rsidRPr="005823FF">
        <w:t>ar Madonas novada pašvaldības domes</w:t>
      </w:r>
    </w:p>
    <w:p w14:paraId="298CAB5C" w14:textId="3D19AE36" w:rsidR="00007DEA" w:rsidRPr="005823FF" w:rsidRDefault="00007DEA" w:rsidP="00007DEA">
      <w:pPr>
        <w:pBdr>
          <w:top w:val="single" w:sz="4" w:space="5" w:color="auto"/>
        </w:pBdr>
        <w:jc w:val="right"/>
        <w:rPr>
          <w:i/>
        </w:rPr>
      </w:pPr>
      <w:r w:rsidRPr="005823FF">
        <w:t>2</w:t>
      </w:r>
      <w:r>
        <w:t>7</w:t>
      </w:r>
      <w:r w:rsidRPr="005823FF">
        <w:t>.0</w:t>
      </w:r>
      <w:r>
        <w:t>7</w:t>
      </w:r>
      <w:r w:rsidRPr="005823FF">
        <w:t>.2023. lēmumu Nr. 4</w:t>
      </w:r>
      <w:r>
        <w:t>6</w:t>
      </w:r>
      <w:r w:rsidR="00536A61">
        <w:t>4</w:t>
      </w:r>
    </w:p>
    <w:p w14:paraId="1496AD0F" w14:textId="409883A4" w:rsidR="00007DEA" w:rsidRPr="005823FF" w:rsidRDefault="00007DEA" w:rsidP="00007DEA">
      <w:pPr>
        <w:pBdr>
          <w:top w:val="single" w:sz="4" w:space="5" w:color="auto"/>
        </w:pBdr>
        <w:jc w:val="right"/>
        <w:rPr>
          <w:i/>
        </w:rPr>
      </w:pPr>
      <w:r w:rsidRPr="005823FF">
        <w:t>(protokols Nr. </w:t>
      </w:r>
      <w:r>
        <w:t>11</w:t>
      </w:r>
      <w:r w:rsidRPr="005823FF">
        <w:t xml:space="preserve">,  </w:t>
      </w:r>
      <w:r>
        <w:t>25</w:t>
      </w:r>
      <w:r w:rsidRPr="005823FF">
        <w:t>. p.)</w:t>
      </w:r>
    </w:p>
    <w:p w14:paraId="7379DA9C" w14:textId="77777777" w:rsidR="00007DEA" w:rsidRPr="005823FF" w:rsidRDefault="00007DEA" w:rsidP="00007DEA">
      <w:pPr>
        <w:pBdr>
          <w:top w:val="single" w:sz="4" w:space="5" w:color="auto"/>
        </w:pBdr>
        <w:jc w:val="right"/>
        <w:rPr>
          <w:i/>
        </w:rPr>
      </w:pPr>
    </w:p>
    <w:p w14:paraId="0497A6EE" w14:textId="77777777" w:rsidR="00007DEA" w:rsidRDefault="00007DEA" w:rsidP="00007DEA">
      <w:pPr>
        <w:pBdr>
          <w:top w:val="single" w:sz="4" w:space="5" w:color="auto"/>
        </w:pBdr>
        <w:jc w:val="center"/>
        <w:rPr>
          <w:b/>
          <w:bCs/>
        </w:rPr>
      </w:pPr>
    </w:p>
    <w:p w14:paraId="53440B74" w14:textId="1304F550" w:rsidR="001949A1" w:rsidRPr="00007DEA" w:rsidRDefault="00007DEA" w:rsidP="00007DEA">
      <w:pPr>
        <w:pBdr>
          <w:top w:val="single" w:sz="4" w:space="5" w:color="auto"/>
        </w:pBdr>
        <w:jc w:val="center"/>
        <w:rPr>
          <w:b/>
          <w:bCs/>
          <w:i/>
        </w:rPr>
      </w:pPr>
      <w:r w:rsidRPr="00007DEA">
        <w:rPr>
          <w:b/>
          <w:bCs/>
        </w:rPr>
        <w:t>Madonas novada pašvaldības saistošie noteikumi Nr. 10</w:t>
      </w:r>
    </w:p>
    <w:p w14:paraId="747831D6" w14:textId="7AADE44D" w:rsidR="001949A1" w:rsidRPr="00007DEA" w:rsidRDefault="00007DEA" w:rsidP="001949A1">
      <w:pPr>
        <w:jc w:val="center"/>
        <w:rPr>
          <w:b/>
        </w:rPr>
      </w:pPr>
      <w:r w:rsidRPr="00007DEA">
        <w:rPr>
          <w:b/>
        </w:rPr>
        <w:t>“</w:t>
      </w:r>
      <w:r w:rsidR="001949A1" w:rsidRPr="00007DEA">
        <w:rPr>
          <w:b/>
        </w:rPr>
        <w:t>Maznodrošinātas mājsaimniecības ienākumu slieksnis Madonas novadā</w:t>
      </w:r>
      <w:r w:rsidRPr="00007DEA">
        <w:rPr>
          <w:b/>
        </w:rPr>
        <w:t>”</w:t>
      </w:r>
    </w:p>
    <w:p w14:paraId="65E8A671" w14:textId="77777777" w:rsidR="00007DEA" w:rsidRDefault="00007DEA" w:rsidP="001949A1">
      <w:pPr>
        <w:jc w:val="both"/>
      </w:pPr>
    </w:p>
    <w:p w14:paraId="591D41C4" w14:textId="77777777" w:rsidR="00E56E36" w:rsidRPr="007D2448" w:rsidRDefault="001949A1" w:rsidP="00E56E36">
      <w:pPr>
        <w:ind w:left="4678"/>
        <w:jc w:val="both"/>
        <w:rPr>
          <w:i/>
          <w:sz w:val="22"/>
          <w:szCs w:val="22"/>
        </w:rPr>
      </w:pPr>
      <w:r w:rsidRPr="007D2448">
        <w:rPr>
          <w:i/>
          <w:sz w:val="22"/>
          <w:szCs w:val="22"/>
        </w:rPr>
        <w:t>Izdoti saskaņā ar Sociālo pakalpojumu un sociālās palīdzības likuma 33. panta ceturto daļu</w:t>
      </w:r>
      <w:r w:rsidR="00E56E36" w:rsidRPr="007D2448">
        <w:rPr>
          <w:i/>
          <w:sz w:val="22"/>
          <w:szCs w:val="22"/>
        </w:rPr>
        <w:t>, likuma “Par palīdzību dzīvokļa jautājumu risināšanā” 14. panta sesto daļu</w:t>
      </w:r>
      <w:r w:rsidR="007D2448" w:rsidRPr="007D2448">
        <w:rPr>
          <w:i/>
          <w:sz w:val="22"/>
          <w:szCs w:val="22"/>
        </w:rPr>
        <w:t>.</w:t>
      </w:r>
    </w:p>
    <w:p w14:paraId="5270CF99" w14:textId="77777777" w:rsidR="001949A1" w:rsidRPr="007D2448" w:rsidRDefault="001949A1" w:rsidP="001949A1">
      <w:pPr>
        <w:ind w:left="4678"/>
        <w:jc w:val="both"/>
        <w:rPr>
          <w:i/>
          <w:sz w:val="22"/>
          <w:szCs w:val="22"/>
        </w:rPr>
      </w:pPr>
    </w:p>
    <w:p w14:paraId="3C0027EA" w14:textId="77777777" w:rsidR="001949A1" w:rsidRDefault="001949A1" w:rsidP="00007DEA"/>
    <w:p w14:paraId="6D081060" w14:textId="77777777" w:rsidR="001949A1" w:rsidRPr="00007DEA" w:rsidRDefault="001949A1" w:rsidP="007D2448">
      <w:pPr>
        <w:pStyle w:val="Sarakstarindkopa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007DEA">
        <w:t>Saistošie noteikumi (turpmāk – noteikumi) nosaka maznodrošinātas mājsaimniecības ienākumu slieksni Madonas novada pašvaldībā.</w:t>
      </w:r>
    </w:p>
    <w:p w14:paraId="696920F1" w14:textId="1D24522D" w:rsidR="007D2448" w:rsidRPr="00007DEA" w:rsidRDefault="00162FF1" w:rsidP="007D2448">
      <w:pPr>
        <w:pStyle w:val="Sarakstarindkopa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007DEA">
        <w:t>Maznodrošinātas m</w:t>
      </w:r>
      <w:r w:rsidR="001949A1" w:rsidRPr="00007DEA">
        <w:t>ājsaimniecīb</w:t>
      </w:r>
      <w:r w:rsidRPr="00007DEA">
        <w:t>as i</w:t>
      </w:r>
      <w:r w:rsidR="001949A1" w:rsidRPr="00007DEA">
        <w:t xml:space="preserve">enākumu slieksnis ir 60 procenti no </w:t>
      </w:r>
      <w:r w:rsidRPr="00007DEA">
        <w:t>Centrālās statistikas pārvaldes tīmekļvietnē publicētās minimālo ienākumu mediānas uz vienu ekvivalento patērētāju mēnesī</w:t>
      </w:r>
      <w:r w:rsidR="001949A1" w:rsidRPr="00007DEA">
        <w:t>.</w:t>
      </w:r>
    </w:p>
    <w:p w14:paraId="0121B750" w14:textId="77777777" w:rsidR="001949A1" w:rsidRPr="00007DEA" w:rsidRDefault="007D2448" w:rsidP="007D2448">
      <w:pPr>
        <w:pStyle w:val="Sarakstarindkopa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007DEA">
        <w:t xml:space="preserve">Noteikumi stājas spēkā </w:t>
      </w:r>
      <w:r w:rsidR="004543EF" w:rsidRPr="00007DEA">
        <w:t xml:space="preserve">nākamajā dienā </w:t>
      </w:r>
      <w:r w:rsidRPr="00007DEA">
        <w:t>pēc to publicēšanas oficiālajā izdevumā “Latvijas Vēstnesis”</w:t>
      </w:r>
      <w:r w:rsidR="004543EF" w:rsidRPr="00007DEA">
        <w:t xml:space="preserve"> un piemērojami no 2023. gada 1. jūlija</w:t>
      </w:r>
      <w:r w:rsidRPr="00007DEA">
        <w:t>.</w:t>
      </w:r>
    </w:p>
    <w:p w14:paraId="058231E9" w14:textId="2866737F" w:rsidR="007D2448" w:rsidRDefault="007D2448" w:rsidP="001949A1">
      <w:pPr>
        <w:ind w:left="360"/>
        <w:jc w:val="both"/>
      </w:pPr>
    </w:p>
    <w:p w14:paraId="7D69A48E" w14:textId="77777777" w:rsidR="00007DEA" w:rsidRDefault="00007DEA" w:rsidP="001949A1">
      <w:pPr>
        <w:ind w:left="360"/>
        <w:jc w:val="both"/>
      </w:pPr>
    </w:p>
    <w:p w14:paraId="6EC173D0" w14:textId="77777777" w:rsidR="007D2448" w:rsidRDefault="007D2448" w:rsidP="001949A1">
      <w:pPr>
        <w:ind w:left="360"/>
        <w:jc w:val="both"/>
      </w:pPr>
    </w:p>
    <w:p w14:paraId="5813DE5A" w14:textId="77777777" w:rsidR="00010FA6" w:rsidRPr="004D10D4" w:rsidRDefault="00010FA6" w:rsidP="00010FA6">
      <w:pPr>
        <w:jc w:val="both"/>
        <w:rPr>
          <w:bCs/>
        </w:rPr>
      </w:pPr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4DA5BFF1" w14:textId="77777777" w:rsidR="00007DEA" w:rsidRDefault="00007DEA" w:rsidP="00007DEA">
      <w:pPr>
        <w:ind w:firstLine="720"/>
        <w:jc w:val="both"/>
        <w:rPr>
          <w:bCs/>
          <w:i/>
        </w:rPr>
      </w:pPr>
    </w:p>
    <w:p w14:paraId="6AC16806" w14:textId="77777777" w:rsidR="00007DEA" w:rsidRDefault="00007DEA" w:rsidP="00007DEA">
      <w:pPr>
        <w:ind w:firstLine="720"/>
        <w:jc w:val="both"/>
        <w:rPr>
          <w:bCs/>
          <w:i/>
        </w:rPr>
      </w:pPr>
    </w:p>
    <w:p w14:paraId="18C0A877" w14:textId="77777777" w:rsidR="00007DEA" w:rsidRPr="00191287" w:rsidRDefault="00007DEA" w:rsidP="00007DEA">
      <w:pPr>
        <w:ind w:firstLine="720"/>
        <w:jc w:val="both"/>
        <w:rPr>
          <w:bCs/>
          <w:i/>
        </w:rPr>
      </w:pPr>
    </w:p>
    <w:p w14:paraId="320BA17E" w14:textId="77777777" w:rsidR="00007DEA" w:rsidRPr="00191287" w:rsidRDefault="00007DEA" w:rsidP="00007DEA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i/>
          <w:sz w:val="22"/>
        </w:rPr>
      </w:pPr>
      <w:r w:rsidRPr="00191287">
        <w:rPr>
          <w:color w:val="000000"/>
          <w:sz w:val="22"/>
        </w:rPr>
        <w:t>ŠIS DOKUMENTS IR ELEKTRONISKI PARAKSTĪTS AR DROŠU ELEKTRONISKO PARAKSTU UN SATUR LAIKA ZĪMOGU</w:t>
      </w:r>
    </w:p>
    <w:p w14:paraId="033F2476" w14:textId="77777777" w:rsidR="00007DEA" w:rsidRPr="00191287" w:rsidRDefault="00007DEA" w:rsidP="00007DEA">
      <w:pPr>
        <w:ind w:left="720"/>
        <w:contextualSpacing/>
        <w:jc w:val="both"/>
        <w:rPr>
          <w:i/>
        </w:rPr>
      </w:pPr>
    </w:p>
    <w:p w14:paraId="711AE048" w14:textId="77777777" w:rsidR="00A92D5C" w:rsidRPr="001949A1" w:rsidRDefault="00A92D5C" w:rsidP="00007DEA">
      <w:pPr>
        <w:ind w:left="360"/>
        <w:jc w:val="right"/>
      </w:pPr>
    </w:p>
    <w:sectPr w:rsidR="00A92D5C" w:rsidRPr="001949A1" w:rsidSect="007D244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40652"/>
    <w:multiLevelType w:val="hybridMultilevel"/>
    <w:tmpl w:val="03D6689A"/>
    <w:lvl w:ilvl="0" w:tplc="0AC0E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6B80"/>
    <w:multiLevelType w:val="hybridMultilevel"/>
    <w:tmpl w:val="CF822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A1"/>
    <w:rsid w:val="00007DEA"/>
    <w:rsid w:val="00010FA6"/>
    <w:rsid w:val="00090773"/>
    <w:rsid w:val="00162FF1"/>
    <w:rsid w:val="001949A1"/>
    <w:rsid w:val="00285552"/>
    <w:rsid w:val="004543EF"/>
    <w:rsid w:val="004E70E4"/>
    <w:rsid w:val="00536A61"/>
    <w:rsid w:val="007D2448"/>
    <w:rsid w:val="008E2CE6"/>
    <w:rsid w:val="00A10628"/>
    <w:rsid w:val="00A92D5C"/>
    <w:rsid w:val="00AB309A"/>
    <w:rsid w:val="00C97085"/>
    <w:rsid w:val="00E56E36"/>
    <w:rsid w:val="00E62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24AB"/>
  <w15:docId w15:val="{99EE0526-D18D-464E-9D18-FD1DBA07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1E1E1E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49A1"/>
    <w:pPr>
      <w:spacing w:after="0" w:line="240" w:lineRule="auto"/>
    </w:pPr>
    <w:rPr>
      <w:rFonts w:eastAsia="Times New Roman"/>
      <w:color w:val="auto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9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Melbardis</dc:creator>
  <cp:lastModifiedBy>DaceC</cp:lastModifiedBy>
  <cp:revision>6</cp:revision>
  <dcterms:created xsi:type="dcterms:W3CDTF">2023-07-11T14:05:00Z</dcterms:created>
  <dcterms:modified xsi:type="dcterms:W3CDTF">2023-07-28T08:12:00Z</dcterms:modified>
</cp:coreProperties>
</file>