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18BE" w14:textId="4AB25B33" w:rsidR="00960EFF" w:rsidRPr="00960EFF" w:rsidRDefault="00960EFF" w:rsidP="00960EFF">
      <w:pPr>
        <w:spacing w:after="120" w:line="240" w:lineRule="auto"/>
        <w:jc w:val="center"/>
        <w:rPr>
          <w:rFonts w:ascii="Times New Roman" w:eastAsia="Times New Roman" w:hAnsi="Times New Roman" w:cs="Times New Roman"/>
          <w:color w:val="000000"/>
          <w:sz w:val="44"/>
          <w:szCs w:val="44"/>
          <w:lang w:eastAsia="lv-LV"/>
        </w:rPr>
      </w:pPr>
      <w:bookmarkStart w:id="0" w:name="_Hlk140831922"/>
      <w:r w:rsidRPr="00960EF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1E009C1" wp14:editId="22E873E2">
            <wp:simplePos x="0" y="0"/>
            <wp:positionH relativeFrom="column">
              <wp:posOffset>-32385</wp:posOffset>
            </wp:positionH>
            <wp:positionV relativeFrom="paragraph">
              <wp:posOffset>4445</wp:posOffset>
            </wp:positionV>
            <wp:extent cx="904875" cy="1073150"/>
            <wp:effectExtent l="0" t="0" r="9525"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EFF">
        <w:rPr>
          <w:rFonts w:ascii="Times New Roman" w:eastAsia="Times New Roman" w:hAnsi="Times New Roman" w:cs="Times New Roman"/>
          <w:b/>
          <w:color w:val="000000"/>
          <w:sz w:val="44"/>
          <w:szCs w:val="44"/>
          <w:lang w:eastAsia="lv-LV"/>
        </w:rPr>
        <w:t>MADONAS NOVADA PAŠVALDĪBA</w:t>
      </w:r>
    </w:p>
    <w:p w14:paraId="15390386" w14:textId="77777777" w:rsidR="00960EFF" w:rsidRPr="00960EFF" w:rsidRDefault="00960EFF" w:rsidP="00960EFF">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4748DEA1" w14:textId="77777777" w:rsidR="00960EFF" w:rsidRPr="00960EFF" w:rsidRDefault="00960EFF" w:rsidP="00960EFF">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960EFF">
        <w:rPr>
          <w:rFonts w:ascii="Times New Roman" w:eastAsia="Times New Roman" w:hAnsi="Times New Roman" w:cs="Times New Roman"/>
          <w:color w:val="000000"/>
          <w:spacing w:val="20"/>
          <w:sz w:val="24"/>
          <w:szCs w:val="24"/>
          <w:lang w:eastAsia="lv-LV" w:bidi="lo-LA"/>
        </w:rPr>
        <w:t>Reģ</w:t>
      </w:r>
      <w:proofErr w:type="spellEnd"/>
      <w:r w:rsidRPr="00960EFF">
        <w:rPr>
          <w:rFonts w:ascii="Times New Roman" w:eastAsia="Times New Roman" w:hAnsi="Times New Roman" w:cs="Times New Roman"/>
          <w:color w:val="000000"/>
          <w:spacing w:val="20"/>
          <w:sz w:val="24"/>
          <w:szCs w:val="24"/>
          <w:lang w:eastAsia="lv-LV" w:bidi="lo-LA"/>
        </w:rPr>
        <w:t>. Nr. 90000054572</w:t>
      </w:r>
    </w:p>
    <w:p w14:paraId="5191B41C" w14:textId="77777777" w:rsidR="00960EFF" w:rsidRPr="00960EFF" w:rsidRDefault="00960EFF" w:rsidP="00960EFF">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960EFF">
        <w:rPr>
          <w:rFonts w:ascii="Times New Roman" w:eastAsia="Calibri" w:hAnsi="Times New Roman" w:cs="Times New Roman"/>
          <w:color w:val="000000"/>
          <w:spacing w:val="20"/>
          <w:sz w:val="24"/>
          <w:szCs w:val="24"/>
          <w:lang w:eastAsia="lv-LV"/>
        </w:rPr>
        <w:t>Saieta laukums 1, Madona, Madonas novads, LV-4801</w:t>
      </w:r>
    </w:p>
    <w:p w14:paraId="5DB7660B" w14:textId="77777777" w:rsidR="00960EFF" w:rsidRPr="00960EFF" w:rsidRDefault="00960EFF" w:rsidP="00960EFF">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960EFF">
        <w:rPr>
          <w:rFonts w:ascii="Times New Roman" w:eastAsia="Calibri" w:hAnsi="Times New Roman" w:cs="Times New Roman"/>
          <w:color w:val="000000"/>
          <w:sz w:val="24"/>
          <w:szCs w:val="24"/>
          <w:lang w:eastAsia="lv-LV"/>
        </w:rPr>
        <w:t xml:space="preserve"> t. 64860090, e-pasts: pasts@madona.lv </w:t>
      </w:r>
    </w:p>
    <w:p w14:paraId="5FD2A5F6" w14:textId="77777777" w:rsidR="00960EFF" w:rsidRPr="00960EFF" w:rsidRDefault="00960EFF" w:rsidP="00960EFF">
      <w:pPr>
        <w:spacing w:after="0" w:line="240" w:lineRule="auto"/>
        <w:jc w:val="center"/>
        <w:rPr>
          <w:rFonts w:ascii="Times New Roman" w:eastAsia="Times New Roman" w:hAnsi="Times New Roman" w:cs="Arial Unicode MS"/>
          <w:b/>
          <w:bCs/>
          <w:caps/>
          <w:color w:val="000000"/>
          <w:sz w:val="24"/>
          <w:szCs w:val="24"/>
          <w:lang w:eastAsia="lv-LV" w:bidi="lo-LA"/>
        </w:rPr>
      </w:pPr>
      <w:r w:rsidRPr="00960EF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bookmarkEnd w:id="0"/>
    <w:p w14:paraId="3A1818B1" w14:textId="77777777" w:rsidR="00960EFF" w:rsidRPr="00960EFF" w:rsidRDefault="00960EFF" w:rsidP="00960EFF">
      <w:pPr>
        <w:spacing w:after="0" w:line="240" w:lineRule="auto"/>
        <w:rPr>
          <w:rFonts w:ascii="Times New Roman" w:eastAsia="Times New Roman" w:hAnsi="Times New Roman" w:cs="Times New Roman"/>
          <w:i/>
          <w:iCs/>
          <w:sz w:val="24"/>
          <w:szCs w:val="24"/>
          <w:lang w:eastAsia="lv-LV"/>
        </w:rPr>
      </w:pPr>
    </w:p>
    <w:p w14:paraId="403E457A" w14:textId="7C870B37" w:rsidR="00834685" w:rsidRPr="00C3709E" w:rsidRDefault="00834685" w:rsidP="00B7402C">
      <w:pPr>
        <w:spacing w:after="0" w:line="240" w:lineRule="auto"/>
        <w:ind w:right="-2"/>
        <w:jc w:val="center"/>
        <w:rPr>
          <w:rFonts w:ascii="Times New Roman" w:eastAsia="Calibri" w:hAnsi="Times New Roman" w:cs="Times New Roman"/>
          <w:b/>
          <w:sz w:val="24"/>
          <w:szCs w:val="24"/>
        </w:rPr>
      </w:pPr>
      <w:r w:rsidRPr="00C3709E">
        <w:rPr>
          <w:rFonts w:ascii="Times New Roman" w:eastAsia="Times New Roman" w:hAnsi="Times New Roman" w:cs="Times New Roman"/>
          <w:b/>
          <w:color w:val="000000"/>
          <w:sz w:val="24"/>
          <w:szCs w:val="24"/>
        </w:rPr>
        <w:t xml:space="preserve">MADONAS NOVADA PAŠVALDĪBAS DOMES </w:t>
      </w:r>
      <w:r w:rsidRPr="00C3709E">
        <w:rPr>
          <w:rFonts w:ascii="Times New Roman" w:eastAsia="Times New Roman" w:hAnsi="Times New Roman" w:cs="Times New Roman"/>
          <w:b/>
          <w:color w:val="000000"/>
          <w:sz w:val="24"/>
          <w:szCs w:val="24"/>
        </w:rPr>
        <w:br/>
      </w:r>
      <w:r w:rsidRPr="00C3709E">
        <w:rPr>
          <w:rFonts w:ascii="Times New Roman" w:eastAsia="Calibri" w:hAnsi="Times New Roman" w:cs="Times New Roman"/>
          <w:b/>
          <w:sz w:val="24"/>
          <w:szCs w:val="24"/>
        </w:rPr>
        <w:t xml:space="preserve">SOCIĀLO UN VESELĪBAS JAUTĀJUMU KOMITEJAS SĒDES PROTOKOLS Nr. </w:t>
      </w:r>
      <w:r w:rsidR="00BF2A1D">
        <w:rPr>
          <w:rFonts w:ascii="Times New Roman" w:eastAsia="Calibri" w:hAnsi="Times New Roman" w:cs="Times New Roman"/>
          <w:b/>
          <w:sz w:val="24"/>
          <w:szCs w:val="24"/>
        </w:rPr>
        <w:t>10</w:t>
      </w:r>
    </w:p>
    <w:p w14:paraId="2FFC28D2" w14:textId="77777777" w:rsidR="00B02376" w:rsidRDefault="00834685" w:rsidP="00B7402C">
      <w:pPr>
        <w:spacing w:after="0" w:line="240" w:lineRule="auto"/>
        <w:jc w:val="center"/>
        <w:rPr>
          <w:rFonts w:ascii="Times New Roman" w:eastAsia="Calibri" w:hAnsi="Times New Roman" w:cs="Times New Roman"/>
          <w:sz w:val="24"/>
          <w:szCs w:val="24"/>
        </w:rPr>
      </w:pPr>
      <w:r w:rsidRPr="00C3709E">
        <w:rPr>
          <w:rFonts w:ascii="Times New Roman" w:eastAsia="Calibri" w:hAnsi="Times New Roman" w:cs="Times New Roman"/>
          <w:sz w:val="24"/>
          <w:szCs w:val="24"/>
        </w:rPr>
        <w:t>Madonā</w:t>
      </w:r>
    </w:p>
    <w:p w14:paraId="77B6CF69" w14:textId="77777777" w:rsidR="00B02376" w:rsidRDefault="00B02376" w:rsidP="00B7402C">
      <w:pPr>
        <w:spacing w:after="0" w:line="240" w:lineRule="auto"/>
        <w:rPr>
          <w:rFonts w:ascii="Times New Roman" w:hAnsi="Times New Roman" w:cs="Times New Roman"/>
          <w:noProof/>
          <w:sz w:val="24"/>
          <w:szCs w:val="24"/>
        </w:rPr>
      </w:pPr>
    </w:p>
    <w:p w14:paraId="235227E5" w14:textId="087B8254" w:rsidR="00BF2A1D" w:rsidRDefault="00BF2A1D" w:rsidP="00B7402C">
      <w:pPr>
        <w:spacing w:after="0" w:line="240" w:lineRule="auto"/>
        <w:rPr>
          <w:rFonts w:ascii="Times New Roman" w:hAnsi="Times New Roman" w:cs="Times New Roman"/>
          <w:noProof/>
          <w:sz w:val="24"/>
          <w:szCs w:val="24"/>
        </w:rPr>
      </w:pPr>
      <w:r w:rsidRPr="00F536C2">
        <w:rPr>
          <w:rFonts w:ascii="Times New Roman" w:hAnsi="Times New Roman" w:cs="Times New Roman"/>
          <w:noProof/>
          <w:sz w:val="24"/>
          <w:szCs w:val="24"/>
        </w:rPr>
        <w:t xml:space="preserve">2023. gada </w:t>
      </w:r>
      <w:r>
        <w:rPr>
          <w:rFonts w:ascii="Times New Roman" w:hAnsi="Times New Roman" w:cs="Times New Roman"/>
          <w:noProof/>
          <w:sz w:val="24"/>
          <w:szCs w:val="24"/>
        </w:rPr>
        <w:t>13. septembrī</w:t>
      </w:r>
    </w:p>
    <w:p w14:paraId="21D14540" w14:textId="77777777" w:rsidR="00BF2A1D" w:rsidRPr="00B02376" w:rsidRDefault="00BF2A1D" w:rsidP="00B7402C">
      <w:pPr>
        <w:spacing w:after="0" w:line="240" w:lineRule="auto"/>
        <w:rPr>
          <w:rFonts w:ascii="Times New Roman" w:eastAsia="Calibri" w:hAnsi="Times New Roman" w:cs="Times New Roman"/>
          <w:sz w:val="24"/>
          <w:szCs w:val="24"/>
        </w:rPr>
      </w:pPr>
      <w:r w:rsidRPr="00F536C2">
        <w:rPr>
          <w:rFonts w:ascii="Times New Roman" w:hAnsi="Times New Roman" w:cs="Times New Roman"/>
          <w:sz w:val="24"/>
          <w:szCs w:val="24"/>
        </w:rPr>
        <w:t xml:space="preserve">Sēde sasaukta plkst. </w:t>
      </w:r>
      <w:r w:rsidRPr="00F536C2">
        <w:rPr>
          <w:rFonts w:ascii="Times New Roman" w:hAnsi="Times New Roman" w:cs="Times New Roman"/>
          <w:noProof/>
          <w:sz w:val="24"/>
          <w:szCs w:val="24"/>
        </w:rPr>
        <w:t>1</w:t>
      </w:r>
      <w:r>
        <w:rPr>
          <w:rFonts w:ascii="Times New Roman" w:hAnsi="Times New Roman" w:cs="Times New Roman"/>
          <w:noProof/>
          <w:sz w:val="24"/>
          <w:szCs w:val="24"/>
        </w:rPr>
        <w:t>4.</w:t>
      </w:r>
      <w:r w:rsidRPr="00F536C2">
        <w:rPr>
          <w:rFonts w:ascii="Times New Roman" w:hAnsi="Times New Roman" w:cs="Times New Roman"/>
          <w:noProof/>
          <w:sz w:val="24"/>
          <w:szCs w:val="24"/>
        </w:rPr>
        <w:t>00</w:t>
      </w:r>
    </w:p>
    <w:p w14:paraId="745A5F8B" w14:textId="2AA8C589" w:rsidR="00BF2A1D" w:rsidRPr="00F536C2" w:rsidRDefault="00BF2A1D" w:rsidP="00B7402C">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 xml:space="preserve">Sēdi atklāj plkst. </w:t>
      </w:r>
      <w:r w:rsidRPr="00F536C2">
        <w:rPr>
          <w:rFonts w:ascii="Times New Roman" w:hAnsi="Times New Roman" w:cs="Times New Roman"/>
          <w:noProof/>
          <w:sz w:val="24"/>
          <w:szCs w:val="24"/>
        </w:rPr>
        <w:t>13</w:t>
      </w:r>
      <w:r>
        <w:rPr>
          <w:rFonts w:ascii="Times New Roman" w:hAnsi="Times New Roman" w:cs="Times New Roman"/>
          <w:noProof/>
          <w:sz w:val="24"/>
          <w:szCs w:val="24"/>
        </w:rPr>
        <w:t>.42</w:t>
      </w:r>
    </w:p>
    <w:p w14:paraId="4A1059A5" w14:textId="77777777" w:rsidR="00BF2A1D" w:rsidRPr="00C3709E" w:rsidRDefault="00BF2A1D" w:rsidP="00B7402C">
      <w:pPr>
        <w:spacing w:after="0" w:line="240" w:lineRule="auto"/>
        <w:rPr>
          <w:rFonts w:ascii="Times New Roman" w:eastAsia="Calibri" w:hAnsi="Times New Roman" w:cs="Times New Roman"/>
          <w:noProof/>
          <w:sz w:val="24"/>
          <w:szCs w:val="24"/>
        </w:rPr>
      </w:pPr>
      <w:r w:rsidRPr="00C3709E">
        <w:rPr>
          <w:rFonts w:ascii="Times New Roman" w:eastAsia="Calibri" w:hAnsi="Times New Roman" w:cs="Times New Roman"/>
          <w:noProof/>
          <w:sz w:val="24"/>
          <w:szCs w:val="24"/>
        </w:rPr>
        <w:t>Sēde notiek attālināti videokonferences platformā ZOOM.</w:t>
      </w:r>
    </w:p>
    <w:p w14:paraId="704BFC69" w14:textId="77777777" w:rsidR="00BF2A1D" w:rsidRPr="00C3709E" w:rsidRDefault="00BF2A1D" w:rsidP="00B7402C">
      <w:pPr>
        <w:spacing w:after="0" w:line="240" w:lineRule="auto"/>
        <w:jc w:val="both"/>
        <w:rPr>
          <w:rFonts w:ascii="Times New Roman" w:eastAsia="Calibri" w:hAnsi="Times New Roman" w:cs="Times New Roman"/>
          <w:sz w:val="24"/>
          <w:szCs w:val="24"/>
          <w:highlight w:val="yellow"/>
        </w:rPr>
      </w:pPr>
      <w:r w:rsidRPr="00C3709E">
        <w:rPr>
          <w:rFonts w:ascii="Times New Roman" w:eastAsia="Calibri" w:hAnsi="Times New Roman" w:cs="Times New Roman"/>
          <w:sz w:val="24"/>
          <w:szCs w:val="24"/>
        </w:rPr>
        <w:t xml:space="preserve">Sēdē tika veiks audioieraksts. </w:t>
      </w:r>
    </w:p>
    <w:p w14:paraId="2E1F3072" w14:textId="77777777" w:rsidR="00BF2A1D" w:rsidRPr="00F536C2" w:rsidRDefault="00BF2A1D" w:rsidP="00B7402C">
      <w:pPr>
        <w:spacing w:after="0" w:line="240" w:lineRule="auto"/>
        <w:rPr>
          <w:rFonts w:ascii="Times New Roman" w:hAnsi="Times New Roman" w:cs="Times New Roman"/>
          <w:sz w:val="24"/>
          <w:szCs w:val="24"/>
        </w:rPr>
      </w:pPr>
    </w:p>
    <w:p w14:paraId="7D925941" w14:textId="77777777" w:rsidR="00BF2A1D" w:rsidRPr="00F536C2" w:rsidRDefault="00BF2A1D" w:rsidP="00B7402C">
      <w:pPr>
        <w:spacing w:after="0" w:line="240" w:lineRule="auto"/>
        <w:rPr>
          <w:rFonts w:ascii="Times New Roman" w:hAnsi="Times New Roman" w:cs="Times New Roman"/>
          <w:sz w:val="24"/>
          <w:szCs w:val="24"/>
        </w:rPr>
      </w:pPr>
      <w:r w:rsidRPr="00C3709E">
        <w:rPr>
          <w:rFonts w:ascii="Times New Roman" w:hAnsi="Times New Roman" w:cs="Times New Roman"/>
          <w:b/>
          <w:sz w:val="24"/>
          <w:szCs w:val="24"/>
        </w:rPr>
        <w:t>Sēdi vada:</w:t>
      </w:r>
      <w:r w:rsidRPr="00D71E9F">
        <w:rPr>
          <w:rFonts w:ascii="Times New Roman" w:hAnsi="Times New Roman" w:cs="Times New Roman"/>
          <w:sz w:val="24"/>
          <w:szCs w:val="24"/>
        </w:rPr>
        <w:t xml:space="preserve"> </w:t>
      </w:r>
      <w:r>
        <w:rPr>
          <w:rFonts w:ascii="Times New Roman" w:eastAsia="Calibri" w:hAnsi="Times New Roman" w:cs="Times New Roman"/>
          <w:sz w:val="24"/>
          <w:szCs w:val="24"/>
        </w:rPr>
        <w:t>S</w:t>
      </w:r>
      <w:r w:rsidRPr="00D71E9F">
        <w:rPr>
          <w:rFonts w:ascii="Times New Roman" w:eastAsia="Calibri" w:hAnsi="Times New Roman" w:cs="Times New Roman"/>
          <w:sz w:val="24"/>
          <w:szCs w:val="24"/>
        </w:rPr>
        <w:t>ociālo un veselības jautājumu  komitejas priekšsēdētājs</w:t>
      </w:r>
      <w:r w:rsidRPr="00D71E9F">
        <w:rPr>
          <w:rFonts w:ascii="Times New Roman" w:hAnsi="Times New Roman" w:cs="Times New Roman"/>
          <w:sz w:val="24"/>
          <w:szCs w:val="24"/>
        </w:rPr>
        <w:t xml:space="preserve"> </w:t>
      </w:r>
      <w:r w:rsidRPr="00D71E9F">
        <w:rPr>
          <w:rFonts w:ascii="Times New Roman" w:hAnsi="Times New Roman" w:cs="Times New Roman"/>
          <w:noProof/>
          <w:sz w:val="24"/>
          <w:szCs w:val="24"/>
        </w:rPr>
        <w:t>Andris Sakne</w:t>
      </w:r>
      <w:r w:rsidRPr="00F536C2">
        <w:rPr>
          <w:rFonts w:ascii="Times New Roman" w:hAnsi="Times New Roman" w:cs="Times New Roman"/>
          <w:sz w:val="24"/>
          <w:szCs w:val="24"/>
        </w:rPr>
        <w:t xml:space="preserve"> </w:t>
      </w:r>
    </w:p>
    <w:p w14:paraId="72771CA1" w14:textId="77777777" w:rsidR="00BF2A1D" w:rsidRPr="00F536C2" w:rsidRDefault="00BF2A1D" w:rsidP="00B7402C">
      <w:pPr>
        <w:spacing w:after="0" w:line="240" w:lineRule="auto"/>
        <w:rPr>
          <w:rFonts w:ascii="Times New Roman" w:hAnsi="Times New Roman" w:cs="Times New Roman"/>
          <w:sz w:val="24"/>
          <w:szCs w:val="24"/>
        </w:rPr>
      </w:pPr>
      <w:r w:rsidRPr="00C3709E">
        <w:rPr>
          <w:rFonts w:ascii="Times New Roman" w:hAnsi="Times New Roman" w:cs="Times New Roman"/>
          <w:b/>
          <w:sz w:val="24"/>
          <w:szCs w:val="24"/>
        </w:rPr>
        <w:t>Protokolē:</w:t>
      </w:r>
      <w:r>
        <w:rPr>
          <w:rFonts w:ascii="Times New Roman" w:hAnsi="Times New Roman" w:cs="Times New Roman"/>
          <w:sz w:val="24"/>
          <w:szCs w:val="24"/>
        </w:rPr>
        <w:t xml:space="preserve"> </w:t>
      </w:r>
      <w:r w:rsidRPr="003B19BE">
        <w:rPr>
          <w:rFonts w:ascii="Times New Roman" w:eastAsia="Calibri" w:hAnsi="Times New Roman" w:cs="Times New Roman"/>
          <w:sz w:val="24"/>
          <w:szCs w:val="24"/>
        </w:rPr>
        <w:t>lietvedības speciāliste</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Aina Pidika</w:t>
      </w:r>
    </w:p>
    <w:p w14:paraId="5E923CCE" w14:textId="77777777" w:rsidR="00BF2A1D" w:rsidRPr="00F536C2" w:rsidRDefault="00BF2A1D" w:rsidP="00B7402C">
      <w:pPr>
        <w:spacing w:after="0" w:line="240" w:lineRule="auto"/>
        <w:rPr>
          <w:rFonts w:ascii="Times New Roman" w:hAnsi="Times New Roman" w:cs="Times New Roman"/>
          <w:sz w:val="24"/>
          <w:szCs w:val="24"/>
        </w:rPr>
      </w:pPr>
    </w:p>
    <w:p w14:paraId="78E3F2C9" w14:textId="44B73B1D" w:rsidR="00BF2A1D" w:rsidRDefault="00BF2A1D" w:rsidP="00B7402C">
      <w:pPr>
        <w:spacing w:after="0" w:line="240" w:lineRule="auto"/>
        <w:jc w:val="both"/>
        <w:rPr>
          <w:rFonts w:ascii="Times New Roman" w:hAnsi="Times New Roman" w:cs="Times New Roman"/>
          <w:noProof/>
          <w:sz w:val="24"/>
          <w:szCs w:val="24"/>
        </w:rPr>
      </w:pPr>
      <w:r w:rsidRPr="00F536C2">
        <w:rPr>
          <w:rFonts w:ascii="Times New Roman" w:hAnsi="Times New Roman" w:cs="Times New Roman"/>
          <w:b/>
          <w:sz w:val="24"/>
          <w:szCs w:val="24"/>
        </w:rPr>
        <w:t>Sēdē piedalās deputāti:</w:t>
      </w:r>
      <w:r>
        <w:rPr>
          <w:rFonts w:ascii="Times New Roman" w:hAnsi="Times New Roman" w:cs="Times New Roman"/>
          <w:b/>
          <w:sz w:val="24"/>
          <w:szCs w:val="24"/>
        </w:rPr>
        <w:t xml:space="preserve"> </w:t>
      </w:r>
      <w:r w:rsidRPr="00F536C2">
        <w:rPr>
          <w:rFonts w:ascii="Times New Roman" w:hAnsi="Times New Roman" w:cs="Times New Roman"/>
          <w:noProof/>
          <w:sz w:val="24"/>
          <w:szCs w:val="24"/>
        </w:rPr>
        <w:t>Aivis Masaļskis</w:t>
      </w:r>
      <w:r>
        <w:rPr>
          <w:rFonts w:ascii="Times New Roman" w:hAnsi="Times New Roman" w:cs="Times New Roman"/>
          <w:sz w:val="24"/>
          <w:szCs w:val="24"/>
        </w:rPr>
        <w:t xml:space="preserve">, </w:t>
      </w:r>
      <w:r w:rsidRPr="00F536C2">
        <w:rPr>
          <w:rFonts w:ascii="Times New Roman" w:hAnsi="Times New Roman" w:cs="Times New Roman"/>
          <w:noProof/>
          <w:sz w:val="24"/>
          <w:szCs w:val="24"/>
        </w:rPr>
        <w:t>Kaspars Udrass</w:t>
      </w:r>
      <w:r>
        <w:rPr>
          <w:rFonts w:ascii="Times New Roman" w:hAnsi="Times New Roman" w:cs="Times New Roman"/>
          <w:sz w:val="24"/>
          <w:szCs w:val="24"/>
        </w:rPr>
        <w:t xml:space="preserve">, </w:t>
      </w:r>
      <w:r w:rsidRPr="00F536C2">
        <w:rPr>
          <w:rFonts w:ascii="Times New Roman" w:hAnsi="Times New Roman" w:cs="Times New Roman"/>
          <w:noProof/>
          <w:sz w:val="24"/>
          <w:szCs w:val="24"/>
        </w:rPr>
        <w:t>Vita Robalte</w:t>
      </w:r>
      <w:r>
        <w:rPr>
          <w:rFonts w:ascii="Times New Roman" w:hAnsi="Times New Roman" w:cs="Times New Roman"/>
          <w:sz w:val="24"/>
          <w:szCs w:val="24"/>
        </w:rPr>
        <w:t xml:space="preserve">, </w:t>
      </w:r>
      <w:r w:rsidRPr="00F536C2">
        <w:rPr>
          <w:rFonts w:ascii="Times New Roman" w:hAnsi="Times New Roman" w:cs="Times New Roman"/>
          <w:noProof/>
          <w:sz w:val="24"/>
          <w:szCs w:val="24"/>
        </w:rPr>
        <w:t>Zigfrīds Gora</w:t>
      </w:r>
      <w:r>
        <w:rPr>
          <w:rFonts w:ascii="Times New Roman" w:hAnsi="Times New Roman" w:cs="Times New Roman"/>
          <w:noProof/>
          <w:sz w:val="24"/>
          <w:szCs w:val="24"/>
        </w:rPr>
        <w:t>, Artūrs Čačka, Rūdolfs Preiss</w:t>
      </w:r>
    </w:p>
    <w:p w14:paraId="74139FE5" w14:textId="162A0307" w:rsidR="00BF2A1D" w:rsidRDefault="00BF2A1D" w:rsidP="00B7402C">
      <w:pPr>
        <w:spacing w:after="0" w:line="240" w:lineRule="auto"/>
        <w:jc w:val="both"/>
        <w:rPr>
          <w:rFonts w:ascii="Times New Roman" w:hAnsi="Times New Roman" w:cs="Times New Roman"/>
          <w:b/>
          <w:sz w:val="24"/>
          <w:szCs w:val="24"/>
        </w:rPr>
      </w:pPr>
      <w:r w:rsidRPr="00F536C2">
        <w:rPr>
          <w:rFonts w:ascii="Times New Roman" w:hAnsi="Times New Roman" w:cs="Times New Roman"/>
          <w:b/>
          <w:sz w:val="24"/>
          <w:szCs w:val="24"/>
        </w:rPr>
        <w:t xml:space="preserve">Sēdē </w:t>
      </w:r>
      <w:r>
        <w:rPr>
          <w:rFonts w:ascii="Times New Roman" w:hAnsi="Times New Roman" w:cs="Times New Roman"/>
          <w:b/>
          <w:sz w:val="24"/>
          <w:szCs w:val="24"/>
        </w:rPr>
        <w:t>ne</w:t>
      </w:r>
      <w:r w:rsidRPr="00F536C2">
        <w:rPr>
          <w:rFonts w:ascii="Times New Roman" w:hAnsi="Times New Roman" w:cs="Times New Roman"/>
          <w:b/>
          <w:sz w:val="24"/>
          <w:szCs w:val="24"/>
        </w:rPr>
        <w:t>piedalās deputāti:</w:t>
      </w:r>
      <w:r>
        <w:rPr>
          <w:rFonts w:ascii="Times New Roman" w:hAnsi="Times New Roman" w:cs="Times New Roman"/>
          <w:b/>
          <w:sz w:val="24"/>
          <w:szCs w:val="24"/>
        </w:rPr>
        <w:t xml:space="preserve"> </w:t>
      </w:r>
      <w:r w:rsidRPr="00F536C2">
        <w:rPr>
          <w:rFonts w:ascii="Times New Roman" w:hAnsi="Times New Roman" w:cs="Times New Roman"/>
          <w:noProof/>
          <w:sz w:val="24"/>
          <w:szCs w:val="24"/>
        </w:rPr>
        <w:t>Aigars Šķēls</w:t>
      </w:r>
      <w:r>
        <w:rPr>
          <w:rFonts w:ascii="Times New Roman" w:hAnsi="Times New Roman" w:cs="Times New Roman"/>
          <w:sz w:val="24"/>
          <w:szCs w:val="24"/>
        </w:rPr>
        <w:t xml:space="preserve">, </w:t>
      </w:r>
      <w:r>
        <w:rPr>
          <w:rFonts w:ascii="Times New Roman" w:hAnsi="Times New Roman" w:cs="Times New Roman"/>
          <w:noProof/>
          <w:sz w:val="24"/>
          <w:szCs w:val="24"/>
        </w:rPr>
        <w:t>Gatis Teilis</w:t>
      </w:r>
    </w:p>
    <w:p w14:paraId="52A18EE6" w14:textId="77777777" w:rsidR="00BF2A1D" w:rsidRDefault="00BF2A1D" w:rsidP="00B7402C">
      <w:pPr>
        <w:spacing w:after="0" w:line="240" w:lineRule="auto"/>
        <w:jc w:val="both"/>
        <w:rPr>
          <w:rFonts w:ascii="Times New Roman" w:hAnsi="Times New Roman" w:cs="Times New Roman"/>
          <w:sz w:val="24"/>
          <w:szCs w:val="24"/>
        </w:rPr>
      </w:pPr>
    </w:p>
    <w:p w14:paraId="2FEA01F6" w14:textId="77777777" w:rsidR="00BF2A1D" w:rsidRPr="00C3709E" w:rsidRDefault="00BF2A1D" w:rsidP="00B7402C">
      <w:pPr>
        <w:spacing w:after="0" w:line="240" w:lineRule="auto"/>
        <w:jc w:val="both"/>
        <w:rPr>
          <w:rFonts w:ascii="Times New Roman" w:eastAsia="Times New Roman" w:hAnsi="Times New Roman" w:cs="Times New Roman"/>
          <w:b/>
          <w:sz w:val="24"/>
          <w:szCs w:val="24"/>
        </w:rPr>
      </w:pPr>
      <w:r w:rsidRPr="00C3709E">
        <w:rPr>
          <w:rFonts w:ascii="Times New Roman" w:eastAsia="Times New Roman" w:hAnsi="Times New Roman" w:cs="Times New Roman"/>
          <w:b/>
          <w:sz w:val="24"/>
          <w:szCs w:val="24"/>
        </w:rPr>
        <w:t>Sēdē piedalās:</w:t>
      </w:r>
    </w:p>
    <w:p w14:paraId="3F5A1841" w14:textId="3A11BE72" w:rsidR="00BF2A1D" w:rsidRDefault="00BF2A1D" w:rsidP="00B7402C">
      <w:pPr>
        <w:spacing w:after="0" w:line="240" w:lineRule="auto"/>
        <w:jc w:val="both"/>
        <w:rPr>
          <w:rFonts w:ascii="Times New Roman" w:eastAsia="Calibri" w:hAnsi="Times New Roman" w:cs="Times New Roman"/>
          <w:sz w:val="24"/>
          <w:szCs w:val="24"/>
        </w:rPr>
      </w:pPr>
      <w:r w:rsidRPr="00C3709E">
        <w:rPr>
          <w:rFonts w:ascii="Times New Roman" w:eastAsia="Calibri" w:hAnsi="Times New Roman" w:cs="Times New Roman"/>
          <w:sz w:val="24"/>
          <w:szCs w:val="24"/>
          <w:u w:val="single"/>
        </w:rPr>
        <w:t>Administrācijas darbinieki</w:t>
      </w:r>
      <w:r w:rsidRPr="00C3709E">
        <w:rPr>
          <w:rFonts w:ascii="Times New Roman" w:eastAsia="Calibri" w:hAnsi="Times New Roman" w:cs="Times New Roman"/>
          <w:sz w:val="24"/>
          <w:szCs w:val="24"/>
        </w:rPr>
        <w:t>: Artūrs Leimanis – informācijas tehnoloģiju speciālists</w:t>
      </w:r>
      <w:r>
        <w:rPr>
          <w:rFonts w:ascii="Times New Roman" w:eastAsia="Calibri" w:hAnsi="Times New Roman" w:cs="Times New Roman"/>
          <w:sz w:val="24"/>
          <w:szCs w:val="24"/>
        </w:rPr>
        <w:t>, Sarmīte Melle – juriste, Uģis Fjodorovs – izpilddirektors, Evita Zāle – juri</w:t>
      </w:r>
      <w:r w:rsidR="002C7AA5">
        <w:rPr>
          <w:rFonts w:ascii="Times New Roman" w:eastAsia="Calibri" w:hAnsi="Times New Roman" w:cs="Times New Roman"/>
          <w:sz w:val="24"/>
          <w:szCs w:val="24"/>
        </w:rPr>
        <w:t>diskās un personāla nodaļas vadītāja</w:t>
      </w:r>
      <w:r>
        <w:rPr>
          <w:rFonts w:ascii="Times New Roman" w:eastAsia="Calibri" w:hAnsi="Times New Roman" w:cs="Times New Roman"/>
          <w:sz w:val="24"/>
          <w:szCs w:val="24"/>
        </w:rPr>
        <w:t xml:space="preserve">, Inese </w:t>
      </w:r>
      <w:proofErr w:type="spellStart"/>
      <w:r>
        <w:rPr>
          <w:rFonts w:ascii="Times New Roman" w:eastAsia="Calibri" w:hAnsi="Times New Roman" w:cs="Times New Roman"/>
          <w:sz w:val="24"/>
          <w:szCs w:val="24"/>
        </w:rPr>
        <w:t>Solozemniece</w:t>
      </w:r>
      <w:proofErr w:type="spellEnd"/>
      <w:r>
        <w:rPr>
          <w:rFonts w:ascii="Times New Roman" w:eastAsia="Calibri" w:hAnsi="Times New Roman" w:cs="Times New Roman"/>
          <w:sz w:val="24"/>
          <w:szCs w:val="24"/>
        </w:rPr>
        <w:t xml:space="preserve"> – </w:t>
      </w:r>
      <w:r w:rsidR="002C7AA5">
        <w:rPr>
          <w:rFonts w:ascii="Times New Roman" w:eastAsia="Calibri" w:hAnsi="Times New Roman" w:cs="Times New Roman"/>
          <w:sz w:val="24"/>
          <w:szCs w:val="24"/>
        </w:rPr>
        <w:t>p</w:t>
      </w:r>
      <w:r>
        <w:rPr>
          <w:rFonts w:ascii="Times New Roman" w:eastAsia="Calibri" w:hAnsi="Times New Roman" w:cs="Times New Roman"/>
          <w:sz w:val="24"/>
          <w:szCs w:val="24"/>
        </w:rPr>
        <w:t xml:space="preserve">rojektu nodaļas vadītāja, Iveta Raimo – projektu sagatavošanas un ieviešanas speciāliste, Liene Ankrava – </w:t>
      </w:r>
      <w:r w:rsidR="002C7AA5">
        <w:rPr>
          <w:rFonts w:ascii="Times New Roman" w:eastAsia="Calibri" w:hAnsi="Times New Roman" w:cs="Times New Roman"/>
          <w:sz w:val="24"/>
          <w:szCs w:val="24"/>
        </w:rPr>
        <w:t>f</w:t>
      </w:r>
      <w:r>
        <w:rPr>
          <w:rFonts w:ascii="Times New Roman" w:eastAsia="Calibri" w:hAnsi="Times New Roman" w:cs="Times New Roman"/>
          <w:sz w:val="24"/>
          <w:szCs w:val="24"/>
        </w:rPr>
        <w:t>inanšu nodaļas vadītāja</w:t>
      </w:r>
      <w:r w:rsidR="00960EFF">
        <w:rPr>
          <w:rFonts w:ascii="Times New Roman" w:eastAsia="Calibri" w:hAnsi="Times New Roman" w:cs="Times New Roman"/>
          <w:sz w:val="24"/>
          <w:szCs w:val="24"/>
        </w:rPr>
        <w:t>.</w:t>
      </w:r>
    </w:p>
    <w:p w14:paraId="1F874896" w14:textId="77777777" w:rsidR="00960EFF" w:rsidRDefault="00960EFF" w:rsidP="00B7402C">
      <w:pPr>
        <w:spacing w:after="0" w:line="240" w:lineRule="auto"/>
        <w:jc w:val="both"/>
        <w:rPr>
          <w:rFonts w:ascii="Times New Roman" w:eastAsia="Calibri" w:hAnsi="Times New Roman" w:cs="Times New Roman"/>
          <w:sz w:val="24"/>
          <w:szCs w:val="24"/>
        </w:rPr>
      </w:pPr>
    </w:p>
    <w:p w14:paraId="7E613FF0" w14:textId="0BC15D58" w:rsidR="00BF2A1D" w:rsidRDefault="00BF2A1D" w:rsidP="00B7402C">
      <w:pPr>
        <w:spacing w:after="0" w:line="240" w:lineRule="auto"/>
        <w:jc w:val="both"/>
        <w:rPr>
          <w:rFonts w:ascii="Times New Roman" w:eastAsia="Calibri" w:hAnsi="Times New Roman" w:cs="Times New Roman"/>
          <w:sz w:val="24"/>
          <w:szCs w:val="24"/>
        </w:rPr>
      </w:pPr>
      <w:r w:rsidRPr="00C3709E">
        <w:rPr>
          <w:rFonts w:ascii="Times New Roman" w:eastAsia="Calibri" w:hAnsi="Times New Roman" w:cs="Times New Roman"/>
          <w:sz w:val="24"/>
          <w:szCs w:val="24"/>
          <w:u w:val="single"/>
        </w:rPr>
        <w:t>Iestāžu vadītāji un darbinieki</w:t>
      </w:r>
      <w:r w:rsidRPr="00C3709E">
        <w:rPr>
          <w:rFonts w:ascii="Times New Roman" w:eastAsia="Calibri" w:hAnsi="Times New Roman" w:cs="Times New Roman"/>
          <w:sz w:val="24"/>
          <w:szCs w:val="24"/>
        </w:rPr>
        <w:t xml:space="preserve">: </w:t>
      </w:r>
      <w:r>
        <w:rPr>
          <w:rFonts w:ascii="Times New Roman" w:eastAsia="Calibri" w:hAnsi="Times New Roman" w:cs="Times New Roman"/>
          <w:sz w:val="24"/>
          <w:szCs w:val="24"/>
        </w:rPr>
        <w:t>Mārīte Caune</w:t>
      </w:r>
      <w:r w:rsidRPr="00C3709E">
        <w:rPr>
          <w:rFonts w:ascii="Times New Roman" w:eastAsia="Calibri" w:hAnsi="Times New Roman" w:cs="Times New Roman"/>
          <w:sz w:val="24"/>
          <w:szCs w:val="24"/>
        </w:rPr>
        <w:t xml:space="preserve"> – Madonas novada Sociālā </w:t>
      </w:r>
      <w:r>
        <w:rPr>
          <w:rFonts w:ascii="Times New Roman" w:eastAsia="Calibri" w:hAnsi="Times New Roman" w:cs="Times New Roman"/>
          <w:sz w:val="24"/>
          <w:szCs w:val="24"/>
        </w:rPr>
        <w:t>darba nodaļas vadītāja</w:t>
      </w:r>
      <w:r w:rsidRPr="00C3709E">
        <w:rPr>
          <w:rFonts w:ascii="Times New Roman" w:eastAsia="Calibri" w:hAnsi="Times New Roman" w:cs="Times New Roman"/>
          <w:sz w:val="24"/>
          <w:szCs w:val="24"/>
        </w:rPr>
        <w:t xml:space="preserve">, Ilze Kanča – Madonas novada Sociālā dienesta sociālo pakalpojumu nodaļas vadītāja, </w:t>
      </w:r>
      <w:r>
        <w:rPr>
          <w:rFonts w:ascii="Times New Roman" w:eastAsia="Calibri" w:hAnsi="Times New Roman" w:cs="Times New Roman"/>
          <w:sz w:val="24"/>
          <w:szCs w:val="24"/>
        </w:rPr>
        <w:t xml:space="preserve">Jolanta </w:t>
      </w:r>
      <w:proofErr w:type="spellStart"/>
      <w:r>
        <w:rPr>
          <w:rFonts w:ascii="Times New Roman" w:eastAsia="Calibri" w:hAnsi="Times New Roman" w:cs="Times New Roman"/>
          <w:sz w:val="24"/>
          <w:szCs w:val="24"/>
        </w:rPr>
        <w:t>Kočāne</w:t>
      </w:r>
      <w:proofErr w:type="spellEnd"/>
      <w:r>
        <w:rPr>
          <w:rFonts w:ascii="Times New Roman" w:eastAsia="Calibri" w:hAnsi="Times New Roman" w:cs="Times New Roman"/>
          <w:sz w:val="24"/>
          <w:szCs w:val="24"/>
        </w:rPr>
        <w:t xml:space="preserve"> – Lubānas SAC vadītāja</w:t>
      </w:r>
      <w:r w:rsidR="00960EFF">
        <w:rPr>
          <w:rFonts w:ascii="Times New Roman" w:eastAsia="Calibri" w:hAnsi="Times New Roman" w:cs="Times New Roman"/>
          <w:sz w:val="24"/>
          <w:szCs w:val="24"/>
        </w:rPr>
        <w:t>.</w:t>
      </w:r>
    </w:p>
    <w:p w14:paraId="1426A807" w14:textId="77777777" w:rsidR="00960EFF" w:rsidRDefault="00960EFF" w:rsidP="00B7402C">
      <w:pPr>
        <w:spacing w:after="0" w:line="240" w:lineRule="auto"/>
        <w:jc w:val="both"/>
        <w:rPr>
          <w:rFonts w:ascii="Times New Roman" w:eastAsia="Calibri" w:hAnsi="Times New Roman" w:cs="Times New Roman"/>
          <w:sz w:val="24"/>
          <w:szCs w:val="24"/>
        </w:rPr>
      </w:pPr>
    </w:p>
    <w:p w14:paraId="73DEE195" w14:textId="578B0878" w:rsidR="00BF2A1D" w:rsidRPr="00C3709E" w:rsidRDefault="00BF2A1D" w:rsidP="00B7402C">
      <w:pPr>
        <w:spacing w:after="0" w:line="240" w:lineRule="auto"/>
        <w:jc w:val="both"/>
        <w:rPr>
          <w:rFonts w:ascii="Times New Roman" w:eastAsia="Times New Roman" w:hAnsi="Times New Roman" w:cs="Times New Roman"/>
          <w:sz w:val="24"/>
          <w:szCs w:val="24"/>
        </w:rPr>
      </w:pPr>
      <w:r w:rsidRPr="00C3709E">
        <w:rPr>
          <w:rFonts w:ascii="Times New Roman" w:eastAsia="Times New Roman" w:hAnsi="Times New Roman" w:cs="Times New Roman"/>
          <w:sz w:val="24"/>
          <w:szCs w:val="24"/>
          <w:u w:val="single"/>
        </w:rPr>
        <w:t>Pagastu un apvienību pārvalžu vadītāji</w:t>
      </w:r>
      <w:r w:rsidRPr="00C3709E">
        <w:rPr>
          <w:rFonts w:ascii="Times New Roman" w:eastAsia="Times New Roman" w:hAnsi="Times New Roman" w:cs="Times New Roman"/>
          <w:sz w:val="24"/>
          <w:szCs w:val="24"/>
        </w:rPr>
        <w:t xml:space="preserve">: </w:t>
      </w:r>
      <w:r>
        <w:rPr>
          <w:rFonts w:ascii="Times New Roman" w:eastAsia="Calibri" w:hAnsi="Times New Roman" w:cs="Times New Roman"/>
          <w:noProof/>
          <w:sz w:val="24"/>
          <w:szCs w:val="24"/>
        </w:rPr>
        <w:t>Ilona Zalāne</w:t>
      </w:r>
      <w:r w:rsidR="00960EFF">
        <w:rPr>
          <w:rFonts w:ascii="Times New Roman" w:eastAsia="Calibri" w:hAnsi="Times New Roman" w:cs="Times New Roman"/>
          <w:noProof/>
          <w:sz w:val="24"/>
          <w:szCs w:val="24"/>
        </w:rPr>
        <w:t xml:space="preserve"> – Praulienas un Mētrienas pagastu pārvalžu vadītāj</w:t>
      </w:r>
      <w:r w:rsidR="002C7AA5">
        <w:rPr>
          <w:rFonts w:ascii="Times New Roman" w:eastAsia="Calibri" w:hAnsi="Times New Roman" w:cs="Times New Roman"/>
          <w:noProof/>
          <w:sz w:val="24"/>
          <w:szCs w:val="24"/>
        </w:rPr>
        <w:t>a</w:t>
      </w:r>
      <w:r>
        <w:rPr>
          <w:rFonts w:ascii="Times New Roman" w:eastAsia="Calibri" w:hAnsi="Times New Roman" w:cs="Times New Roman"/>
          <w:noProof/>
          <w:sz w:val="24"/>
          <w:szCs w:val="24"/>
        </w:rPr>
        <w:t>, Edgars Lācis</w:t>
      </w:r>
      <w:r w:rsidR="00960EFF">
        <w:rPr>
          <w:rFonts w:ascii="Times New Roman" w:eastAsia="Calibri" w:hAnsi="Times New Roman" w:cs="Times New Roman"/>
          <w:noProof/>
          <w:sz w:val="24"/>
          <w:szCs w:val="24"/>
        </w:rPr>
        <w:t xml:space="preserve"> </w:t>
      </w:r>
      <w:r w:rsidR="00BE517B">
        <w:rPr>
          <w:rFonts w:ascii="Times New Roman" w:eastAsia="Calibri" w:hAnsi="Times New Roman" w:cs="Times New Roman"/>
          <w:noProof/>
          <w:sz w:val="24"/>
          <w:szCs w:val="24"/>
        </w:rPr>
        <w:t>–</w:t>
      </w:r>
      <w:r w:rsidR="00960EFF">
        <w:rPr>
          <w:rFonts w:ascii="Times New Roman" w:eastAsia="Calibri" w:hAnsi="Times New Roman" w:cs="Times New Roman"/>
          <w:noProof/>
          <w:sz w:val="24"/>
          <w:szCs w:val="24"/>
        </w:rPr>
        <w:t xml:space="preserve"> B</w:t>
      </w:r>
      <w:r w:rsidR="00BE517B">
        <w:rPr>
          <w:rFonts w:ascii="Times New Roman" w:eastAsia="Calibri" w:hAnsi="Times New Roman" w:cs="Times New Roman"/>
          <w:noProof/>
          <w:sz w:val="24"/>
          <w:szCs w:val="24"/>
        </w:rPr>
        <w:t>ērzaunes un Mārcienas pagastu pārvalžu vadītājs.</w:t>
      </w:r>
    </w:p>
    <w:p w14:paraId="4B21DF94" w14:textId="77777777" w:rsidR="00B7402C" w:rsidRPr="00F536C2" w:rsidRDefault="00B7402C" w:rsidP="00B7402C">
      <w:pPr>
        <w:spacing w:after="0" w:line="240" w:lineRule="auto"/>
        <w:jc w:val="both"/>
        <w:rPr>
          <w:rFonts w:ascii="Times New Roman" w:hAnsi="Times New Roman" w:cs="Times New Roman"/>
          <w:sz w:val="24"/>
          <w:szCs w:val="24"/>
        </w:rPr>
      </w:pPr>
    </w:p>
    <w:p w14:paraId="27742172" w14:textId="1FE6C824" w:rsidR="00BF2A1D" w:rsidRPr="00D71E9F" w:rsidRDefault="00BF2A1D" w:rsidP="00B7402C">
      <w:pPr>
        <w:spacing w:after="0" w:line="240" w:lineRule="auto"/>
        <w:rPr>
          <w:rFonts w:ascii="Times New Roman" w:hAnsi="Times New Roman" w:cs="Times New Roman"/>
          <w:b/>
          <w:sz w:val="24"/>
          <w:szCs w:val="24"/>
        </w:rPr>
      </w:pPr>
      <w:r w:rsidRPr="00D71E9F">
        <w:rPr>
          <w:rFonts w:ascii="Times New Roman" w:hAnsi="Times New Roman" w:cs="Times New Roman"/>
          <w:b/>
          <w:sz w:val="24"/>
          <w:szCs w:val="24"/>
        </w:rPr>
        <w:t>DARBA KĀRTĪBA:</w:t>
      </w:r>
    </w:p>
    <w:p w14:paraId="0F78FCC9" w14:textId="0FA7E600" w:rsidR="00BF2A1D" w:rsidRPr="00B81BEC" w:rsidRDefault="00BF2A1D" w:rsidP="00B7402C">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2F8653DB" w14:textId="77777777" w:rsidR="00BF2A1D" w:rsidRPr="00B7402C" w:rsidRDefault="00BF2A1D" w:rsidP="00B7402C">
      <w:pPr>
        <w:spacing w:after="0" w:line="240" w:lineRule="auto"/>
        <w:rPr>
          <w:rFonts w:ascii="Times New Roman" w:hAnsi="Times New Roman" w:cs="Times New Roman"/>
          <w:i/>
          <w:iCs/>
          <w:sz w:val="24"/>
          <w:szCs w:val="24"/>
        </w:rPr>
      </w:pPr>
      <w:r w:rsidRPr="00B7402C">
        <w:rPr>
          <w:rFonts w:ascii="Times New Roman" w:hAnsi="Times New Roman" w:cs="Times New Roman"/>
          <w:i/>
          <w:iCs/>
          <w:sz w:val="24"/>
          <w:szCs w:val="24"/>
        </w:rPr>
        <w:t xml:space="preserve">ZIŅO: </w:t>
      </w:r>
      <w:r w:rsidRPr="00B7402C">
        <w:rPr>
          <w:rFonts w:ascii="Times New Roman" w:hAnsi="Times New Roman" w:cs="Times New Roman"/>
          <w:i/>
          <w:iCs/>
          <w:noProof/>
          <w:sz w:val="24"/>
          <w:szCs w:val="24"/>
        </w:rPr>
        <w:t>Andris Sakne</w:t>
      </w:r>
      <w:r w:rsidRPr="00B7402C">
        <w:rPr>
          <w:rFonts w:ascii="Times New Roman" w:hAnsi="Times New Roman" w:cs="Times New Roman"/>
          <w:i/>
          <w:iCs/>
          <w:sz w:val="24"/>
          <w:szCs w:val="24"/>
        </w:rPr>
        <w:t xml:space="preserve"> </w:t>
      </w:r>
    </w:p>
    <w:p w14:paraId="68A7246B" w14:textId="77777777" w:rsidR="00BF2A1D" w:rsidRPr="00B81BEC" w:rsidRDefault="00BF2A1D" w:rsidP="00B7402C">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ERAF projekta Nr. 9.3.1.1/19/I/041 “Pakalpojumu infrastruktūras attīstība deinstitucionalizācijas plāna īstenošanai Madonas novadā" izmaksām</w:t>
      </w:r>
    </w:p>
    <w:p w14:paraId="6F2D0F22" w14:textId="77777777" w:rsidR="00BF2A1D" w:rsidRPr="00B7402C" w:rsidRDefault="00BF2A1D" w:rsidP="00B7402C">
      <w:pPr>
        <w:spacing w:after="0" w:line="240" w:lineRule="auto"/>
        <w:jc w:val="both"/>
        <w:rPr>
          <w:rFonts w:ascii="Times New Roman" w:hAnsi="Times New Roman" w:cs="Times New Roman"/>
          <w:i/>
          <w:iCs/>
          <w:sz w:val="24"/>
          <w:szCs w:val="24"/>
        </w:rPr>
      </w:pPr>
      <w:r w:rsidRPr="00B7402C">
        <w:rPr>
          <w:rFonts w:ascii="Times New Roman" w:hAnsi="Times New Roman" w:cs="Times New Roman"/>
          <w:i/>
          <w:iCs/>
          <w:sz w:val="24"/>
          <w:szCs w:val="24"/>
        </w:rPr>
        <w:t xml:space="preserve">ZIŅO: </w:t>
      </w:r>
      <w:r w:rsidRPr="00B7402C">
        <w:rPr>
          <w:rFonts w:ascii="Times New Roman" w:hAnsi="Times New Roman" w:cs="Times New Roman"/>
          <w:i/>
          <w:iCs/>
          <w:noProof/>
          <w:sz w:val="24"/>
          <w:szCs w:val="24"/>
        </w:rPr>
        <w:t>Inese Solozemniece, Iveta Raimo</w:t>
      </w:r>
      <w:r w:rsidRPr="00B7402C">
        <w:rPr>
          <w:rFonts w:ascii="Times New Roman" w:hAnsi="Times New Roman" w:cs="Times New Roman"/>
          <w:i/>
          <w:iCs/>
          <w:sz w:val="24"/>
          <w:szCs w:val="24"/>
        </w:rPr>
        <w:t xml:space="preserve"> </w:t>
      </w:r>
    </w:p>
    <w:p w14:paraId="2EAA8BA1" w14:textId="230BC4D6" w:rsidR="00BF2A1D" w:rsidRPr="00B81BEC" w:rsidRDefault="00BF2A1D" w:rsidP="00B7402C">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saistošo noteikumu Nr. __“Pabalsti bārenim vai bez vecāku gādības palikušajam bērnam un audžuģimenei Madonas novadā” izdošanu</w:t>
      </w:r>
    </w:p>
    <w:p w14:paraId="5FBB7820" w14:textId="77777777" w:rsidR="00BF2A1D" w:rsidRPr="00B7402C" w:rsidRDefault="00BF2A1D" w:rsidP="00B7402C">
      <w:pPr>
        <w:spacing w:after="0" w:line="240" w:lineRule="auto"/>
        <w:jc w:val="both"/>
        <w:rPr>
          <w:rFonts w:ascii="Times New Roman" w:hAnsi="Times New Roman" w:cs="Times New Roman"/>
          <w:i/>
          <w:iCs/>
          <w:sz w:val="24"/>
          <w:szCs w:val="24"/>
        </w:rPr>
      </w:pPr>
      <w:r w:rsidRPr="00B7402C">
        <w:rPr>
          <w:rFonts w:ascii="Times New Roman" w:hAnsi="Times New Roman" w:cs="Times New Roman"/>
          <w:i/>
          <w:iCs/>
          <w:sz w:val="24"/>
          <w:szCs w:val="24"/>
        </w:rPr>
        <w:t xml:space="preserve">ZIŅO: </w:t>
      </w:r>
      <w:r w:rsidRPr="00B7402C">
        <w:rPr>
          <w:rFonts w:ascii="Times New Roman" w:hAnsi="Times New Roman" w:cs="Times New Roman"/>
          <w:i/>
          <w:iCs/>
          <w:noProof/>
          <w:sz w:val="24"/>
          <w:szCs w:val="24"/>
        </w:rPr>
        <w:t>Mārīte Caune</w:t>
      </w:r>
      <w:r w:rsidRPr="00B7402C">
        <w:rPr>
          <w:rFonts w:ascii="Times New Roman" w:hAnsi="Times New Roman" w:cs="Times New Roman"/>
          <w:i/>
          <w:iCs/>
          <w:sz w:val="24"/>
          <w:szCs w:val="24"/>
        </w:rPr>
        <w:t xml:space="preserve"> </w:t>
      </w:r>
    </w:p>
    <w:p w14:paraId="35FC5F42" w14:textId="158B171E" w:rsidR="00BF2A1D" w:rsidRPr="00B81BEC" w:rsidRDefault="00BF2A1D" w:rsidP="00B7402C">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pārvaldes uzdevuma deleģēšanu “Biedrībai bērniem, jauniešiem un pieaugušajiem ar dažādiem funkcionāliem traucējumiem “Mēs saviem bērniem””</w:t>
      </w:r>
    </w:p>
    <w:p w14:paraId="2DDF3594" w14:textId="77777777" w:rsidR="00BF2A1D" w:rsidRPr="00B7402C" w:rsidRDefault="00BF2A1D" w:rsidP="00B7402C">
      <w:pPr>
        <w:spacing w:after="0" w:line="240" w:lineRule="auto"/>
        <w:jc w:val="both"/>
        <w:rPr>
          <w:rFonts w:ascii="Times New Roman" w:hAnsi="Times New Roman" w:cs="Times New Roman"/>
          <w:i/>
          <w:iCs/>
          <w:sz w:val="24"/>
          <w:szCs w:val="24"/>
        </w:rPr>
      </w:pPr>
      <w:r w:rsidRPr="00B7402C">
        <w:rPr>
          <w:rFonts w:ascii="Times New Roman" w:hAnsi="Times New Roman" w:cs="Times New Roman"/>
          <w:i/>
          <w:iCs/>
          <w:sz w:val="24"/>
          <w:szCs w:val="24"/>
        </w:rPr>
        <w:t xml:space="preserve">ZIŅO: </w:t>
      </w:r>
      <w:r w:rsidRPr="00B7402C">
        <w:rPr>
          <w:rFonts w:ascii="Times New Roman" w:hAnsi="Times New Roman" w:cs="Times New Roman"/>
          <w:i/>
          <w:iCs/>
          <w:noProof/>
          <w:sz w:val="24"/>
          <w:szCs w:val="24"/>
        </w:rPr>
        <w:t>Ilze Kanča</w:t>
      </w:r>
      <w:r w:rsidRPr="00B7402C">
        <w:rPr>
          <w:rFonts w:ascii="Times New Roman" w:hAnsi="Times New Roman" w:cs="Times New Roman"/>
          <w:i/>
          <w:iCs/>
          <w:sz w:val="24"/>
          <w:szCs w:val="24"/>
        </w:rPr>
        <w:t xml:space="preserve"> </w:t>
      </w:r>
    </w:p>
    <w:p w14:paraId="580900AB" w14:textId="0BD0C05C" w:rsidR="00BE517B" w:rsidRDefault="00BF2A1D" w:rsidP="00B7402C">
      <w:pPr>
        <w:spacing w:after="0" w:line="240" w:lineRule="auto"/>
        <w:jc w:val="both"/>
        <w:rPr>
          <w:rFonts w:ascii="Times New Roman" w:hAnsi="Times New Roman" w:cs="Times New Roman"/>
          <w:b/>
          <w:noProof/>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w:t>
      </w:r>
      <w:r w:rsidR="00BE517B">
        <w:rPr>
          <w:rFonts w:ascii="Times New Roman" w:hAnsi="Times New Roman" w:cs="Times New Roman"/>
          <w:b/>
          <w:noProof/>
          <w:sz w:val="24"/>
          <w:szCs w:val="24"/>
          <w:u w:val="single"/>
        </w:rPr>
        <w:t>ais jautājums:</w:t>
      </w:r>
    </w:p>
    <w:p w14:paraId="671736FF" w14:textId="7426CD89" w:rsidR="00BF2A1D" w:rsidRPr="00B81BEC" w:rsidRDefault="00BF2A1D" w:rsidP="00B7402C">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Par Lubānas Sociālās aprūpes centra ēdināšanas izmaksām 2023. gadā</w:t>
      </w:r>
    </w:p>
    <w:p w14:paraId="1F0E1EFB" w14:textId="061F5DC4" w:rsidR="00BF2A1D" w:rsidRPr="002C7AA5" w:rsidRDefault="00BF2A1D" w:rsidP="002C7AA5">
      <w:pPr>
        <w:spacing w:after="0" w:line="240" w:lineRule="auto"/>
        <w:rPr>
          <w:rFonts w:ascii="Times New Roman" w:hAnsi="Times New Roman" w:cs="Times New Roman"/>
          <w:i/>
          <w:iCs/>
          <w:sz w:val="24"/>
          <w:szCs w:val="24"/>
        </w:rPr>
      </w:pPr>
      <w:r w:rsidRPr="00B7402C">
        <w:rPr>
          <w:rFonts w:ascii="Times New Roman" w:hAnsi="Times New Roman" w:cs="Times New Roman"/>
          <w:i/>
          <w:iCs/>
          <w:sz w:val="24"/>
          <w:szCs w:val="24"/>
        </w:rPr>
        <w:t xml:space="preserve">ZIŅO: </w:t>
      </w:r>
      <w:r w:rsidRPr="00B7402C">
        <w:rPr>
          <w:rFonts w:ascii="Times New Roman" w:hAnsi="Times New Roman" w:cs="Times New Roman"/>
          <w:i/>
          <w:iCs/>
          <w:noProof/>
          <w:sz w:val="24"/>
          <w:szCs w:val="24"/>
        </w:rPr>
        <w:t>Jolanta Kočāne</w:t>
      </w:r>
      <w:r w:rsidRPr="00B7402C">
        <w:rPr>
          <w:rFonts w:ascii="Times New Roman" w:hAnsi="Times New Roman" w:cs="Times New Roman"/>
          <w:i/>
          <w:iCs/>
          <w:sz w:val="24"/>
          <w:szCs w:val="24"/>
        </w:rPr>
        <w:t xml:space="preserve"> </w:t>
      </w:r>
    </w:p>
    <w:p w14:paraId="48570E18" w14:textId="77777777" w:rsidR="00BF2A1D" w:rsidRPr="005F2A7B" w:rsidRDefault="00BF2A1D" w:rsidP="00B7402C">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4EC49A17" w14:textId="77777777" w:rsidR="00BF2A1D" w:rsidRPr="00F536C2" w:rsidRDefault="00BF2A1D" w:rsidP="00B7402C">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6758495B" w14:textId="77777777" w:rsidR="00BF2A1D" w:rsidRDefault="00BF2A1D" w:rsidP="00B7402C">
      <w:pPr>
        <w:spacing w:after="0" w:line="240" w:lineRule="auto"/>
        <w:ind w:firstLine="567"/>
        <w:jc w:val="both"/>
        <w:rPr>
          <w:rFonts w:ascii="Times New Roman" w:hAnsi="Times New Roman" w:cs="Times New Roman"/>
          <w:sz w:val="24"/>
          <w:szCs w:val="24"/>
        </w:rPr>
      </w:pPr>
    </w:p>
    <w:p w14:paraId="41032291" w14:textId="77777777" w:rsidR="00BF2A1D" w:rsidRDefault="00BF2A1D" w:rsidP="00B7402C">
      <w:pPr>
        <w:spacing w:after="0" w:line="240" w:lineRule="auto"/>
        <w:jc w:val="both"/>
        <w:rPr>
          <w:rFonts w:ascii="Times New Roman" w:hAnsi="Times New Roman" w:cs="Times New Roman"/>
          <w:b/>
          <w:noProof/>
          <w:sz w:val="24"/>
          <w:szCs w:val="24"/>
        </w:rPr>
      </w:pPr>
      <w:r w:rsidRPr="00C3709E">
        <w:rPr>
          <w:rFonts w:ascii="Times New Roman" w:eastAsia="Calibri" w:hAnsi="Times New Roman" w:cs="Times New Roman"/>
          <w:sz w:val="24"/>
          <w:szCs w:val="24"/>
        </w:rPr>
        <w:t>Sēdes vadītājs aicina balsot par sēdes darba kārtību.</w:t>
      </w:r>
    </w:p>
    <w:p w14:paraId="3051EDD7" w14:textId="77777777" w:rsidR="00BF2A1D" w:rsidRPr="00F536C2" w:rsidRDefault="00BF2A1D" w:rsidP="00B7402C">
      <w:pPr>
        <w:spacing w:after="0" w:line="240" w:lineRule="auto"/>
        <w:jc w:val="both"/>
        <w:rPr>
          <w:rFonts w:ascii="Times New Roman" w:hAnsi="Times New Roman" w:cs="Times New Roman"/>
          <w:b/>
          <w:noProof/>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Sakne, Artūrs Čačka, Gatis Teilis, Kaspars Udrass, Vita Robalte,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sociālo</w:t>
      </w:r>
      <w:r w:rsidRPr="009E5020">
        <w:rPr>
          <w:rFonts w:ascii="Times New Roman" w:hAnsi="Times New Roman" w:cs="Times New Roman"/>
          <w:sz w:val="24"/>
          <w:szCs w:val="24"/>
        </w:rPr>
        <w:t xml:space="preserve"> un </w:t>
      </w:r>
      <w:r>
        <w:rPr>
          <w:rFonts w:ascii="Times New Roman" w:hAnsi="Times New Roman" w:cs="Times New Roman"/>
          <w:sz w:val="24"/>
          <w:szCs w:val="24"/>
        </w:rPr>
        <w:t>veselības</w:t>
      </w:r>
      <w:r w:rsidRPr="009E5020">
        <w:rPr>
          <w:rFonts w:ascii="Times New Roman" w:hAnsi="Times New Roman" w:cs="Times New Roman"/>
          <w:sz w:val="24"/>
          <w:szCs w:val="24"/>
        </w:rPr>
        <w:t xml:space="preserve"> </w:t>
      </w:r>
      <w:r>
        <w:rPr>
          <w:rFonts w:ascii="Times New Roman" w:hAnsi="Times New Roman" w:cs="Times New Roman"/>
          <w:sz w:val="24"/>
          <w:szCs w:val="24"/>
        </w:rPr>
        <w:t xml:space="preserve">jautājumu </w:t>
      </w:r>
      <w:r w:rsidRPr="009E5020">
        <w:rPr>
          <w:rFonts w:ascii="Times New Roman" w:hAnsi="Times New Roman" w:cs="Times New Roman"/>
          <w:sz w:val="24"/>
          <w:szCs w:val="24"/>
        </w:rPr>
        <w:t>komiteja</w:t>
      </w:r>
      <w:r w:rsidRPr="00F536C2">
        <w:rPr>
          <w:rFonts w:ascii="Times New Roman" w:hAnsi="Times New Roman" w:cs="Times New Roman"/>
          <w:b/>
          <w:sz w:val="24"/>
          <w:szCs w:val="24"/>
        </w:rPr>
        <w:t xml:space="preserve"> NOLEMJ:</w:t>
      </w:r>
    </w:p>
    <w:p w14:paraId="521E30CA" w14:textId="77777777" w:rsidR="00BF2A1D" w:rsidRDefault="00BF2A1D" w:rsidP="00B7402C">
      <w:pPr>
        <w:spacing w:after="0" w:line="240" w:lineRule="auto"/>
        <w:ind w:firstLine="567"/>
        <w:jc w:val="both"/>
        <w:rPr>
          <w:rFonts w:ascii="Times New Roman" w:hAnsi="Times New Roman" w:cs="Times New Roman"/>
          <w:noProof/>
          <w:sz w:val="24"/>
          <w:szCs w:val="24"/>
        </w:rPr>
      </w:pPr>
    </w:p>
    <w:p w14:paraId="6B428D7F" w14:textId="195336BE" w:rsidR="00BF2A1D" w:rsidRDefault="00BF2A1D" w:rsidP="00B7402C">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Apstiprināt 2023. gada </w:t>
      </w:r>
      <w:r w:rsidR="00063940">
        <w:rPr>
          <w:rFonts w:ascii="Times New Roman" w:hAnsi="Times New Roman" w:cs="Times New Roman"/>
          <w:noProof/>
          <w:sz w:val="24"/>
          <w:szCs w:val="24"/>
        </w:rPr>
        <w:t>13. septembra</w:t>
      </w:r>
      <w:r w:rsidRPr="00F536C2">
        <w:rPr>
          <w:rFonts w:ascii="Times New Roman" w:hAnsi="Times New Roman" w:cs="Times New Roman"/>
          <w:noProof/>
          <w:sz w:val="24"/>
          <w:szCs w:val="24"/>
        </w:rPr>
        <w:t xml:space="preserve"> Madonas novada pašvaldības domes Sociālo un veselības jautājumu komitejas sēdes darba kārtību.</w:t>
      </w:r>
    </w:p>
    <w:p w14:paraId="41079238" w14:textId="77777777" w:rsidR="00BF2A1D" w:rsidRPr="00835CA0" w:rsidRDefault="00BF2A1D" w:rsidP="00B7402C">
      <w:pPr>
        <w:spacing w:after="0" w:line="240" w:lineRule="auto"/>
        <w:ind w:firstLine="567"/>
        <w:jc w:val="both"/>
        <w:rPr>
          <w:rFonts w:ascii="Times New Roman" w:hAnsi="Times New Roman" w:cs="Times New Roman"/>
          <w:sz w:val="24"/>
          <w:szCs w:val="24"/>
        </w:rPr>
      </w:pPr>
    </w:p>
    <w:p w14:paraId="37DDA65B" w14:textId="77777777" w:rsidR="00BE517B" w:rsidRDefault="00BF2A1D" w:rsidP="00B7402C">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ERAF projekta Nr. 9.3.1.1/19/I/041 “Pakalpojumu infrastruktūras attīstība deinstitucionalizācijas plāna īstenošanai Madonas novadā" izmaksām</w:t>
      </w:r>
    </w:p>
    <w:p w14:paraId="0FEF86FC" w14:textId="03784437" w:rsidR="00BF2A1D" w:rsidRPr="00BE517B" w:rsidRDefault="00BF2A1D" w:rsidP="00B7402C">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 Iveta Raimo</w:t>
      </w:r>
      <w:r>
        <w:rPr>
          <w:rFonts w:ascii="Times New Roman" w:hAnsi="Times New Roman" w:cs="Times New Roman"/>
          <w:i/>
          <w:sz w:val="24"/>
          <w:szCs w:val="24"/>
        </w:rPr>
        <w:t xml:space="preserve"> </w:t>
      </w:r>
    </w:p>
    <w:p w14:paraId="4D492005" w14:textId="62224AE4" w:rsidR="00BF2A1D" w:rsidRDefault="00BF2A1D" w:rsidP="00B7402C">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SAGATAVOTĀJI</w:t>
      </w:r>
      <w:r w:rsidRPr="00F536C2">
        <w:rPr>
          <w:rFonts w:ascii="Times New Roman" w:hAnsi="Times New Roman" w:cs="Times New Roman"/>
          <w:i/>
          <w:sz w:val="24"/>
          <w:szCs w:val="24"/>
        </w:rPr>
        <w:t xml:space="preserve">: </w:t>
      </w:r>
      <w:r w:rsidRPr="00F536C2">
        <w:rPr>
          <w:rFonts w:ascii="Times New Roman" w:hAnsi="Times New Roman" w:cs="Times New Roman"/>
          <w:i/>
          <w:noProof/>
          <w:sz w:val="24"/>
          <w:szCs w:val="24"/>
        </w:rPr>
        <w:t>Inese Solozemniece, Iveta Raimo</w:t>
      </w:r>
    </w:p>
    <w:p w14:paraId="58A005C3" w14:textId="5FE11E70" w:rsidR="006E7ED7" w:rsidRDefault="006E7ED7" w:rsidP="00B7402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 Sakne, I. Raimo, E. Lācis</w:t>
      </w:r>
    </w:p>
    <w:p w14:paraId="095E38D6" w14:textId="77777777" w:rsidR="00BF2A1D" w:rsidRDefault="00BF2A1D" w:rsidP="00B7402C">
      <w:pPr>
        <w:spacing w:after="0" w:line="240" w:lineRule="auto"/>
        <w:jc w:val="both"/>
        <w:rPr>
          <w:rFonts w:ascii="Times New Roman" w:hAnsi="Times New Roman" w:cs="Times New Roman"/>
          <w:i/>
          <w:noProof/>
          <w:sz w:val="24"/>
          <w:szCs w:val="24"/>
        </w:rPr>
      </w:pPr>
    </w:p>
    <w:p w14:paraId="7EB7151F" w14:textId="77777777" w:rsidR="00BF2A1D" w:rsidRDefault="00BF2A1D" w:rsidP="00B7402C">
      <w:pPr>
        <w:spacing w:after="0" w:line="240" w:lineRule="auto"/>
        <w:jc w:val="both"/>
        <w:rPr>
          <w:rFonts w:ascii="Times New Roman" w:eastAsia="Calibri" w:hAnsi="Times New Roman" w:cs="Times New Roman"/>
          <w:sz w:val="24"/>
          <w:szCs w:val="24"/>
        </w:rPr>
      </w:pPr>
      <w:r w:rsidRPr="00C8032C">
        <w:rPr>
          <w:rFonts w:ascii="Times New Roman" w:eastAsia="Calibri" w:hAnsi="Times New Roman" w:cs="Times New Roman"/>
          <w:sz w:val="24"/>
          <w:szCs w:val="24"/>
        </w:rPr>
        <w:t>Sēdes vadītājs aicina balsot par lēmum</w:t>
      </w:r>
      <w:r>
        <w:rPr>
          <w:rFonts w:ascii="Times New Roman" w:eastAsia="Calibri" w:hAnsi="Times New Roman" w:cs="Times New Roman"/>
          <w:sz w:val="24"/>
          <w:szCs w:val="24"/>
        </w:rPr>
        <w:t>a projektu</w:t>
      </w:r>
      <w:r w:rsidRPr="00C8032C">
        <w:rPr>
          <w:rFonts w:ascii="Times New Roman" w:eastAsia="Calibri" w:hAnsi="Times New Roman" w:cs="Times New Roman"/>
          <w:sz w:val="24"/>
          <w:szCs w:val="24"/>
        </w:rPr>
        <w:t>.</w:t>
      </w:r>
    </w:p>
    <w:p w14:paraId="258F4230" w14:textId="77777777" w:rsidR="00BF2A1D" w:rsidRDefault="00BF2A1D" w:rsidP="00B7402C">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(Aivis Masaļskis, Andris Sakne, Kaspars Udrass, Rūdolfs Preiss,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sociālo</w:t>
      </w:r>
      <w:r w:rsidRPr="009E5020">
        <w:rPr>
          <w:rFonts w:ascii="Times New Roman" w:hAnsi="Times New Roman" w:cs="Times New Roman"/>
          <w:sz w:val="24"/>
          <w:szCs w:val="24"/>
        </w:rPr>
        <w:t xml:space="preserve"> un </w:t>
      </w:r>
      <w:r>
        <w:rPr>
          <w:rFonts w:ascii="Times New Roman" w:hAnsi="Times New Roman" w:cs="Times New Roman"/>
          <w:sz w:val="24"/>
          <w:szCs w:val="24"/>
        </w:rPr>
        <w:t>veselības</w:t>
      </w:r>
      <w:r w:rsidRPr="009E5020">
        <w:rPr>
          <w:rFonts w:ascii="Times New Roman" w:hAnsi="Times New Roman" w:cs="Times New Roman"/>
          <w:sz w:val="24"/>
          <w:szCs w:val="24"/>
        </w:rPr>
        <w:t xml:space="preserve"> komiteja</w:t>
      </w:r>
      <w:r w:rsidRPr="00F536C2">
        <w:rPr>
          <w:rFonts w:ascii="Times New Roman" w:hAnsi="Times New Roman" w:cs="Times New Roman"/>
          <w:b/>
          <w:sz w:val="24"/>
          <w:szCs w:val="24"/>
        </w:rPr>
        <w:t xml:space="preserve"> NOLEMJ:</w:t>
      </w:r>
    </w:p>
    <w:p w14:paraId="634029CD" w14:textId="36405B70" w:rsidR="00BF2A1D" w:rsidRPr="0028090E" w:rsidRDefault="00BF2A1D" w:rsidP="00B7402C">
      <w:pPr>
        <w:spacing w:after="0" w:line="240" w:lineRule="auto"/>
        <w:jc w:val="both"/>
        <w:rPr>
          <w:rFonts w:ascii="Times New Roman" w:hAnsi="Times New Roman" w:cs="Times New Roman"/>
          <w:b/>
          <w:sz w:val="24"/>
          <w:szCs w:val="24"/>
        </w:rPr>
      </w:pPr>
      <w:r w:rsidRPr="0028090E">
        <w:rPr>
          <w:rFonts w:ascii="Times New Roman" w:eastAsia="Calibri" w:hAnsi="Times New Roman" w:cs="Times New Roman"/>
          <w:b/>
          <w:sz w:val="24"/>
          <w:szCs w:val="24"/>
        </w:rPr>
        <w:t xml:space="preserve">Atbalstīt lēmuma projektu un virzīt izskatīšanai uz </w:t>
      </w:r>
      <w:r>
        <w:rPr>
          <w:rFonts w:ascii="Times New Roman" w:eastAsia="Calibri" w:hAnsi="Times New Roman" w:cs="Times New Roman"/>
          <w:b/>
          <w:sz w:val="24"/>
          <w:szCs w:val="24"/>
        </w:rPr>
        <w:t>Finanšu un attīstības komitejas</w:t>
      </w:r>
      <w:r w:rsidRPr="0028090E">
        <w:rPr>
          <w:rFonts w:ascii="Times New Roman" w:eastAsia="Calibri" w:hAnsi="Times New Roman" w:cs="Times New Roman"/>
          <w:b/>
          <w:sz w:val="24"/>
          <w:szCs w:val="24"/>
        </w:rPr>
        <w:t xml:space="preserve"> sēdi.</w:t>
      </w:r>
    </w:p>
    <w:p w14:paraId="3C9ACD6D" w14:textId="77777777" w:rsidR="00BE517B" w:rsidRDefault="00BE517B" w:rsidP="00B7402C">
      <w:pPr>
        <w:spacing w:after="0" w:line="240" w:lineRule="auto"/>
        <w:jc w:val="both"/>
        <w:rPr>
          <w:rFonts w:ascii="Times New Roman" w:hAnsi="Times New Roman" w:cs="Times New Roman"/>
          <w:noProof/>
          <w:sz w:val="24"/>
          <w:szCs w:val="24"/>
        </w:rPr>
      </w:pPr>
    </w:p>
    <w:p w14:paraId="5446A958" w14:textId="4D43C9A0" w:rsidR="00BF2A1D" w:rsidRDefault="00BF2A1D" w:rsidP="00B7402C">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Lēmuma projekts:</w:t>
      </w:r>
    </w:p>
    <w:p w14:paraId="34AC5AA2" w14:textId="77777777" w:rsidR="001129F2" w:rsidRDefault="001129F2" w:rsidP="00B7402C">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Centrālās finanšu un līgumu aģentūras noslēgto vienošanos Nr. 9.3.1.1./19/I/041 projektam “Pakalpojumu infrastruktūras attīstība deinstitucionalizācijas plāna īstenošanai Madonas novadā” un Madonas novada pašvaldības 2023. gada 31. maija lēmumu Nr. 346 (protokols Nr. 7, 81. p.), tiek īstenotas projekta aktivitātes objektā   „Daudzdzīvokļu ēkas daļas atjaunošana, Meža iela 5, Mārciena, Mārcienas pagasts, Madonas novads”.</w:t>
      </w:r>
    </w:p>
    <w:p w14:paraId="531DC368" w14:textId="77777777" w:rsidR="001129F2" w:rsidRPr="00F536C2" w:rsidRDefault="001129F2" w:rsidP="00B7402C">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Veicot būvdarbus objektā „Daudzdzīvokļu ēkas daļas atjaunošana, Meža iela 5, Mārciena, Mārcienas pagasts, Madonas novads” būvdarbu laikā tika konstatēts, ka esošā jumta konstrukcija ir ļoti sliktā stāvoklī un nepieciešams to nomainīt, kā arī nepieciešama jumta nesošo konstrukciju apstrāde ugunsdrošas aizsardzības R-15 nodrošināšanai. Ņemot vērā papildus darbus, sagatavots būvdarbu līguma Nr. 2.4.6./23/29  izmaiņu akts Nr. 1 par kopējo summu 65 829,37 euro (t.sk. PVN), līdz ar to būvdarba līguma Nr. 2.4.6./23/29 “Daudzdzīvokļu ēkas daļas atjaunošana, Meža iela 5, Mārciena, Mārcienas pagasts, Madonas novads” kopējā  līgumcena ir 540 535,89 euro bez pievienotās vērtības nodokļa. Līguma summa ar pievienotās vērtības nodokli – 654 048,43 euro.</w:t>
      </w:r>
    </w:p>
    <w:p w14:paraId="37DE3C5B" w14:textId="77777777" w:rsidR="001129F2" w:rsidRPr="00F536C2" w:rsidRDefault="001129F2" w:rsidP="00B7402C">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īstenotu būvdarba līgumu “Daudzdzīvokļu ēkas daļas atjaunošana, Meža iela 5, Mārciena, Mārcienas pagasts, Madonas novads”, nepieciešams aizņēmums 65 829,37 euro, ņemot aizņēmumu Valsts kasē. </w:t>
      </w:r>
    </w:p>
    <w:p w14:paraId="391FC9E9" w14:textId="2438EFE1" w:rsidR="00BF2A1D" w:rsidRDefault="001129F2" w:rsidP="00B7402C">
      <w:pPr>
        <w:spacing w:after="0" w:line="240" w:lineRule="auto"/>
        <w:ind w:firstLine="720"/>
        <w:jc w:val="both"/>
        <w:rPr>
          <w:rFonts w:ascii="Times New Roman" w:eastAsia="Calibri" w:hAnsi="Times New Roman" w:cs="Times New Roman"/>
          <w:noProof/>
          <w:sz w:val="24"/>
          <w:szCs w:val="24"/>
        </w:rPr>
      </w:pPr>
      <w:r w:rsidRPr="00F536C2">
        <w:rPr>
          <w:rFonts w:ascii="Times New Roman" w:hAnsi="Times New Roman" w:cs="Times New Roman"/>
          <w:noProof/>
          <w:sz w:val="24"/>
          <w:szCs w:val="24"/>
        </w:rPr>
        <w:t>Noklausījusies sniegto informāciju</w:t>
      </w:r>
      <w:r w:rsidR="00BF2A1D" w:rsidRPr="0067404D">
        <w:rPr>
          <w:rFonts w:ascii="Times New Roman" w:hAnsi="Times New Roman" w:cs="Times New Roman"/>
          <w:noProof/>
          <w:sz w:val="24"/>
          <w:szCs w:val="24"/>
        </w:rPr>
        <w:t xml:space="preserve">, </w:t>
      </w:r>
      <w:r w:rsidR="00BF2A1D" w:rsidRPr="0067404D">
        <w:rPr>
          <w:rFonts w:ascii="Times New Roman" w:eastAsia="Calibri" w:hAnsi="Times New Roman" w:cs="Times New Roman"/>
          <w:noProof/>
          <w:sz w:val="24"/>
          <w:szCs w:val="24"/>
        </w:rPr>
        <w:t>atklāti balsojot: PAR - ___, PRET - ___, ATTURAS - ___, Madonas novada pašvaldības dome NOLEMJ:</w:t>
      </w:r>
    </w:p>
    <w:p w14:paraId="1A848EA6" w14:textId="77777777" w:rsidR="00BE517B" w:rsidRDefault="00BE517B" w:rsidP="00B7402C">
      <w:pPr>
        <w:spacing w:after="0" w:line="240" w:lineRule="auto"/>
        <w:jc w:val="both"/>
        <w:rPr>
          <w:rFonts w:ascii="Times New Roman" w:hAnsi="Times New Roman" w:cs="Times New Roman"/>
          <w:sz w:val="24"/>
          <w:szCs w:val="24"/>
        </w:rPr>
      </w:pPr>
    </w:p>
    <w:p w14:paraId="4B271F8A" w14:textId="77777777" w:rsidR="00BE517B" w:rsidRDefault="001129F2" w:rsidP="00B7402C">
      <w:pPr>
        <w:pStyle w:val="Sarakstarindkopa"/>
        <w:numPr>
          <w:ilvl w:val="0"/>
          <w:numId w:val="2"/>
        </w:numPr>
        <w:spacing w:after="0" w:line="240" w:lineRule="auto"/>
        <w:ind w:hanging="720"/>
        <w:jc w:val="both"/>
        <w:rPr>
          <w:rFonts w:ascii="Times New Roman" w:hAnsi="Times New Roman" w:cs="Times New Roman"/>
          <w:sz w:val="24"/>
          <w:szCs w:val="24"/>
        </w:rPr>
      </w:pPr>
      <w:r w:rsidRPr="00BE517B">
        <w:rPr>
          <w:rFonts w:ascii="Times New Roman" w:hAnsi="Times New Roman" w:cs="Times New Roman"/>
          <w:noProof/>
          <w:sz w:val="24"/>
          <w:szCs w:val="24"/>
        </w:rPr>
        <w:t>Apstiprināt līguma “Daudzdzīvokļu ēkas daļas atjaunošana, Meža iela 5, Mārciena, Mārcienas pagasts, Madonas novads” kopējo līgumcenu 540535,89 euro bez pievienotās vērtības nodokļa. Līguma summa ar pievienotās vērtības nodokli – 654048,43 euro.</w:t>
      </w:r>
    </w:p>
    <w:p w14:paraId="1080CC85" w14:textId="77777777" w:rsidR="00BE517B" w:rsidRDefault="001129F2" w:rsidP="00B7402C">
      <w:pPr>
        <w:pStyle w:val="Sarakstarindkopa"/>
        <w:numPr>
          <w:ilvl w:val="0"/>
          <w:numId w:val="2"/>
        </w:numPr>
        <w:spacing w:after="0" w:line="240" w:lineRule="auto"/>
        <w:ind w:hanging="720"/>
        <w:jc w:val="both"/>
        <w:rPr>
          <w:rFonts w:ascii="Times New Roman" w:hAnsi="Times New Roman" w:cs="Times New Roman"/>
          <w:sz w:val="24"/>
          <w:szCs w:val="24"/>
        </w:rPr>
      </w:pPr>
      <w:r w:rsidRPr="00BE517B">
        <w:rPr>
          <w:rFonts w:ascii="Times New Roman" w:hAnsi="Times New Roman" w:cs="Times New Roman"/>
          <w:noProof/>
          <w:sz w:val="24"/>
          <w:szCs w:val="24"/>
        </w:rPr>
        <w:t>Lūgt Pašvaldību aizņēmumu un galvojumu kontroles un pārraudzības padomi atbalstīt aizņēmuma ņemšanu 65829,37 euro apmērā Valsts kasē uz 20 gadiem ar noteikto procentu likmi un atlikto maksājumu uz 3 gadiem Eiropas Savienības fonda projekta Nr. 9.3.1.1./19/I/041 “Pakalpojumu infrastruktūras attīstība deinstitucionalizācijas plāna īstenošanai Madonas novadā” īstenošanai.</w:t>
      </w:r>
    </w:p>
    <w:p w14:paraId="2943EAA2" w14:textId="77777777" w:rsidR="00BE517B" w:rsidRDefault="001129F2" w:rsidP="00B7402C">
      <w:pPr>
        <w:pStyle w:val="Sarakstarindkopa"/>
        <w:numPr>
          <w:ilvl w:val="0"/>
          <w:numId w:val="2"/>
        </w:numPr>
        <w:spacing w:after="0" w:line="240" w:lineRule="auto"/>
        <w:ind w:hanging="720"/>
        <w:jc w:val="both"/>
        <w:rPr>
          <w:rFonts w:ascii="Times New Roman" w:hAnsi="Times New Roman" w:cs="Times New Roman"/>
          <w:sz w:val="24"/>
          <w:szCs w:val="24"/>
        </w:rPr>
      </w:pPr>
      <w:r w:rsidRPr="00BE517B">
        <w:rPr>
          <w:rFonts w:ascii="Times New Roman" w:hAnsi="Times New Roman" w:cs="Times New Roman"/>
          <w:noProof/>
          <w:sz w:val="24"/>
          <w:szCs w:val="24"/>
        </w:rPr>
        <w:lastRenderedPageBreak/>
        <w:t>Aizņēmumu izņemt 2023. gadā.</w:t>
      </w:r>
    </w:p>
    <w:p w14:paraId="16FEF1E7" w14:textId="7132145B" w:rsidR="001129F2" w:rsidRPr="00BE517B" w:rsidRDefault="001129F2" w:rsidP="00B7402C">
      <w:pPr>
        <w:pStyle w:val="Sarakstarindkopa"/>
        <w:numPr>
          <w:ilvl w:val="0"/>
          <w:numId w:val="2"/>
        </w:numPr>
        <w:spacing w:after="0" w:line="240" w:lineRule="auto"/>
        <w:ind w:hanging="720"/>
        <w:jc w:val="both"/>
        <w:rPr>
          <w:rFonts w:ascii="Times New Roman" w:hAnsi="Times New Roman" w:cs="Times New Roman"/>
          <w:sz w:val="24"/>
          <w:szCs w:val="24"/>
        </w:rPr>
      </w:pPr>
      <w:r w:rsidRPr="00BE517B">
        <w:rPr>
          <w:rFonts w:ascii="Times New Roman" w:hAnsi="Times New Roman" w:cs="Times New Roman"/>
          <w:noProof/>
          <w:sz w:val="24"/>
          <w:szCs w:val="24"/>
        </w:rPr>
        <w:t>Aizņēmuma atmaksu garantēt ar Madonas novada pašvaldības budžetu.</w:t>
      </w:r>
    </w:p>
    <w:p w14:paraId="2C774BF6" w14:textId="77777777" w:rsidR="00BF2A1D" w:rsidRDefault="00BF2A1D" w:rsidP="00B7402C">
      <w:pPr>
        <w:spacing w:after="0" w:line="240" w:lineRule="auto"/>
        <w:jc w:val="both"/>
        <w:rPr>
          <w:rFonts w:ascii="Times New Roman" w:hAnsi="Times New Roman" w:cs="Times New Roman"/>
          <w:sz w:val="24"/>
          <w:szCs w:val="24"/>
        </w:rPr>
      </w:pPr>
    </w:p>
    <w:p w14:paraId="7FCEBF6A" w14:textId="77777777" w:rsidR="00BE517B" w:rsidRDefault="006E7ED7" w:rsidP="00B7402C">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saistošo noteikumu Nr. ___ “Pabalsti bārenim vai bez vecāku gādības palikušajam bērnam un audžuģimenei Madonas novadā” izdošanu</w:t>
      </w:r>
    </w:p>
    <w:p w14:paraId="3A49A142" w14:textId="5F955AF1" w:rsidR="006E7ED7" w:rsidRPr="00BE517B" w:rsidRDefault="006E7ED7" w:rsidP="00B7402C">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Mārīte Caune</w:t>
      </w:r>
    </w:p>
    <w:p w14:paraId="35BC2A68" w14:textId="2D025740" w:rsidR="006E7ED7" w:rsidRDefault="006E7ED7" w:rsidP="00B7402C">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SAGATAVOTĀJI</w:t>
      </w:r>
      <w:r w:rsidRPr="00F536C2">
        <w:rPr>
          <w:rFonts w:ascii="Times New Roman" w:hAnsi="Times New Roman" w:cs="Times New Roman"/>
          <w:i/>
          <w:sz w:val="24"/>
          <w:szCs w:val="24"/>
        </w:rPr>
        <w:t xml:space="preserve">: </w:t>
      </w:r>
      <w:r>
        <w:rPr>
          <w:rFonts w:ascii="Times New Roman" w:hAnsi="Times New Roman" w:cs="Times New Roman"/>
          <w:i/>
          <w:noProof/>
          <w:sz w:val="24"/>
          <w:szCs w:val="24"/>
        </w:rPr>
        <w:t>Mārīte Caune, Sarmīte Melle</w:t>
      </w:r>
    </w:p>
    <w:p w14:paraId="4DDA0545" w14:textId="635501A8" w:rsidR="006E7ED7" w:rsidRDefault="006E7ED7" w:rsidP="00B7402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 Sakne, S. Melle, M. Caune</w:t>
      </w:r>
    </w:p>
    <w:p w14:paraId="0EB3B1EC" w14:textId="77777777" w:rsidR="006E7ED7" w:rsidRDefault="006E7ED7" w:rsidP="00B7402C">
      <w:pPr>
        <w:spacing w:after="0" w:line="240" w:lineRule="auto"/>
        <w:jc w:val="both"/>
        <w:rPr>
          <w:rFonts w:ascii="Times New Roman" w:hAnsi="Times New Roman" w:cs="Times New Roman"/>
          <w:i/>
          <w:noProof/>
          <w:sz w:val="24"/>
          <w:szCs w:val="24"/>
        </w:rPr>
      </w:pPr>
    </w:p>
    <w:p w14:paraId="1EBD71EB" w14:textId="77777777" w:rsidR="006E7ED7" w:rsidRDefault="006E7ED7" w:rsidP="00B7402C">
      <w:pPr>
        <w:spacing w:after="0" w:line="240" w:lineRule="auto"/>
        <w:jc w:val="both"/>
        <w:rPr>
          <w:rFonts w:ascii="Times New Roman" w:eastAsia="Calibri" w:hAnsi="Times New Roman" w:cs="Times New Roman"/>
          <w:sz w:val="24"/>
          <w:szCs w:val="24"/>
        </w:rPr>
      </w:pPr>
      <w:r w:rsidRPr="00C8032C">
        <w:rPr>
          <w:rFonts w:ascii="Times New Roman" w:eastAsia="Calibri" w:hAnsi="Times New Roman" w:cs="Times New Roman"/>
          <w:sz w:val="24"/>
          <w:szCs w:val="24"/>
        </w:rPr>
        <w:t>Sēdes vadītājs aicina balsot par lēmum</w:t>
      </w:r>
      <w:r>
        <w:rPr>
          <w:rFonts w:ascii="Times New Roman" w:eastAsia="Calibri" w:hAnsi="Times New Roman" w:cs="Times New Roman"/>
          <w:sz w:val="24"/>
          <w:szCs w:val="24"/>
        </w:rPr>
        <w:t>a projektu</w:t>
      </w:r>
      <w:r w:rsidRPr="00C8032C">
        <w:rPr>
          <w:rFonts w:ascii="Times New Roman" w:eastAsia="Calibri" w:hAnsi="Times New Roman" w:cs="Times New Roman"/>
          <w:sz w:val="24"/>
          <w:szCs w:val="24"/>
        </w:rPr>
        <w:t>.</w:t>
      </w:r>
    </w:p>
    <w:p w14:paraId="20E3740F" w14:textId="77777777" w:rsidR="006E7ED7" w:rsidRPr="00F536C2" w:rsidRDefault="006E7ED7" w:rsidP="00B7402C">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(Aivis Masaļskis, Andris Sakne, Artūrs Čačka, Kaspars Udrass, Rūdolfs Preiss, Vita Robalte,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sociālo</w:t>
      </w:r>
      <w:r w:rsidRPr="009E5020">
        <w:rPr>
          <w:rFonts w:ascii="Times New Roman" w:hAnsi="Times New Roman" w:cs="Times New Roman"/>
          <w:sz w:val="24"/>
          <w:szCs w:val="24"/>
        </w:rPr>
        <w:t xml:space="preserve"> un </w:t>
      </w:r>
      <w:r>
        <w:rPr>
          <w:rFonts w:ascii="Times New Roman" w:hAnsi="Times New Roman" w:cs="Times New Roman"/>
          <w:sz w:val="24"/>
          <w:szCs w:val="24"/>
        </w:rPr>
        <w:t>veselības</w:t>
      </w:r>
      <w:r w:rsidRPr="009E5020">
        <w:rPr>
          <w:rFonts w:ascii="Times New Roman" w:hAnsi="Times New Roman" w:cs="Times New Roman"/>
          <w:sz w:val="24"/>
          <w:szCs w:val="24"/>
        </w:rPr>
        <w:t xml:space="preserve"> komiteja</w:t>
      </w:r>
      <w:r w:rsidRPr="00F536C2">
        <w:rPr>
          <w:rFonts w:ascii="Times New Roman" w:hAnsi="Times New Roman" w:cs="Times New Roman"/>
          <w:b/>
          <w:sz w:val="24"/>
          <w:szCs w:val="24"/>
        </w:rPr>
        <w:t xml:space="preserve"> NOLEMJ:</w:t>
      </w:r>
    </w:p>
    <w:p w14:paraId="69B22C84" w14:textId="77777777" w:rsidR="006E7ED7" w:rsidRPr="0028090E" w:rsidRDefault="006E7ED7" w:rsidP="00B7402C">
      <w:pPr>
        <w:spacing w:after="0" w:line="240" w:lineRule="auto"/>
        <w:jc w:val="both"/>
        <w:rPr>
          <w:rFonts w:ascii="Times New Roman" w:hAnsi="Times New Roman" w:cs="Times New Roman"/>
          <w:b/>
          <w:sz w:val="24"/>
          <w:szCs w:val="24"/>
        </w:rPr>
      </w:pPr>
      <w:r w:rsidRPr="0028090E">
        <w:rPr>
          <w:rFonts w:ascii="Times New Roman" w:eastAsia="Calibri" w:hAnsi="Times New Roman" w:cs="Times New Roman"/>
          <w:b/>
          <w:sz w:val="24"/>
          <w:szCs w:val="24"/>
        </w:rPr>
        <w:t xml:space="preserve">Atbalstīt lēmuma projektu un virzīt izskatīšanai uz </w:t>
      </w:r>
      <w:r>
        <w:rPr>
          <w:rFonts w:ascii="Times New Roman" w:eastAsia="Calibri" w:hAnsi="Times New Roman" w:cs="Times New Roman"/>
          <w:b/>
          <w:sz w:val="24"/>
          <w:szCs w:val="24"/>
        </w:rPr>
        <w:t>Finanšu un attīstības komitejas</w:t>
      </w:r>
      <w:r w:rsidRPr="0028090E">
        <w:rPr>
          <w:rFonts w:ascii="Times New Roman" w:eastAsia="Calibri" w:hAnsi="Times New Roman" w:cs="Times New Roman"/>
          <w:b/>
          <w:sz w:val="24"/>
          <w:szCs w:val="24"/>
        </w:rPr>
        <w:t xml:space="preserve"> sēdi.</w:t>
      </w:r>
    </w:p>
    <w:p w14:paraId="3C9FFC3F" w14:textId="77777777" w:rsidR="00BE517B" w:rsidRDefault="00BE517B" w:rsidP="00B7402C">
      <w:pPr>
        <w:spacing w:after="0" w:line="240" w:lineRule="auto"/>
        <w:jc w:val="both"/>
        <w:rPr>
          <w:rFonts w:ascii="Times New Roman" w:hAnsi="Times New Roman" w:cs="Times New Roman"/>
          <w:noProof/>
          <w:sz w:val="24"/>
          <w:szCs w:val="24"/>
        </w:rPr>
      </w:pPr>
    </w:p>
    <w:p w14:paraId="2AD334D5" w14:textId="39924CFB" w:rsidR="006E7ED7" w:rsidRDefault="006E7ED7" w:rsidP="00B7402C">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Lēmuma projekts:</w:t>
      </w:r>
    </w:p>
    <w:p w14:paraId="2B02832C" w14:textId="77777777" w:rsidR="000F24D3" w:rsidRPr="000F24D3" w:rsidRDefault="000F24D3" w:rsidP="00B7402C">
      <w:pPr>
        <w:spacing w:after="0" w:line="240" w:lineRule="auto"/>
        <w:ind w:firstLine="720"/>
        <w:jc w:val="both"/>
        <w:rPr>
          <w:rFonts w:ascii="Times New Roman" w:hAnsi="Times New Roman" w:cs="Times New Roman"/>
          <w:noProof/>
          <w:sz w:val="24"/>
          <w:szCs w:val="24"/>
        </w:rPr>
      </w:pPr>
      <w:r w:rsidRPr="000F24D3">
        <w:rPr>
          <w:rFonts w:ascii="Times New Roman" w:hAnsi="Times New Roman" w:cs="Times New Roman"/>
          <w:noProof/>
          <w:sz w:val="24"/>
          <w:szCs w:val="24"/>
        </w:rPr>
        <w:t>2023. gada 1. jūlijā stājās spēkā Ministru kabineta 2023. gada 27. jūnija noteikumi Nr. 347 “Grozījumi Ministru kabineta 2005. gada 15. novembra noteikumos Nr. 857 “Noteikumi par sociālajām garantijām bārenim un bez vecāku gādības palikušajam bērnam, kurš ir ārpusģimenes aprūpē, kā arī pēc ārpusģimenes aprūpes beigšanās” (turpmāk – Noteikumi Nr. 347), kuri būtiski izmaina pabalstu bārenim un bez vecāku gādības palikušajam bērnam apmēra noteikšanu, sasaistot pabalstu apmēru ar minimālo ienākumu slieksni, ko nosaka procentos (noapaļoti līdz pilniem euro) no Centrālās statistikas pārvaldes publicētās aktuālās minimālo ienākumu mediānas uz vienu ekvivalento patērētāju mēnesī un grozot Ministru kabineta 2005. gada 15. novembra noteikumu Nr. 857 “Noteikumi par sociālajām garantijām bārenim un bez vecāku gādības palikušajam bērnam, kurš ir ārpusģimenes aprūpē, kā arī pēc ārpusģimenes aprūpes beigšanās” (turpmāk – Noteikumi Nr.857) 27., 30., 31., 31.1 punktu.</w:t>
      </w:r>
    </w:p>
    <w:p w14:paraId="1A6EF44C" w14:textId="77777777" w:rsidR="000F24D3" w:rsidRPr="000F24D3" w:rsidRDefault="000F24D3" w:rsidP="00B7402C">
      <w:pPr>
        <w:spacing w:after="0" w:line="240" w:lineRule="auto"/>
        <w:ind w:firstLine="720"/>
        <w:jc w:val="both"/>
        <w:rPr>
          <w:rFonts w:ascii="Times New Roman" w:hAnsi="Times New Roman" w:cs="Times New Roman"/>
          <w:noProof/>
          <w:sz w:val="24"/>
          <w:szCs w:val="24"/>
        </w:rPr>
      </w:pPr>
      <w:r w:rsidRPr="000F24D3">
        <w:rPr>
          <w:rFonts w:ascii="Times New Roman" w:hAnsi="Times New Roman" w:cs="Times New Roman"/>
          <w:noProof/>
          <w:sz w:val="24"/>
          <w:szCs w:val="24"/>
        </w:rPr>
        <w:t xml:space="preserve">Madonas novadā spēkā ir Madonas novada pašvaldības 2021. gada 25. novembra saistošie noteikumi Nr. 16 “Pabalsti bārenim vai bez vecāku gādības palikušajam bērnam un audžuģimenei Madonas novadā” (turpmāk – saistošie noteikumi Nr. 16). Saistošo noteikumu Nr. 16 izdošanas tiesiskais pamats ir likuma “Par pašvaldībām” 43. panta trešā daļa, likuma “Par palīdzību dzīvokļa jautājumu risināšanā” 25.2 pants, Ministru kabineta 2005. gada 15. novembra noteikumu Nr. 857 “Noteikumi par sociālajām garantijām bārenim un bez vecāku gādības palikušajam bērnam, kurš ir ārpusģimenes aprūpē, kā arī pēc ārpusģimenes aprūpes beigšanās” 22., 27., 30., 31., 31.1 punkts, Ministru kabineta 2018. gada 26. jūnija noteikumu Nr. 354 “Audžuģimenes noteikumi” 78. punkts. </w:t>
      </w:r>
    </w:p>
    <w:p w14:paraId="2D9EBBC3" w14:textId="77777777" w:rsidR="000F24D3" w:rsidRPr="000F24D3" w:rsidRDefault="000F24D3" w:rsidP="00B7402C">
      <w:pPr>
        <w:spacing w:after="0" w:line="240" w:lineRule="auto"/>
        <w:ind w:firstLine="720"/>
        <w:jc w:val="both"/>
        <w:rPr>
          <w:rFonts w:ascii="Times New Roman" w:hAnsi="Times New Roman" w:cs="Times New Roman"/>
          <w:noProof/>
          <w:sz w:val="24"/>
          <w:szCs w:val="24"/>
        </w:rPr>
      </w:pPr>
      <w:r w:rsidRPr="000F24D3">
        <w:rPr>
          <w:rFonts w:ascii="Times New Roman" w:hAnsi="Times New Roman" w:cs="Times New Roman"/>
          <w:noProof/>
          <w:sz w:val="24"/>
          <w:szCs w:val="24"/>
        </w:rPr>
        <w:t xml:space="preserve">Saistošajos noteikumos Nr. 16  noteikts pabalstu bārenim pēc ārpusģimenes aprūpes beigšanās (vienreizējs pabalsts patstāvīgas dzīves uzsākšanai, vienreizējs pabalsts sadzīves priekšmetu un mīkstā inventāra iegādei, pabalsts ikmēneša izdevumiem) lielums skaitļos, bet no 2023. gada 1. jūlija saskaņā ar Noteikumiem Nr. 347 pabalstu apmēru nosaka  procentos (noapaļoti līdz pilniem euro) no Centrālās statistikas pārvaldes publicētās aktuālās minimālo ienākumu mediānas uz vienu ekvivalento patērētāju mēnesī. </w:t>
      </w:r>
    </w:p>
    <w:p w14:paraId="3D95EB80" w14:textId="77777777" w:rsidR="000F24D3" w:rsidRPr="000F24D3" w:rsidRDefault="000F24D3" w:rsidP="00B7402C">
      <w:pPr>
        <w:spacing w:after="0" w:line="240" w:lineRule="auto"/>
        <w:ind w:firstLine="720"/>
        <w:jc w:val="both"/>
        <w:rPr>
          <w:rFonts w:ascii="Times New Roman" w:hAnsi="Times New Roman" w:cs="Times New Roman"/>
          <w:noProof/>
          <w:sz w:val="24"/>
          <w:szCs w:val="24"/>
        </w:rPr>
      </w:pPr>
      <w:r w:rsidRPr="000F24D3">
        <w:rPr>
          <w:rFonts w:ascii="Times New Roman" w:hAnsi="Times New Roman" w:cs="Times New Roman"/>
          <w:noProof/>
          <w:sz w:val="24"/>
          <w:szCs w:val="24"/>
        </w:rPr>
        <w:t xml:space="preserve">Saistošajos noteikumos Nr. 16 paredzēti grozījumi vairāk nekā pusē punktu, tai skaitā izdošanas tiesiskajā pamatojumā, līdz ar to atbilstoši Ministru kabineta 2009. gada 3. februāra noteikumu Nr.108 “Normatīvo aktu projektu sagatavošanas noteikumi” 186. punktam saistībā ar 140. punktu, jāsagatavo jauns saistošo noteikumu projekts, jo grozījumu noteikumu projekta normu apjoms pārsniegtu pusi no spēkā esošo noteikumu normu apjoma. </w:t>
      </w:r>
    </w:p>
    <w:p w14:paraId="3B78682A" w14:textId="77777777" w:rsidR="000F24D3" w:rsidRPr="000F24D3" w:rsidRDefault="000F24D3" w:rsidP="00B7402C">
      <w:pPr>
        <w:spacing w:after="0" w:line="240" w:lineRule="auto"/>
        <w:ind w:firstLine="720"/>
        <w:jc w:val="both"/>
        <w:rPr>
          <w:rFonts w:ascii="Times New Roman" w:hAnsi="Times New Roman" w:cs="Times New Roman"/>
          <w:noProof/>
          <w:sz w:val="24"/>
          <w:szCs w:val="24"/>
        </w:rPr>
      </w:pPr>
      <w:r w:rsidRPr="000F24D3">
        <w:rPr>
          <w:rFonts w:ascii="Times New Roman" w:hAnsi="Times New Roman" w:cs="Times New Roman"/>
          <w:noProof/>
          <w:sz w:val="24"/>
          <w:szCs w:val="24"/>
        </w:rPr>
        <w:t>Sabiedrības viedokļa noskaidrošana atspoguļota saistošo noteikumu projektam pievienotajā paskaidrojuma rakstā.</w:t>
      </w:r>
    </w:p>
    <w:p w14:paraId="1540E4DC" w14:textId="77777777" w:rsidR="000F24D3" w:rsidRPr="000F24D3" w:rsidRDefault="000F24D3" w:rsidP="00B7402C">
      <w:pPr>
        <w:spacing w:after="0" w:line="240" w:lineRule="auto"/>
        <w:ind w:firstLine="720"/>
        <w:jc w:val="both"/>
        <w:rPr>
          <w:rFonts w:ascii="Times New Roman" w:hAnsi="Times New Roman" w:cs="Times New Roman"/>
          <w:noProof/>
          <w:sz w:val="24"/>
          <w:szCs w:val="24"/>
        </w:rPr>
      </w:pPr>
      <w:r w:rsidRPr="000F24D3">
        <w:rPr>
          <w:rFonts w:ascii="Times New Roman" w:hAnsi="Times New Roman" w:cs="Times New Roman"/>
          <w:noProof/>
          <w:sz w:val="24"/>
          <w:szCs w:val="24"/>
        </w:rPr>
        <w:t xml:space="preserve">Pašvaldību likuma 44. panta pirmajā daļā noteikts, ka dome atbilstoši likumā vai Ministru kabineta noteikumos ietvertajam pilnvarojumam izdod saistošos noteikumus. Noteikumos Nr. </w:t>
      </w:r>
      <w:r w:rsidRPr="000F24D3">
        <w:rPr>
          <w:rFonts w:ascii="Times New Roman" w:hAnsi="Times New Roman" w:cs="Times New Roman"/>
          <w:noProof/>
          <w:sz w:val="24"/>
          <w:szCs w:val="24"/>
        </w:rPr>
        <w:lastRenderedPageBreak/>
        <w:t xml:space="preserve">857 22., 27., 30., 31., 31.1 punktā paredzēts pašvaldības pienākums izmaksāt attiecīgos pabalstus, nosakot to apmēru. </w:t>
      </w:r>
    </w:p>
    <w:p w14:paraId="759877FA" w14:textId="77777777" w:rsidR="000F24D3" w:rsidRPr="000F24D3" w:rsidRDefault="000F24D3" w:rsidP="00B7402C">
      <w:pPr>
        <w:spacing w:after="0" w:line="240" w:lineRule="auto"/>
        <w:ind w:firstLine="567"/>
        <w:jc w:val="both"/>
        <w:rPr>
          <w:rFonts w:ascii="Times New Roman" w:hAnsi="Times New Roman" w:cs="Times New Roman"/>
          <w:noProof/>
          <w:sz w:val="24"/>
          <w:szCs w:val="24"/>
        </w:rPr>
      </w:pPr>
      <w:r w:rsidRPr="000F24D3">
        <w:rPr>
          <w:rFonts w:ascii="Times New Roman" w:hAnsi="Times New Roman" w:cs="Times New Roman"/>
          <w:noProof/>
          <w:sz w:val="24"/>
          <w:szCs w:val="24"/>
        </w:rPr>
        <w:t>Atbilstoši Noteikumu 857 22.punktam, kurā paredzēts, ka pašvaldības saistošajos noteikumos ir tiesīgas noteikt papildu atvieglojumus bērnam, kā arī pilngadību sasniegušajam bērnam, Saistošajos noteikumos ir noteikti pabalstu apmēri. Tāpat Saistošajos noteikumos ir noteikti pabalsti audžuģimenei, jo Ministru kabineta 2018. gada 26. jūnija noteikumu Nr. 354 “Audžuģimenes noteikumi” 78. punktā ir dots deleģējums pašvaldībai noteikt pabalstu apmēru.</w:t>
      </w:r>
    </w:p>
    <w:p w14:paraId="753FAA87" w14:textId="77777777" w:rsidR="000F24D3" w:rsidRPr="000F24D3" w:rsidRDefault="000F24D3" w:rsidP="00B7402C">
      <w:pPr>
        <w:spacing w:after="0" w:line="240" w:lineRule="auto"/>
        <w:ind w:firstLine="720"/>
        <w:jc w:val="both"/>
        <w:rPr>
          <w:rFonts w:ascii="Times New Roman" w:hAnsi="Times New Roman" w:cs="Times New Roman"/>
          <w:noProof/>
          <w:sz w:val="24"/>
          <w:szCs w:val="24"/>
        </w:rPr>
      </w:pPr>
      <w:r w:rsidRPr="000F24D3">
        <w:rPr>
          <w:rFonts w:ascii="Times New Roman" w:hAnsi="Times New Roman" w:cs="Times New Roman"/>
          <w:noProof/>
          <w:sz w:val="24"/>
          <w:szCs w:val="24"/>
        </w:rPr>
        <w:t xml:space="preserve">Pašvaldību likuma 10. panta pirmās daļas 1. punktā paredzēts, ka tikai domes kompetencē ir izdot saistošos noteikumus. </w:t>
      </w:r>
    </w:p>
    <w:p w14:paraId="267DEEDC" w14:textId="77777777" w:rsidR="000F24D3" w:rsidRPr="000F24D3" w:rsidRDefault="000F24D3" w:rsidP="00B7402C">
      <w:pPr>
        <w:spacing w:after="0" w:line="240" w:lineRule="auto"/>
        <w:ind w:firstLine="720"/>
        <w:jc w:val="both"/>
        <w:rPr>
          <w:rFonts w:ascii="Times New Roman" w:hAnsi="Times New Roman" w:cs="Times New Roman"/>
          <w:noProof/>
          <w:sz w:val="24"/>
          <w:szCs w:val="24"/>
        </w:rPr>
      </w:pPr>
      <w:r w:rsidRPr="000F24D3">
        <w:rPr>
          <w:rFonts w:ascii="Times New Roman" w:hAnsi="Times New Roman" w:cs="Times New Roman"/>
          <w:noProof/>
          <w:sz w:val="24"/>
          <w:szCs w:val="24"/>
        </w:rPr>
        <w:t>Pašvaldību likuma 47. panta otrajā daļā paredzēts, ka dome triju darbdienu laikā pēc parakstīšanas rakstveidā nosūta atzinuma sniegšanai Vides aizsardzības un reģionālās attīstības ministrijai [..] saistošos noteikumus sociālās drošības un bērnu tiesību aizsardzības jautājumos [..] vai citā likumā noteiktus saistošos noteikumus un to paskaidrojuma rakstu – attiecīgajā likumā noteiktajai ministrijai. Ministrija mēneša laikā no saistošo noteikumu saņemšanas dienas izvērtē to tiesiskumu un nosūta pašvaldībai attiecīgu atzinumu.</w:t>
      </w:r>
    </w:p>
    <w:p w14:paraId="48414477" w14:textId="77777777" w:rsidR="000F24D3" w:rsidRPr="000F24D3" w:rsidRDefault="000F24D3" w:rsidP="00B7402C">
      <w:pPr>
        <w:spacing w:after="0" w:line="240" w:lineRule="auto"/>
        <w:ind w:firstLine="720"/>
        <w:jc w:val="both"/>
        <w:rPr>
          <w:rFonts w:ascii="Times New Roman" w:hAnsi="Times New Roman" w:cs="Times New Roman"/>
          <w:noProof/>
          <w:sz w:val="24"/>
          <w:szCs w:val="24"/>
        </w:rPr>
      </w:pPr>
      <w:r w:rsidRPr="000F24D3">
        <w:rPr>
          <w:rFonts w:ascii="Times New Roman" w:hAnsi="Times New Roman" w:cs="Times New Roman"/>
          <w:noProof/>
          <w:sz w:val="24"/>
          <w:szCs w:val="24"/>
        </w:rPr>
        <w:t>Pašvaldību likuma 47. panta ceturtajā daļā paredzēts, ja Vides aizsardzības un reģionālās attīstības ministrijas atzinumā nav izteikti iebildumi pret saistošo noteikumu tiesiskumu, pašvaldība triju darbdienu laikā pēc atzinuma saņemšanas nosūta saistošos noteikumus un to paskaidrojuma rakstu izsludināšanai oficiālajā izdevumā “Latvijas Vēstnesis”. Šāda kārtība piemērojama arī gadījumā, kad pašvaldībai likumā noteiktajā termiņā atzinums nav nosūtīts.</w:t>
      </w:r>
    </w:p>
    <w:p w14:paraId="636F49B1" w14:textId="609CC62A" w:rsidR="006E7ED7" w:rsidRDefault="000F24D3" w:rsidP="00B7402C">
      <w:pPr>
        <w:spacing w:after="0" w:line="240" w:lineRule="auto"/>
        <w:ind w:firstLine="720"/>
        <w:jc w:val="both"/>
        <w:rPr>
          <w:rFonts w:ascii="Times New Roman" w:eastAsia="Calibri" w:hAnsi="Times New Roman" w:cs="Times New Roman"/>
          <w:noProof/>
          <w:sz w:val="24"/>
          <w:szCs w:val="24"/>
        </w:rPr>
      </w:pPr>
      <w:r w:rsidRPr="000F24D3">
        <w:rPr>
          <w:rFonts w:ascii="Times New Roman" w:hAnsi="Times New Roman" w:cs="Times New Roman"/>
          <w:noProof/>
          <w:sz w:val="24"/>
          <w:szCs w:val="24"/>
        </w:rPr>
        <w:t>Noklausījusies sniegto informāciju, pamatojoties uz Pašvaldību likuma 10. panta pirmās daļas 1. punktu, 44. panta pirmo daļu, 47. panta otro un ceturto daļu,</w:t>
      </w:r>
      <w:r>
        <w:rPr>
          <w:rFonts w:ascii="Times New Roman" w:hAnsi="Times New Roman" w:cs="Times New Roman"/>
          <w:noProof/>
          <w:sz w:val="24"/>
          <w:szCs w:val="24"/>
        </w:rPr>
        <w:t xml:space="preserve"> </w:t>
      </w:r>
      <w:r w:rsidR="006E7ED7" w:rsidRPr="0067404D">
        <w:rPr>
          <w:rFonts w:ascii="Times New Roman" w:eastAsia="Calibri" w:hAnsi="Times New Roman" w:cs="Times New Roman"/>
          <w:noProof/>
          <w:sz w:val="24"/>
          <w:szCs w:val="24"/>
        </w:rPr>
        <w:t>atklāti balsojot: PAR - ___, PRET - ___, ATTURAS - ___, Madonas novada pašvaldības dome NOLEMJ:</w:t>
      </w:r>
    </w:p>
    <w:p w14:paraId="796B2BD2" w14:textId="77777777" w:rsidR="00BE517B" w:rsidRPr="001129F2" w:rsidRDefault="00BE517B" w:rsidP="00B7402C">
      <w:pPr>
        <w:spacing w:after="0" w:line="240" w:lineRule="auto"/>
        <w:ind w:firstLine="567"/>
        <w:jc w:val="both"/>
        <w:rPr>
          <w:rFonts w:ascii="Times New Roman" w:hAnsi="Times New Roman" w:cs="Times New Roman"/>
          <w:sz w:val="24"/>
          <w:szCs w:val="24"/>
        </w:rPr>
      </w:pPr>
    </w:p>
    <w:p w14:paraId="02311382" w14:textId="77777777" w:rsidR="00F37F3D" w:rsidRDefault="000F24D3" w:rsidP="00F37F3D">
      <w:pPr>
        <w:pStyle w:val="Sarakstarindkopa"/>
        <w:numPr>
          <w:ilvl w:val="0"/>
          <w:numId w:val="3"/>
        </w:numPr>
        <w:spacing w:after="0" w:line="240" w:lineRule="auto"/>
        <w:ind w:hanging="720"/>
        <w:jc w:val="both"/>
        <w:rPr>
          <w:rFonts w:ascii="Times New Roman" w:hAnsi="Times New Roman" w:cs="Times New Roman"/>
          <w:sz w:val="24"/>
          <w:szCs w:val="24"/>
        </w:rPr>
      </w:pPr>
      <w:r w:rsidRPr="00F37F3D">
        <w:rPr>
          <w:rFonts w:ascii="Times New Roman" w:hAnsi="Times New Roman" w:cs="Times New Roman"/>
          <w:noProof/>
          <w:sz w:val="24"/>
          <w:szCs w:val="24"/>
        </w:rPr>
        <w:t>Izdot saistošos noteikumus Nr. ___ “Pabalsti bārenim vai bez vecāku gādības palikušajam bērnam un audžuģimenei Madonas novadā”.</w:t>
      </w:r>
    </w:p>
    <w:p w14:paraId="27C3D6FF" w14:textId="77777777" w:rsidR="00F37F3D" w:rsidRDefault="000F24D3" w:rsidP="00F37F3D">
      <w:pPr>
        <w:pStyle w:val="Sarakstarindkopa"/>
        <w:numPr>
          <w:ilvl w:val="0"/>
          <w:numId w:val="3"/>
        </w:numPr>
        <w:spacing w:after="0" w:line="240" w:lineRule="auto"/>
        <w:ind w:hanging="720"/>
        <w:jc w:val="both"/>
        <w:rPr>
          <w:rFonts w:ascii="Times New Roman" w:hAnsi="Times New Roman" w:cs="Times New Roman"/>
          <w:sz w:val="24"/>
          <w:szCs w:val="24"/>
        </w:rPr>
      </w:pPr>
      <w:r w:rsidRPr="00F37F3D">
        <w:rPr>
          <w:rFonts w:ascii="Times New Roman" w:hAnsi="Times New Roman" w:cs="Times New Roman"/>
          <w:noProof/>
          <w:sz w:val="24"/>
          <w:szCs w:val="24"/>
        </w:rPr>
        <w:t xml:space="preserve">Uzdot Lietvedības nodaļai saistošos noteikumus un to paskaidrojuma rakstu triju darba dienu laikā pēc to parakstīšanas rakstveidā un elektroniskā veidā nosūtīt atzinuma sniegšanai Vides aizsardzības un reģionālās attīstības ministrijai. </w:t>
      </w:r>
    </w:p>
    <w:p w14:paraId="5B36AB41" w14:textId="77777777" w:rsidR="00F37F3D" w:rsidRDefault="000F24D3" w:rsidP="00F37F3D">
      <w:pPr>
        <w:pStyle w:val="Sarakstarindkopa"/>
        <w:numPr>
          <w:ilvl w:val="0"/>
          <w:numId w:val="3"/>
        </w:numPr>
        <w:spacing w:after="0" w:line="240" w:lineRule="auto"/>
        <w:ind w:hanging="720"/>
        <w:jc w:val="both"/>
        <w:rPr>
          <w:rFonts w:ascii="Times New Roman" w:hAnsi="Times New Roman" w:cs="Times New Roman"/>
          <w:sz w:val="24"/>
          <w:szCs w:val="24"/>
        </w:rPr>
      </w:pPr>
      <w:r w:rsidRPr="00F37F3D">
        <w:rPr>
          <w:rFonts w:ascii="Times New Roman" w:hAnsi="Times New Roman" w:cs="Times New Roman"/>
          <w:noProof/>
          <w:sz w:val="24"/>
          <w:szCs w:val="24"/>
        </w:rPr>
        <w:t xml:space="preserve">Uzdot Lietvedības nodaļai pēc Vides aizsardzības un reģionālās attīstības ministrijas atzinuma saņemšanas, ja atzinumā nav izteikti iebildumi par pieņemto saistošo noteikumu tiesiskumu, vai gadījumā, ja pašvaldībai Pašvaldību likumā noteiktajā termiņā atzinums nav nosūtīts, triju darbdienu laikā pēc pozitīva atzinuma saņemšanas saistošos noteikumus un to paskaidrojuma rakstu elektroniskā veidā nosūtīt Latvijas Republikas oficiālajam izdevumam “Latvijas Vēstnesis” izsludināšanai, pēc tam Madonas novada Centrālās administrācijas Informāciju tehnoloģiju nodaļai publicēšanai, paredzot nodrošināt atbilstību oficiālajai publikācijai, kā arī norādot atsauci uz oficiālo publikāciju (laidiena datumu un numuru vai oficiālās publikācijas numuru, bet elektroniskajā vidē papildus pievieno saiti uz konkrēto oficiālo publikāciju). </w:t>
      </w:r>
    </w:p>
    <w:p w14:paraId="6CF83CB0" w14:textId="2050EA3B" w:rsidR="000F24D3" w:rsidRPr="00F37F3D" w:rsidRDefault="000F24D3" w:rsidP="00F37F3D">
      <w:pPr>
        <w:pStyle w:val="Sarakstarindkopa"/>
        <w:numPr>
          <w:ilvl w:val="0"/>
          <w:numId w:val="3"/>
        </w:numPr>
        <w:spacing w:after="0" w:line="240" w:lineRule="auto"/>
        <w:ind w:hanging="720"/>
        <w:jc w:val="both"/>
        <w:rPr>
          <w:rFonts w:ascii="Times New Roman" w:hAnsi="Times New Roman" w:cs="Times New Roman"/>
          <w:sz w:val="24"/>
          <w:szCs w:val="24"/>
        </w:rPr>
      </w:pPr>
      <w:r w:rsidRPr="00F37F3D">
        <w:rPr>
          <w:rFonts w:ascii="Times New Roman" w:hAnsi="Times New Roman" w:cs="Times New Roman"/>
          <w:noProof/>
          <w:sz w:val="24"/>
          <w:szCs w:val="24"/>
        </w:rPr>
        <w:t>Kontroli par lēmuma izpildi uzdot veikt Madonas novada pašvaldības izpilddirektoram.</w:t>
      </w:r>
    </w:p>
    <w:p w14:paraId="61E370A0" w14:textId="6D649E56" w:rsidR="000F24D3" w:rsidRDefault="000F24D3" w:rsidP="00B7402C">
      <w:pPr>
        <w:spacing w:after="0" w:line="240" w:lineRule="auto"/>
        <w:jc w:val="both"/>
        <w:rPr>
          <w:rFonts w:ascii="Times New Roman" w:hAnsi="Times New Roman" w:cs="Times New Roman"/>
          <w:sz w:val="24"/>
          <w:szCs w:val="24"/>
        </w:rPr>
      </w:pPr>
    </w:p>
    <w:p w14:paraId="062A8601" w14:textId="77777777" w:rsidR="00BE517B" w:rsidRDefault="000F24D3" w:rsidP="00B7402C">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pārvaldes uzdevuma deleģēšanu “Biedrībai bērniem, jauniešiem un pieaugušajiem ar dažādiem funkcionāliem traucējumiem “Mēs saviem bērniem””</w:t>
      </w:r>
    </w:p>
    <w:p w14:paraId="61C5CE8A" w14:textId="1B6B806D" w:rsidR="000F24D3" w:rsidRPr="00BE517B" w:rsidRDefault="000F24D3" w:rsidP="00B7402C">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Ilze Kanča</w:t>
      </w:r>
    </w:p>
    <w:p w14:paraId="7C916204" w14:textId="2132BD61" w:rsidR="000F24D3" w:rsidRDefault="000F24D3" w:rsidP="00B7402C">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SAGATAVOTĀJI</w:t>
      </w:r>
      <w:r w:rsidRPr="00F536C2">
        <w:rPr>
          <w:rFonts w:ascii="Times New Roman" w:hAnsi="Times New Roman" w:cs="Times New Roman"/>
          <w:i/>
          <w:sz w:val="24"/>
          <w:szCs w:val="24"/>
        </w:rPr>
        <w:t xml:space="preserve">: </w:t>
      </w:r>
      <w:r>
        <w:rPr>
          <w:rFonts w:ascii="Times New Roman" w:hAnsi="Times New Roman" w:cs="Times New Roman"/>
          <w:i/>
          <w:noProof/>
          <w:sz w:val="24"/>
          <w:szCs w:val="24"/>
        </w:rPr>
        <w:t>Ilze Kanča, Helmuts Pujats</w:t>
      </w:r>
    </w:p>
    <w:p w14:paraId="32F9807A" w14:textId="13710DAF" w:rsidR="000F24D3" w:rsidRDefault="000F24D3" w:rsidP="00B7402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 Sakne, I. Kanča, Z. Gora</w:t>
      </w:r>
      <w:r w:rsidR="009C2B84">
        <w:rPr>
          <w:rFonts w:ascii="Times New Roman" w:hAnsi="Times New Roman" w:cs="Times New Roman"/>
          <w:i/>
          <w:noProof/>
          <w:sz w:val="24"/>
          <w:szCs w:val="24"/>
        </w:rPr>
        <w:t>, E. Zāle, E. Čačka, V. Robalte, L. Ankrava</w:t>
      </w:r>
    </w:p>
    <w:p w14:paraId="28C2847D" w14:textId="77777777" w:rsidR="000F24D3" w:rsidRDefault="000F24D3" w:rsidP="00B7402C">
      <w:pPr>
        <w:spacing w:after="0" w:line="240" w:lineRule="auto"/>
        <w:jc w:val="both"/>
        <w:rPr>
          <w:rFonts w:ascii="Times New Roman" w:eastAsia="Calibri" w:hAnsi="Times New Roman" w:cs="Times New Roman"/>
          <w:sz w:val="24"/>
          <w:szCs w:val="24"/>
        </w:rPr>
      </w:pPr>
      <w:r w:rsidRPr="00C8032C">
        <w:rPr>
          <w:rFonts w:ascii="Times New Roman" w:eastAsia="Calibri" w:hAnsi="Times New Roman" w:cs="Times New Roman"/>
          <w:sz w:val="24"/>
          <w:szCs w:val="24"/>
        </w:rPr>
        <w:t>Sēdes vadītājs aicina balsot par lēmum</w:t>
      </w:r>
      <w:r>
        <w:rPr>
          <w:rFonts w:ascii="Times New Roman" w:eastAsia="Calibri" w:hAnsi="Times New Roman" w:cs="Times New Roman"/>
          <w:sz w:val="24"/>
          <w:szCs w:val="24"/>
        </w:rPr>
        <w:t>a projektu</w:t>
      </w:r>
      <w:r w:rsidRPr="00C8032C">
        <w:rPr>
          <w:rFonts w:ascii="Times New Roman" w:eastAsia="Calibri" w:hAnsi="Times New Roman" w:cs="Times New Roman"/>
          <w:sz w:val="24"/>
          <w:szCs w:val="24"/>
        </w:rPr>
        <w:t>.</w:t>
      </w:r>
    </w:p>
    <w:p w14:paraId="50F3F811" w14:textId="77777777" w:rsidR="000F24D3" w:rsidRPr="00F536C2" w:rsidRDefault="000F24D3" w:rsidP="00B7402C">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(Aivis Masaļskis, Andris Sakne, Artūrs Čačka, Kaspars Udrass, Rūdolfs Preiss, Zigfrīds Gora), "Pret" – nav, "Atturas" – 1 (Vita Robalte),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sociālo</w:t>
      </w:r>
      <w:r w:rsidRPr="009E5020">
        <w:rPr>
          <w:rFonts w:ascii="Times New Roman" w:hAnsi="Times New Roman" w:cs="Times New Roman"/>
          <w:sz w:val="24"/>
          <w:szCs w:val="24"/>
        </w:rPr>
        <w:t xml:space="preserve"> un </w:t>
      </w:r>
      <w:r>
        <w:rPr>
          <w:rFonts w:ascii="Times New Roman" w:hAnsi="Times New Roman" w:cs="Times New Roman"/>
          <w:sz w:val="24"/>
          <w:szCs w:val="24"/>
        </w:rPr>
        <w:t>veselības</w:t>
      </w:r>
      <w:r w:rsidRPr="009E5020">
        <w:rPr>
          <w:rFonts w:ascii="Times New Roman" w:hAnsi="Times New Roman" w:cs="Times New Roman"/>
          <w:sz w:val="24"/>
          <w:szCs w:val="24"/>
        </w:rPr>
        <w:t xml:space="preserve"> komiteja</w:t>
      </w:r>
      <w:r w:rsidRPr="00F536C2">
        <w:rPr>
          <w:rFonts w:ascii="Times New Roman" w:hAnsi="Times New Roman" w:cs="Times New Roman"/>
          <w:b/>
          <w:sz w:val="24"/>
          <w:szCs w:val="24"/>
        </w:rPr>
        <w:t xml:space="preserve"> NOLEMJ:</w:t>
      </w:r>
    </w:p>
    <w:p w14:paraId="3D09575D" w14:textId="77777777" w:rsidR="000F24D3" w:rsidRPr="0028090E" w:rsidRDefault="000F24D3" w:rsidP="00B7402C">
      <w:pPr>
        <w:spacing w:after="0" w:line="240" w:lineRule="auto"/>
        <w:jc w:val="both"/>
        <w:rPr>
          <w:rFonts w:ascii="Times New Roman" w:hAnsi="Times New Roman" w:cs="Times New Roman"/>
          <w:b/>
          <w:sz w:val="24"/>
          <w:szCs w:val="24"/>
        </w:rPr>
      </w:pPr>
      <w:r w:rsidRPr="0028090E">
        <w:rPr>
          <w:rFonts w:ascii="Times New Roman" w:eastAsia="Calibri" w:hAnsi="Times New Roman" w:cs="Times New Roman"/>
          <w:b/>
          <w:sz w:val="24"/>
          <w:szCs w:val="24"/>
        </w:rPr>
        <w:t xml:space="preserve">Atbalstīt lēmuma projektu un virzīt izskatīšanai uz </w:t>
      </w:r>
      <w:r>
        <w:rPr>
          <w:rFonts w:ascii="Times New Roman" w:eastAsia="Calibri" w:hAnsi="Times New Roman" w:cs="Times New Roman"/>
          <w:b/>
          <w:sz w:val="24"/>
          <w:szCs w:val="24"/>
        </w:rPr>
        <w:t>Finanšu un attīstības komitejas</w:t>
      </w:r>
      <w:r w:rsidRPr="0028090E">
        <w:rPr>
          <w:rFonts w:ascii="Times New Roman" w:eastAsia="Calibri" w:hAnsi="Times New Roman" w:cs="Times New Roman"/>
          <w:b/>
          <w:sz w:val="24"/>
          <w:szCs w:val="24"/>
        </w:rPr>
        <w:t xml:space="preserve"> sēdi.</w:t>
      </w:r>
    </w:p>
    <w:p w14:paraId="0F533E47" w14:textId="77777777" w:rsidR="00BE517B" w:rsidRDefault="00BE517B" w:rsidP="00B7402C">
      <w:pPr>
        <w:spacing w:after="0" w:line="240" w:lineRule="auto"/>
        <w:jc w:val="both"/>
        <w:rPr>
          <w:rFonts w:ascii="Times New Roman" w:hAnsi="Times New Roman" w:cs="Times New Roman"/>
          <w:noProof/>
          <w:sz w:val="24"/>
          <w:szCs w:val="24"/>
        </w:rPr>
      </w:pPr>
    </w:p>
    <w:p w14:paraId="274C0B0D" w14:textId="286394E1" w:rsidR="000F24D3" w:rsidRDefault="000F24D3" w:rsidP="00B7402C">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Lēmuma projekts:</w:t>
      </w:r>
    </w:p>
    <w:p w14:paraId="3ACE2BE6" w14:textId="77777777" w:rsidR="00FE60FE" w:rsidRPr="00FE60FE" w:rsidRDefault="00FE60FE" w:rsidP="00B7402C">
      <w:pPr>
        <w:spacing w:after="0" w:line="240" w:lineRule="auto"/>
        <w:ind w:firstLine="720"/>
        <w:jc w:val="both"/>
        <w:rPr>
          <w:rFonts w:ascii="Times New Roman" w:hAnsi="Times New Roman" w:cs="Times New Roman"/>
          <w:noProof/>
          <w:sz w:val="24"/>
          <w:szCs w:val="24"/>
        </w:rPr>
      </w:pPr>
      <w:r w:rsidRPr="00FE60FE">
        <w:rPr>
          <w:rFonts w:ascii="Times New Roman" w:hAnsi="Times New Roman" w:cs="Times New Roman"/>
          <w:noProof/>
          <w:sz w:val="24"/>
          <w:szCs w:val="24"/>
        </w:rPr>
        <w:t>Madonas novada pašvaldība (turpmāk – Pašvaldība) 2021. gada 25. novembra saistošajos noteikumos Nr. 19 “Par sociālajiem pakalpojumiem Madonas novadā” (turpmāk – Saistošie noteikumi) 5. punktā noteiktie sociālie pakalpojumi, ko sniedz Madonas novada pašvaldība.</w:t>
      </w:r>
    </w:p>
    <w:p w14:paraId="1276D965" w14:textId="77777777" w:rsidR="00FE60FE" w:rsidRPr="00FE60FE" w:rsidRDefault="00FE60FE" w:rsidP="00B7402C">
      <w:pPr>
        <w:spacing w:after="0" w:line="240" w:lineRule="auto"/>
        <w:ind w:firstLine="720"/>
        <w:jc w:val="both"/>
        <w:rPr>
          <w:rFonts w:ascii="Times New Roman" w:hAnsi="Times New Roman" w:cs="Times New Roman"/>
          <w:noProof/>
          <w:sz w:val="24"/>
          <w:szCs w:val="24"/>
        </w:rPr>
      </w:pPr>
      <w:r w:rsidRPr="00FE60FE">
        <w:rPr>
          <w:rFonts w:ascii="Times New Roman" w:hAnsi="Times New Roman" w:cs="Times New Roman"/>
          <w:noProof/>
          <w:sz w:val="24"/>
          <w:szCs w:val="24"/>
        </w:rPr>
        <w:t>Pašvaldības un Biedrības bērniem, jauniešiem un pieaugušajiem ar dažādiem funkcionālajiem traucējumiem “Mēs saviem bērniem” (turpmāk – Biedrība), vienotais reģistrācijas Nr. 40008042036, deleģēšanas līgums par pārvaldes uzdevuma – sociālās sociālās rehabilitācijas pakalpojuma sniegšana bērniem ar funkcionāliem traucējumiem vai invaliditāti; dienas aprūpes centra pakalpojuma bērniem ar funkcionāliem traucējumiem; atelpas brīža pakalpojuma bērniem ar funkcionāliem traucējumiem, noslēgts no 2022. gada 8. novembra līdz 2023. gada 7. novembrim.</w:t>
      </w:r>
    </w:p>
    <w:p w14:paraId="747EAC10" w14:textId="77777777" w:rsidR="00FE60FE" w:rsidRPr="00FE60FE" w:rsidRDefault="00FE60FE" w:rsidP="00B7402C">
      <w:pPr>
        <w:spacing w:after="0" w:line="240" w:lineRule="auto"/>
        <w:ind w:firstLine="720"/>
        <w:jc w:val="both"/>
        <w:rPr>
          <w:rFonts w:ascii="Times New Roman" w:hAnsi="Times New Roman" w:cs="Times New Roman"/>
          <w:noProof/>
          <w:sz w:val="24"/>
          <w:szCs w:val="24"/>
        </w:rPr>
      </w:pPr>
      <w:r w:rsidRPr="00FE60FE">
        <w:rPr>
          <w:rFonts w:ascii="Times New Roman" w:hAnsi="Times New Roman" w:cs="Times New Roman"/>
          <w:noProof/>
          <w:sz w:val="24"/>
          <w:szCs w:val="24"/>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paredzēts, ka pašvaldība autonomās funkcijas pilda atbilstoši ārējiem normatīvajiem aktiem un noslēgtajiem publisko tiesību līgumiem. </w:t>
      </w:r>
    </w:p>
    <w:p w14:paraId="3A9BE0BE" w14:textId="77777777" w:rsidR="00FE60FE" w:rsidRPr="00FE60FE" w:rsidRDefault="00FE60FE" w:rsidP="00B7402C">
      <w:pPr>
        <w:spacing w:after="0" w:line="240" w:lineRule="auto"/>
        <w:ind w:firstLine="720"/>
        <w:jc w:val="both"/>
        <w:rPr>
          <w:rFonts w:ascii="Times New Roman" w:hAnsi="Times New Roman" w:cs="Times New Roman"/>
          <w:noProof/>
          <w:sz w:val="24"/>
          <w:szCs w:val="24"/>
        </w:rPr>
      </w:pPr>
      <w:r w:rsidRPr="00FE60FE">
        <w:rPr>
          <w:rFonts w:ascii="Times New Roman" w:hAnsi="Times New Roman" w:cs="Times New Roman"/>
          <w:noProof/>
          <w:sz w:val="24"/>
          <w:szCs w:val="24"/>
        </w:rPr>
        <w:t xml:space="preserve">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w:t>
      </w:r>
    </w:p>
    <w:p w14:paraId="0909A77A" w14:textId="77777777" w:rsidR="00FE60FE" w:rsidRPr="00FE60FE" w:rsidRDefault="00FE60FE" w:rsidP="00B7402C">
      <w:pPr>
        <w:spacing w:after="0" w:line="240" w:lineRule="auto"/>
        <w:ind w:firstLine="720"/>
        <w:jc w:val="both"/>
        <w:rPr>
          <w:rFonts w:ascii="Times New Roman" w:hAnsi="Times New Roman" w:cs="Times New Roman"/>
          <w:noProof/>
          <w:sz w:val="24"/>
          <w:szCs w:val="24"/>
        </w:rPr>
      </w:pPr>
      <w:r w:rsidRPr="00FE60FE">
        <w:rPr>
          <w:rFonts w:ascii="Times New Roman" w:hAnsi="Times New Roman" w:cs="Times New Roman"/>
          <w:noProof/>
          <w:sz w:val="24"/>
          <w:szCs w:val="24"/>
        </w:rPr>
        <w:t xml:space="preserve">Saistošajos noteikumos ir paredzēts, ka pašvaldība sniedz šādus sociālos pakalpojumus: sociālās rehabilitācijas pakalpojumu bērniem ar funkcionāliem traucējumiem vai invaliditāti, atelpas brīža pakalpojumu, dienas aprūpes centra pakalpojums bērniem ar funkcionāliem traucējumiem (turpmāk – sociālie pakalpojumi). Saistošajos noteikumos pašvaldība paredzējusi, ka sociālos pakalpojumus persona var saņemt pie pakalpojuma sniedzēja, ar kuru pašvaldība noslēgusi līgumu. </w:t>
      </w:r>
    </w:p>
    <w:p w14:paraId="526AAD9D" w14:textId="77777777" w:rsidR="00FE60FE" w:rsidRPr="00FE60FE" w:rsidRDefault="00FE60FE" w:rsidP="00B7402C">
      <w:pPr>
        <w:spacing w:after="0" w:line="240" w:lineRule="auto"/>
        <w:ind w:firstLine="720"/>
        <w:jc w:val="both"/>
        <w:rPr>
          <w:rFonts w:ascii="Times New Roman" w:hAnsi="Times New Roman" w:cs="Times New Roman"/>
          <w:noProof/>
          <w:sz w:val="24"/>
          <w:szCs w:val="24"/>
        </w:rPr>
      </w:pPr>
      <w:r w:rsidRPr="00FE60FE">
        <w:rPr>
          <w:rFonts w:ascii="Times New Roman" w:hAnsi="Times New Roman" w:cs="Times New Roman"/>
          <w:noProof/>
          <w:sz w:val="24"/>
          <w:szCs w:val="24"/>
        </w:rPr>
        <w:t>Valsts pārvaldes iekārtas likuma 40. panta pirmajā daļā paredzēts, ka publiska persona var deleģēt privātpersonai pārvaldes uzdevumu, ja tā attiecīgo uzdevumu var veikt efektīvāk, otrajā daļā paredzēts, ka privātpersonai pārvaldes uzdevumu var deleģēt ar ārēju normatīvo aktu vai līgumu, ja tas paredzēts ārējā normatīvajā aktā, ievērojot šā likuma 41. panta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14:paraId="61934603" w14:textId="77777777" w:rsidR="00FE60FE" w:rsidRPr="00FE60FE" w:rsidRDefault="00FE60FE" w:rsidP="00B7402C">
      <w:pPr>
        <w:spacing w:after="0" w:line="240" w:lineRule="auto"/>
        <w:ind w:firstLine="720"/>
        <w:jc w:val="both"/>
        <w:rPr>
          <w:rFonts w:ascii="Times New Roman" w:hAnsi="Times New Roman" w:cs="Times New Roman"/>
          <w:noProof/>
          <w:sz w:val="24"/>
          <w:szCs w:val="24"/>
        </w:rPr>
      </w:pPr>
      <w:r w:rsidRPr="00FE60FE">
        <w:rPr>
          <w:rFonts w:ascii="Times New Roman" w:hAnsi="Times New Roman" w:cs="Times New Roman"/>
          <w:noProof/>
          <w:sz w:val="24"/>
          <w:szCs w:val="24"/>
        </w:rPr>
        <w:t xml:space="preserve">Pašvaldība nesniedz iepriekšminētos sociālos pakalpojumus un pašvaldības sociālajam dienestam nav kapacitātes (speciālistu resursu), lai sociālais dienests varētu sniegt šos pakalpojumus, bet pašvaldībai jaunu amata vietu radīšana un kvalificētu speciālistu piesaistīšana nebūtu efektīva, tas palielinātu administratīvo slogu. Pašvaldībai lietderīgāk un efektīvāk ir deleģēt pārvaldes uzdevumu – nodrošināt sociālos pakalpojumus – Biedrībai. </w:t>
      </w:r>
    </w:p>
    <w:p w14:paraId="69F1C318" w14:textId="77777777" w:rsidR="00FE60FE" w:rsidRPr="00FE60FE" w:rsidRDefault="00FE60FE" w:rsidP="00B7402C">
      <w:pPr>
        <w:spacing w:after="0" w:line="240" w:lineRule="auto"/>
        <w:ind w:firstLine="720"/>
        <w:jc w:val="both"/>
        <w:rPr>
          <w:rFonts w:ascii="Times New Roman" w:hAnsi="Times New Roman" w:cs="Times New Roman"/>
          <w:noProof/>
          <w:sz w:val="24"/>
          <w:szCs w:val="24"/>
        </w:rPr>
      </w:pPr>
      <w:r w:rsidRPr="00FE60FE">
        <w:rPr>
          <w:rFonts w:ascii="Times New Roman" w:hAnsi="Times New Roman" w:cs="Times New Roman"/>
          <w:noProof/>
          <w:sz w:val="24"/>
          <w:szCs w:val="24"/>
        </w:rPr>
        <w:t xml:space="preserve">Projekta  “Vidzeme iekļauj” ietvaros bērni ar funkcionāliem traucējumiem saņēma un šobrīd saņem sociālās rehabilitācijas pakalpojumus – terapijas, kas palīdz uzlabot bērnu dzīves kvalitāti, kaut nedaudz atvieglo ģimenes ikdienu un mazina risku bērniem nonākt institucionālajā aprūpē. Nozīmīgs resurss deinstitucionalizācijas īstenošanai ir nevalstiskās organizācijas, kuras piedāvā kvalitatīvus sociālās rehabilitācijas pakalpojumus, lielākais pakalpojumu sniedzējs ir Biedrība, nodrošinot  pieprasītos pakalpojumus. </w:t>
      </w:r>
    </w:p>
    <w:p w14:paraId="7AD66008" w14:textId="77777777" w:rsidR="00FE60FE" w:rsidRPr="00FE60FE" w:rsidRDefault="00FE60FE" w:rsidP="00B7402C">
      <w:pPr>
        <w:spacing w:after="0" w:line="240" w:lineRule="auto"/>
        <w:ind w:firstLine="720"/>
        <w:jc w:val="both"/>
        <w:rPr>
          <w:rFonts w:ascii="Times New Roman" w:hAnsi="Times New Roman" w:cs="Times New Roman"/>
          <w:noProof/>
          <w:sz w:val="24"/>
          <w:szCs w:val="24"/>
        </w:rPr>
      </w:pPr>
      <w:r w:rsidRPr="00FE60FE">
        <w:rPr>
          <w:rFonts w:ascii="Times New Roman" w:hAnsi="Times New Roman" w:cs="Times New Roman"/>
          <w:noProof/>
          <w:sz w:val="24"/>
          <w:szCs w:val="24"/>
        </w:rPr>
        <w:t>Pašvaldība ir novērtējusi Biedrības sniegto pakalpojumu, pēc pakalpojuma saņēmēju atsauksmēm, iesniegtās atsauksmes ir bijušas pozitīvas, sociālais dienests nav saņēmis nevienu nepamatotu pakalpojuma saņēmēja sūdzību. Biedrība ir reģistrēta Sociālo pakalpojumu sniedzēju reģistrā, tai ir piešķirts sabiedriskā labuma organizācijas statuss.</w:t>
      </w:r>
    </w:p>
    <w:p w14:paraId="0D2F1DD4" w14:textId="77777777" w:rsidR="00FE60FE" w:rsidRPr="00FE60FE" w:rsidRDefault="00FE60FE" w:rsidP="00B7402C">
      <w:pPr>
        <w:spacing w:after="0" w:line="240" w:lineRule="auto"/>
        <w:ind w:firstLine="720"/>
        <w:jc w:val="both"/>
        <w:rPr>
          <w:rFonts w:ascii="Times New Roman" w:hAnsi="Times New Roman" w:cs="Times New Roman"/>
          <w:noProof/>
          <w:sz w:val="24"/>
          <w:szCs w:val="24"/>
        </w:rPr>
      </w:pPr>
      <w:r w:rsidRPr="00FE60FE">
        <w:rPr>
          <w:rFonts w:ascii="Times New Roman" w:hAnsi="Times New Roman" w:cs="Times New Roman"/>
          <w:noProof/>
          <w:sz w:val="24"/>
          <w:szCs w:val="24"/>
        </w:rPr>
        <w:t xml:space="preserve">Biedrībai ir vairāk kā 10 gadu pieredze sociālo pakalpojumu sniegšanā un vismaz 6 gadu pieredze darbā ar bērniem ar funkcionāliem traucējumiem, tai ir nepieciešamie kvalificētie speciālisti, kas nodrošina sociālos pakalpojumus bērniem ar funkcionāliem traucējumiem gan </w:t>
      </w:r>
      <w:r w:rsidRPr="00FE60FE">
        <w:rPr>
          <w:rFonts w:ascii="Times New Roman" w:hAnsi="Times New Roman" w:cs="Times New Roman"/>
          <w:noProof/>
          <w:sz w:val="24"/>
          <w:szCs w:val="24"/>
        </w:rPr>
        <w:lastRenderedPageBreak/>
        <w:t xml:space="preserve">dienas aprūpes centrā, gan sociālās rehabilitācijas centrā, gan nodrošinot atelpas brīža pakalpojumu. Biedrībai ir atbilstošs skaits sociālo darbinieku, sociālo aprūpētāju/rehabilitētāju, interešu pulciņu audzinātāju un papildus speciālistu/terapeitu. Projekta “Vidzeme iekļauj” ietvaros ir noteiktas pakalpojumu cenas (pielikums). Pašvaldība un Biedrība par finansējumu attiecīgajam sociālajam pakalpojumam lems pēc projekta noslēgšanas, atbilstoši sociālo pakalpojumu sniegšanas un finansēšanas noteikumiem. </w:t>
      </w:r>
    </w:p>
    <w:p w14:paraId="6397F880" w14:textId="77777777" w:rsidR="00FE60FE" w:rsidRPr="00FE60FE" w:rsidRDefault="00FE60FE" w:rsidP="00B7402C">
      <w:pPr>
        <w:spacing w:after="0" w:line="240" w:lineRule="auto"/>
        <w:ind w:firstLine="720"/>
        <w:jc w:val="both"/>
        <w:rPr>
          <w:rFonts w:ascii="Times New Roman" w:hAnsi="Times New Roman" w:cs="Times New Roman"/>
          <w:noProof/>
          <w:sz w:val="24"/>
          <w:szCs w:val="24"/>
        </w:rPr>
      </w:pPr>
      <w:r w:rsidRPr="00FE60FE">
        <w:rPr>
          <w:rFonts w:ascii="Times New Roman" w:hAnsi="Times New Roman" w:cs="Times New Roman"/>
          <w:noProof/>
          <w:sz w:val="24"/>
          <w:szCs w:val="24"/>
        </w:rPr>
        <w:t>“Sociālo pakalpojumu un sociālās palīdzības likums” 11. panta 7. punkts nosaka sociālā dienesta uzdevumu – novērtēt sociālā dienesta administrēto un pašvaldības finansēto sociālo pakalpojumu un sociālās palīdzības kvalitāti. Madonas novada Sociālajā dienestā ir izstrādāta instrukcija, lai ar anketēšanas metodi izvērtētu pakalpojumu kvalitāti. Izvērtēšanas anketas izstrādātas arī DI projekta ietvaros. Dienests ir izvērtējis Biedrības sniegtos pakalpojumus gan atbilstoši instrukcijai, gan DI projekta ietvaros, gan pēc pakalpojuma saņēmēju atsauksmēm. Klientiem ir svarīgi turpināt saņemt kvalitatīvus pakalpojumus, nemainot pakalpojuma sniedzēju.</w:t>
      </w:r>
    </w:p>
    <w:p w14:paraId="58251FF7" w14:textId="77777777" w:rsidR="00FE60FE" w:rsidRPr="00FE60FE" w:rsidRDefault="00FE60FE" w:rsidP="00B7402C">
      <w:pPr>
        <w:spacing w:after="0" w:line="240" w:lineRule="auto"/>
        <w:ind w:firstLine="720"/>
        <w:jc w:val="both"/>
        <w:rPr>
          <w:rFonts w:ascii="Times New Roman" w:hAnsi="Times New Roman" w:cs="Times New Roman"/>
          <w:noProof/>
          <w:sz w:val="24"/>
          <w:szCs w:val="24"/>
        </w:rPr>
      </w:pPr>
      <w:r w:rsidRPr="00FE60FE">
        <w:rPr>
          <w:rFonts w:ascii="Times New Roman" w:hAnsi="Times New Roman" w:cs="Times New Roman"/>
          <w:noProof/>
          <w:sz w:val="24"/>
          <w:szCs w:val="24"/>
        </w:rPr>
        <w:t xml:space="preserve">Pašvaldība īsteno projektu “Vidzeme iekļauj” (projekta identifikācijas Nr. 9.2.2.1/15/I/003, projekta ieviešanas laiks līdz 2023. gada 31. decembrim), tā ietvaros tiek nodrošināts sociālie pakalpojumi – sociālās rehabilitācijas pakalpojuma sniegšana bērniem ar funkcionāliem traucējumiem vai invaliditāti; dienas aprūpes centra pakalpojuma bērniem ar funkcionāliem traucējumiem; atelpas brīža pakalpojuma bērniem ar funkcionāliem traucējumiem, kuru sniegšana pašvaldībai, beidzoties projekta termiņam, jānodrošina piecus gadus.  Dienas  aprūpes centra pakalpojuma bērniem ar funkcionāliem traucējumiem un atelpas brīža pakalpojuma bērniem ar funkcionāliem traucējumiem ir pakalpojumi, kuri jānodrošina pašvaldībā sniegto pakalpojumu grozā, lai sniegtu atbalstu bērniem ar iespējamu vai esošu invaliditāti un nodrošinātu atbalstu aprūpē iesaistītajiem ģimenes locekļiem. </w:t>
      </w:r>
    </w:p>
    <w:p w14:paraId="23481BED" w14:textId="77777777" w:rsidR="00FE60FE" w:rsidRPr="00FE60FE" w:rsidRDefault="00FE60FE" w:rsidP="00B7402C">
      <w:pPr>
        <w:spacing w:after="0" w:line="240" w:lineRule="auto"/>
        <w:ind w:firstLine="720"/>
        <w:jc w:val="both"/>
        <w:rPr>
          <w:rFonts w:ascii="Times New Roman" w:hAnsi="Times New Roman" w:cs="Times New Roman"/>
          <w:noProof/>
          <w:sz w:val="24"/>
          <w:szCs w:val="24"/>
        </w:rPr>
      </w:pPr>
      <w:r w:rsidRPr="00FE60FE">
        <w:rPr>
          <w:rFonts w:ascii="Times New Roman" w:hAnsi="Times New Roman" w:cs="Times New Roman"/>
          <w:noProof/>
          <w:sz w:val="24"/>
          <w:szCs w:val="24"/>
        </w:rPr>
        <w:t>Valsts pārvaldes iekārtas likuma otrajā daļā paredzēts, ka par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14:paraId="62376690" w14:textId="77777777" w:rsidR="009C2B84" w:rsidRPr="001129F2" w:rsidRDefault="00FE60FE" w:rsidP="00B7402C">
      <w:pPr>
        <w:spacing w:after="0" w:line="240" w:lineRule="auto"/>
        <w:ind w:firstLine="720"/>
        <w:jc w:val="both"/>
        <w:rPr>
          <w:rFonts w:ascii="Times New Roman" w:hAnsi="Times New Roman" w:cs="Times New Roman"/>
          <w:sz w:val="24"/>
          <w:szCs w:val="24"/>
        </w:rPr>
      </w:pPr>
      <w:r w:rsidRPr="00FE60FE">
        <w:rPr>
          <w:rFonts w:ascii="Times New Roman" w:hAnsi="Times New Roman" w:cs="Times New Roman"/>
          <w:noProof/>
          <w:sz w:val="24"/>
          <w:szCs w:val="24"/>
        </w:rPr>
        <w:t>Pamatojoties uz Valsts pārvaldes iekārtas likuma 40. panta pirmo, otro daļu, 42. panta pirmo daļu, 45. panta otro daļu,  Pašvaldību likuma 4. panta pirmās daļas 9. punktu, 7. pantu, ņemot vērā Madonas novada pašvaldības 2021. gada 25. novembra saistošajos noteikumos Nr. 19 “Par sociālajiem pakalpojumiem Madonas novadā” 5. punktu,</w:t>
      </w:r>
      <w:r w:rsidR="009C2B84">
        <w:rPr>
          <w:rFonts w:ascii="Times New Roman" w:hAnsi="Times New Roman" w:cs="Times New Roman"/>
          <w:noProof/>
          <w:sz w:val="24"/>
          <w:szCs w:val="24"/>
        </w:rPr>
        <w:t xml:space="preserve"> </w:t>
      </w:r>
      <w:r w:rsidR="009C2B84" w:rsidRPr="0067404D">
        <w:rPr>
          <w:rFonts w:ascii="Times New Roman" w:eastAsia="Calibri" w:hAnsi="Times New Roman" w:cs="Times New Roman"/>
          <w:noProof/>
          <w:sz w:val="24"/>
          <w:szCs w:val="24"/>
        </w:rPr>
        <w:t>atklāti balsojot: PAR - ___, PRET - ___, ATTURAS - ___, Madonas novada pašvaldības dome NOLEMJ:</w:t>
      </w:r>
    </w:p>
    <w:p w14:paraId="2A525E15" w14:textId="77777777" w:rsidR="00BE517B" w:rsidRDefault="00BE517B" w:rsidP="00B7402C">
      <w:pPr>
        <w:spacing w:after="0" w:line="240" w:lineRule="auto"/>
        <w:ind w:firstLine="567"/>
        <w:jc w:val="both"/>
        <w:rPr>
          <w:rFonts w:ascii="Times New Roman" w:hAnsi="Times New Roman" w:cs="Times New Roman"/>
          <w:noProof/>
          <w:sz w:val="24"/>
          <w:szCs w:val="24"/>
        </w:rPr>
      </w:pPr>
    </w:p>
    <w:p w14:paraId="372B5274" w14:textId="0086210D" w:rsidR="00F37F3D" w:rsidRDefault="009C2B84" w:rsidP="00F37F3D">
      <w:pPr>
        <w:pStyle w:val="Sarakstarindkopa"/>
        <w:numPr>
          <w:ilvl w:val="0"/>
          <w:numId w:val="4"/>
        </w:numPr>
        <w:spacing w:after="0" w:line="240" w:lineRule="auto"/>
        <w:ind w:hanging="720"/>
        <w:jc w:val="both"/>
        <w:rPr>
          <w:rFonts w:ascii="Times New Roman" w:hAnsi="Times New Roman" w:cs="Times New Roman"/>
          <w:sz w:val="24"/>
          <w:szCs w:val="24"/>
        </w:rPr>
      </w:pPr>
      <w:r w:rsidRPr="00F37F3D">
        <w:rPr>
          <w:rFonts w:ascii="Times New Roman" w:hAnsi="Times New Roman" w:cs="Times New Roman"/>
          <w:noProof/>
          <w:sz w:val="24"/>
          <w:szCs w:val="24"/>
        </w:rPr>
        <w:t>Deleģēt biedrībai “Biedrība bērniem, jauniešiem un pieaugušajiem ar dažādiem funkcionāliem traucējumiem “Mēs saviem bērniem””, vienotais reģistrācijas Nr.</w:t>
      </w:r>
      <w:r w:rsidR="00F37F3D">
        <w:rPr>
          <w:rFonts w:ascii="Times New Roman" w:hAnsi="Times New Roman" w:cs="Times New Roman"/>
          <w:noProof/>
          <w:sz w:val="24"/>
          <w:szCs w:val="24"/>
        </w:rPr>
        <w:t> </w:t>
      </w:r>
      <w:r w:rsidRPr="00F37F3D">
        <w:rPr>
          <w:rFonts w:ascii="Times New Roman" w:hAnsi="Times New Roman" w:cs="Times New Roman"/>
          <w:noProof/>
          <w:sz w:val="24"/>
          <w:szCs w:val="24"/>
        </w:rPr>
        <w:t>40008042036, pārvaldes uzdevumus – sociālo pakalpojumu sniegšanu: dienas aprūpes centra pakalpojumu bērniem ar funkcionāliem traucējumiem; sociālās rehabilitācijas centra pakalpojumu bērniem ar funkcionāliem traucējumiem un atelpas brīža pakalpojumu bērniem ar funkcionāliem traucējumiem.</w:t>
      </w:r>
    </w:p>
    <w:p w14:paraId="34D51979" w14:textId="77777777" w:rsidR="00F37F3D" w:rsidRDefault="009C2B84" w:rsidP="00F37F3D">
      <w:pPr>
        <w:pStyle w:val="Sarakstarindkopa"/>
        <w:numPr>
          <w:ilvl w:val="0"/>
          <w:numId w:val="4"/>
        </w:numPr>
        <w:spacing w:after="0" w:line="240" w:lineRule="auto"/>
        <w:ind w:hanging="720"/>
        <w:jc w:val="both"/>
        <w:rPr>
          <w:rFonts w:ascii="Times New Roman" w:hAnsi="Times New Roman" w:cs="Times New Roman"/>
          <w:sz w:val="24"/>
          <w:szCs w:val="24"/>
        </w:rPr>
      </w:pPr>
      <w:r w:rsidRPr="00F37F3D">
        <w:rPr>
          <w:rFonts w:ascii="Times New Roman" w:hAnsi="Times New Roman" w:cs="Times New Roman"/>
          <w:noProof/>
          <w:sz w:val="24"/>
          <w:szCs w:val="24"/>
        </w:rPr>
        <w:t>Noslēgt deleģējuma līgumu starp Madonas novada pašvaldību un “Biedrību bērniem, jauniešiem un pieaugušajiem ar dažādiem funkcionāliem traucējumiem “Mēs saviem bērniem”” par lēmuma 1. punktā noteikto pārvaldes uzdevumu deleģēšanu uz vienu gadu.</w:t>
      </w:r>
    </w:p>
    <w:p w14:paraId="1562A2CE" w14:textId="6479EF10" w:rsidR="009C2B84" w:rsidRPr="00F37F3D" w:rsidRDefault="009C2B84" w:rsidP="00F37F3D">
      <w:pPr>
        <w:pStyle w:val="Sarakstarindkopa"/>
        <w:numPr>
          <w:ilvl w:val="0"/>
          <w:numId w:val="4"/>
        </w:numPr>
        <w:spacing w:after="0" w:line="240" w:lineRule="auto"/>
        <w:ind w:hanging="720"/>
        <w:jc w:val="both"/>
        <w:rPr>
          <w:rFonts w:ascii="Times New Roman" w:hAnsi="Times New Roman" w:cs="Times New Roman"/>
          <w:sz w:val="24"/>
          <w:szCs w:val="24"/>
        </w:rPr>
      </w:pPr>
      <w:r w:rsidRPr="00F37F3D">
        <w:rPr>
          <w:rFonts w:ascii="Times New Roman" w:hAnsi="Times New Roman" w:cs="Times New Roman"/>
          <w:noProof/>
          <w:sz w:val="24"/>
          <w:szCs w:val="24"/>
        </w:rPr>
        <w:t>Lēmuma izpildi kontrolēt pašvaldības izpilddirektoram.</w:t>
      </w:r>
    </w:p>
    <w:p w14:paraId="6387B544" w14:textId="77777777" w:rsidR="00B7402C" w:rsidRDefault="00B7402C" w:rsidP="00B7402C">
      <w:pPr>
        <w:spacing w:after="0" w:line="240" w:lineRule="auto"/>
        <w:jc w:val="both"/>
        <w:rPr>
          <w:rFonts w:ascii="Times New Roman" w:hAnsi="Times New Roman" w:cs="Times New Roman"/>
          <w:i/>
          <w:noProof/>
          <w:sz w:val="24"/>
          <w:szCs w:val="24"/>
        </w:rPr>
      </w:pPr>
    </w:p>
    <w:p w14:paraId="040C82DE" w14:textId="2126AB56" w:rsidR="009C2B84" w:rsidRDefault="009C2B84" w:rsidP="00B7402C">
      <w:pPr>
        <w:spacing w:after="0" w:line="240" w:lineRule="auto"/>
        <w:jc w:val="both"/>
        <w:rPr>
          <w:rFonts w:ascii="Times New Roman" w:hAnsi="Times New Roman" w:cs="Times New Roman"/>
          <w:i/>
          <w:noProof/>
          <w:sz w:val="24"/>
          <w:szCs w:val="24"/>
        </w:rPr>
      </w:pPr>
      <w:r w:rsidRPr="009C2B84">
        <w:rPr>
          <w:rFonts w:ascii="Times New Roman" w:hAnsi="Times New Roman" w:cs="Times New Roman"/>
          <w:i/>
          <w:noProof/>
          <w:sz w:val="24"/>
          <w:szCs w:val="24"/>
        </w:rPr>
        <w:t>Pielikumā: Deleģēšanas līgums</w:t>
      </w:r>
    </w:p>
    <w:p w14:paraId="097DB769" w14:textId="77777777" w:rsidR="009C2B84" w:rsidRPr="00F536C2" w:rsidRDefault="009C2B84" w:rsidP="00B7402C">
      <w:pPr>
        <w:spacing w:after="0" w:line="240" w:lineRule="auto"/>
        <w:ind w:firstLine="567"/>
        <w:jc w:val="both"/>
        <w:rPr>
          <w:rFonts w:ascii="Times New Roman" w:hAnsi="Times New Roman" w:cs="Times New Roman"/>
          <w:sz w:val="24"/>
          <w:szCs w:val="24"/>
        </w:rPr>
      </w:pPr>
    </w:p>
    <w:p w14:paraId="27E02DEE" w14:textId="77777777" w:rsidR="00B7402C" w:rsidRDefault="009C2B84" w:rsidP="00B7402C">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Informatīvi</w:t>
      </w:r>
      <w:r w:rsidR="00B7402C">
        <w:rPr>
          <w:rFonts w:ascii="Times New Roman" w:hAnsi="Times New Roman" w:cs="Times New Roman"/>
          <w:b/>
          <w:noProof/>
          <w:sz w:val="24"/>
          <w:szCs w:val="24"/>
          <w:u w:val="single"/>
        </w:rPr>
        <w:t>vais jautājums:</w:t>
      </w:r>
    </w:p>
    <w:p w14:paraId="4E32115B" w14:textId="526C82BB" w:rsidR="009C2B84" w:rsidRPr="00F536C2" w:rsidRDefault="009C2B84" w:rsidP="00B7402C">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Par Lubānas Sociālās aprūpes centra ēdināšanas izmaksām 2023. gadā</w:t>
      </w:r>
    </w:p>
    <w:p w14:paraId="71D0BF40" w14:textId="6FC3934C" w:rsidR="009C2B84" w:rsidRDefault="009C2B84" w:rsidP="00B7402C">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Jolanta Kočāne</w:t>
      </w:r>
    </w:p>
    <w:p w14:paraId="471DCA6C" w14:textId="2386A2AD" w:rsidR="009C2B84" w:rsidRDefault="009C2B84" w:rsidP="00B7402C">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SAGATAVOTĀJI</w:t>
      </w:r>
      <w:r w:rsidRPr="00F536C2">
        <w:rPr>
          <w:rFonts w:ascii="Times New Roman" w:hAnsi="Times New Roman" w:cs="Times New Roman"/>
          <w:i/>
          <w:sz w:val="24"/>
          <w:szCs w:val="24"/>
        </w:rPr>
        <w:t xml:space="preserve">: </w:t>
      </w:r>
      <w:r>
        <w:rPr>
          <w:rFonts w:ascii="Times New Roman" w:hAnsi="Times New Roman" w:cs="Times New Roman"/>
          <w:i/>
          <w:noProof/>
          <w:sz w:val="24"/>
          <w:szCs w:val="24"/>
        </w:rPr>
        <w:t>Jolanta Kočāne</w:t>
      </w:r>
    </w:p>
    <w:p w14:paraId="5CEB5F88" w14:textId="26D7F23C" w:rsidR="009C2B84" w:rsidRDefault="009C2B84" w:rsidP="00B7402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DEBATĒS PIEDALĀS: A. Sakne, I. Kanča, Z. Gora</w:t>
      </w:r>
    </w:p>
    <w:p w14:paraId="45749FD8" w14:textId="2624F637" w:rsidR="008B00C3" w:rsidRDefault="008B00C3" w:rsidP="00B7402C">
      <w:pPr>
        <w:spacing w:after="0" w:line="240" w:lineRule="auto"/>
        <w:jc w:val="both"/>
        <w:rPr>
          <w:rFonts w:ascii="Times New Roman" w:hAnsi="Times New Roman" w:cs="Times New Roman"/>
          <w:i/>
          <w:noProof/>
          <w:sz w:val="24"/>
          <w:szCs w:val="24"/>
        </w:rPr>
      </w:pPr>
    </w:p>
    <w:p w14:paraId="7306602A" w14:textId="42210716" w:rsidR="008B00C3" w:rsidRDefault="008B00C3" w:rsidP="00B7402C">
      <w:pPr>
        <w:spacing w:after="0" w:line="240" w:lineRule="auto"/>
        <w:ind w:firstLine="567"/>
        <w:jc w:val="both"/>
        <w:rPr>
          <w:rFonts w:ascii="Times New Roman" w:hAnsi="Times New Roman" w:cs="Times New Roman"/>
          <w:i/>
          <w:noProof/>
          <w:sz w:val="24"/>
          <w:szCs w:val="24"/>
        </w:rPr>
      </w:pPr>
      <w:r>
        <w:rPr>
          <w:rFonts w:ascii="Times New Roman" w:hAnsi="Times New Roman" w:cs="Times New Roman"/>
          <w:i/>
          <w:noProof/>
          <w:sz w:val="24"/>
          <w:szCs w:val="24"/>
        </w:rPr>
        <w:t xml:space="preserve">Pēc veiktā iepirkuma ēdināšanai – saņemot </w:t>
      </w:r>
      <w:r w:rsidR="003D74AC">
        <w:rPr>
          <w:rFonts w:ascii="Times New Roman" w:hAnsi="Times New Roman" w:cs="Times New Roman"/>
          <w:i/>
          <w:noProof/>
          <w:sz w:val="24"/>
          <w:szCs w:val="24"/>
        </w:rPr>
        <w:t xml:space="preserve">pirmo </w:t>
      </w:r>
      <w:r>
        <w:rPr>
          <w:rFonts w:ascii="Times New Roman" w:hAnsi="Times New Roman" w:cs="Times New Roman"/>
          <w:i/>
          <w:noProof/>
          <w:sz w:val="24"/>
          <w:szCs w:val="24"/>
        </w:rPr>
        <w:t xml:space="preserve">rēķinu un aprēķinot nepieciešano finansējumu ēdināšanai līdz gada beigām, aprēķini rāda, ka Lubānas SAC </w:t>
      </w:r>
      <w:r w:rsidR="003D74AC">
        <w:rPr>
          <w:rFonts w:ascii="Times New Roman" w:hAnsi="Times New Roman" w:cs="Times New Roman"/>
          <w:i/>
          <w:noProof/>
          <w:sz w:val="24"/>
          <w:szCs w:val="24"/>
        </w:rPr>
        <w:t xml:space="preserve">budžetā ieplānotais finansējums būs nepietiekams. Novembra un decembra mēnešos būs nepieciešami papildus līdzekļi klientu ēdināšanas izdevumiem. </w:t>
      </w:r>
      <w:r>
        <w:rPr>
          <w:rFonts w:ascii="Times New Roman" w:hAnsi="Times New Roman" w:cs="Times New Roman"/>
          <w:i/>
          <w:noProof/>
          <w:sz w:val="24"/>
          <w:szCs w:val="24"/>
        </w:rPr>
        <w:t xml:space="preserve">  </w:t>
      </w:r>
    </w:p>
    <w:p w14:paraId="1A322F64" w14:textId="77777777" w:rsidR="00BF2A1D" w:rsidRPr="00941CCE" w:rsidRDefault="00BF2A1D" w:rsidP="00B7402C">
      <w:pPr>
        <w:spacing w:after="0" w:line="240" w:lineRule="auto"/>
        <w:jc w:val="both"/>
        <w:rPr>
          <w:rFonts w:ascii="Times New Roman" w:hAnsi="Times New Roman" w:cs="Times New Roman"/>
          <w:sz w:val="24"/>
          <w:szCs w:val="24"/>
        </w:rPr>
      </w:pPr>
    </w:p>
    <w:p w14:paraId="1250CBE0" w14:textId="77777777" w:rsidR="00BF2A1D" w:rsidRPr="00F536C2" w:rsidRDefault="00BF2A1D" w:rsidP="00B7402C">
      <w:pPr>
        <w:spacing w:after="0" w:line="240" w:lineRule="auto"/>
        <w:jc w:val="both"/>
        <w:rPr>
          <w:rFonts w:ascii="Times New Roman" w:hAnsi="Times New Roman" w:cs="Times New Roman"/>
          <w:sz w:val="24"/>
          <w:szCs w:val="24"/>
        </w:rPr>
      </w:pPr>
    </w:p>
    <w:p w14:paraId="40A9FADC" w14:textId="6B7D233B" w:rsidR="00BF2A1D" w:rsidRDefault="00BF2A1D" w:rsidP="00B7402C">
      <w:pPr>
        <w:spacing w:after="0" w:line="240" w:lineRule="auto"/>
        <w:jc w:val="both"/>
        <w:rPr>
          <w:rFonts w:ascii="Times New Roman" w:hAnsi="Times New Roman" w:cs="Times New Roman"/>
          <w:noProof/>
          <w:sz w:val="24"/>
          <w:szCs w:val="24"/>
        </w:rPr>
      </w:pPr>
      <w:r w:rsidRPr="00F536C2">
        <w:rPr>
          <w:rFonts w:ascii="Times New Roman" w:hAnsi="Times New Roman" w:cs="Times New Roman"/>
          <w:sz w:val="24"/>
          <w:szCs w:val="24"/>
        </w:rPr>
        <w:t xml:space="preserve">Sēdi slēdz </w:t>
      </w:r>
      <w:r>
        <w:rPr>
          <w:rFonts w:ascii="Times New Roman" w:hAnsi="Times New Roman" w:cs="Times New Roman"/>
          <w:sz w:val="24"/>
          <w:szCs w:val="24"/>
        </w:rPr>
        <w:t xml:space="preserve">plkst. </w:t>
      </w:r>
      <w:r>
        <w:rPr>
          <w:rFonts w:ascii="Times New Roman" w:hAnsi="Times New Roman" w:cs="Times New Roman"/>
          <w:noProof/>
          <w:sz w:val="24"/>
          <w:szCs w:val="24"/>
        </w:rPr>
        <w:t>16.0</w:t>
      </w:r>
      <w:r w:rsidR="009C2B84">
        <w:rPr>
          <w:rFonts w:ascii="Times New Roman" w:hAnsi="Times New Roman" w:cs="Times New Roman"/>
          <w:noProof/>
          <w:sz w:val="24"/>
          <w:szCs w:val="24"/>
        </w:rPr>
        <w:t>9</w:t>
      </w:r>
    </w:p>
    <w:p w14:paraId="5409A363" w14:textId="77777777" w:rsidR="00BF2A1D" w:rsidRDefault="00BF2A1D" w:rsidP="00B7402C">
      <w:pPr>
        <w:spacing w:after="0" w:line="240" w:lineRule="auto"/>
        <w:rPr>
          <w:rFonts w:ascii="Times New Roman" w:eastAsia="Calibri" w:hAnsi="Times New Roman" w:cs="Times New Roman"/>
          <w:sz w:val="24"/>
          <w:szCs w:val="24"/>
        </w:rPr>
      </w:pPr>
    </w:p>
    <w:p w14:paraId="10CDE229" w14:textId="77777777" w:rsidR="00BF2A1D" w:rsidRDefault="00BF2A1D" w:rsidP="00B7402C">
      <w:pPr>
        <w:spacing w:after="0" w:line="240" w:lineRule="auto"/>
        <w:rPr>
          <w:rFonts w:ascii="Times New Roman" w:eastAsia="Calibri" w:hAnsi="Times New Roman" w:cs="Times New Roman"/>
          <w:sz w:val="24"/>
          <w:szCs w:val="24"/>
        </w:rPr>
      </w:pPr>
      <w:r w:rsidRPr="009D4638">
        <w:rPr>
          <w:rFonts w:ascii="Times New Roman" w:eastAsia="Calibri" w:hAnsi="Times New Roman" w:cs="Times New Roman"/>
          <w:sz w:val="24"/>
          <w:szCs w:val="24"/>
        </w:rPr>
        <w:t>Sēdes vadītājs</w:t>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t>A. Sakne</w:t>
      </w:r>
    </w:p>
    <w:p w14:paraId="456A0687" w14:textId="77777777" w:rsidR="00BF2A1D" w:rsidRDefault="00BF2A1D" w:rsidP="00B7402C">
      <w:pPr>
        <w:spacing w:after="0" w:line="240" w:lineRule="auto"/>
        <w:rPr>
          <w:rFonts w:ascii="Times New Roman" w:eastAsia="Calibri" w:hAnsi="Times New Roman" w:cs="Times New Roman"/>
          <w:sz w:val="24"/>
          <w:szCs w:val="24"/>
        </w:rPr>
      </w:pPr>
    </w:p>
    <w:p w14:paraId="624EC302" w14:textId="1DD2410E" w:rsidR="00B02376" w:rsidRPr="00835CA0" w:rsidRDefault="00BF2A1D" w:rsidP="00B7402C">
      <w:pPr>
        <w:spacing w:after="0" w:line="240" w:lineRule="auto"/>
        <w:rPr>
          <w:rFonts w:ascii="Times New Roman" w:eastAsia="Calibri" w:hAnsi="Times New Roman" w:cs="Times New Roman"/>
          <w:sz w:val="24"/>
          <w:szCs w:val="24"/>
        </w:rPr>
      </w:pPr>
      <w:r w:rsidRPr="009D4638">
        <w:rPr>
          <w:rFonts w:ascii="Times New Roman" w:eastAsia="Calibri" w:hAnsi="Times New Roman" w:cs="Times New Roman"/>
          <w:sz w:val="24"/>
          <w:szCs w:val="24"/>
        </w:rPr>
        <w:t>Sēdes protokolētājs</w:t>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00B02376" w:rsidRPr="009D4638">
        <w:rPr>
          <w:rFonts w:ascii="Times New Roman" w:eastAsia="Calibri" w:hAnsi="Times New Roman" w:cs="Times New Roman"/>
          <w:sz w:val="24"/>
          <w:szCs w:val="24"/>
        </w:rPr>
        <w:tab/>
      </w:r>
      <w:r w:rsidR="00B02376" w:rsidRPr="009D4638">
        <w:rPr>
          <w:rFonts w:ascii="Times New Roman" w:eastAsia="Calibri" w:hAnsi="Times New Roman" w:cs="Times New Roman"/>
          <w:sz w:val="24"/>
          <w:szCs w:val="24"/>
        </w:rPr>
        <w:tab/>
      </w:r>
      <w:r w:rsidR="00B02376" w:rsidRPr="009D4638">
        <w:rPr>
          <w:rFonts w:ascii="Times New Roman" w:eastAsia="Calibri" w:hAnsi="Times New Roman" w:cs="Times New Roman"/>
          <w:sz w:val="24"/>
          <w:szCs w:val="24"/>
        </w:rPr>
        <w:tab/>
        <w:t>A. Pidika</w:t>
      </w:r>
    </w:p>
    <w:sectPr w:rsidR="00B02376" w:rsidRPr="00835CA0" w:rsidSect="002C7AA5">
      <w:pgSz w:w="11906" w:h="16838"/>
      <w:pgMar w:top="1134" w:right="102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3AB3"/>
    <w:multiLevelType w:val="hybridMultilevel"/>
    <w:tmpl w:val="6C661E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B107E4"/>
    <w:multiLevelType w:val="hybridMultilevel"/>
    <w:tmpl w:val="C1A2EABA"/>
    <w:lvl w:ilvl="0" w:tplc="C5AA9B74">
      <w:start w:val="1"/>
      <w:numFmt w:val="decimal"/>
      <w:lvlText w:val="%1."/>
      <w:lvlJc w:val="left"/>
      <w:pPr>
        <w:ind w:left="720" w:hanging="360"/>
      </w:pPr>
    </w:lvl>
    <w:lvl w:ilvl="1" w:tplc="3724C046" w:tentative="1">
      <w:start w:val="1"/>
      <w:numFmt w:val="lowerLetter"/>
      <w:lvlText w:val="%2."/>
      <w:lvlJc w:val="left"/>
      <w:pPr>
        <w:ind w:left="1440" w:hanging="360"/>
      </w:pPr>
    </w:lvl>
    <w:lvl w:ilvl="2" w:tplc="DFD47BD6" w:tentative="1">
      <w:start w:val="1"/>
      <w:numFmt w:val="lowerRoman"/>
      <w:lvlText w:val="%3."/>
      <w:lvlJc w:val="right"/>
      <w:pPr>
        <w:ind w:left="2160" w:hanging="180"/>
      </w:pPr>
    </w:lvl>
    <w:lvl w:ilvl="3" w:tplc="59A0AF58" w:tentative="1">
      <w:start w:val="1"/>
      <w:numFmt w:val="decimal"/>
      <w:lvlText w:val="%4."/>
      <w:lvlJc w:val="left"/>
      <w:pPr>
        <w:ind w:left="2880" w:hanging="360"/>
      </w:pPr>
    </w:lvl>
    <w:lvl w:ilvl="4" w:tplc="53A40C46" w:tentative="1">
      <w:start w:val="1"/>
      <w:numFmt w:val="lowerLetter"/>
      <w:lvlText w:val="%5."/>
      <w:lvlJc w:val="left"/>
      <w:pPr>
        <w:ind w:left="3600" w:hanging="360"/>
      </w:pPr>
    </w:lvl>
    <w:lvl w:ilvl="5" w:tplc="24E48B52" w:tentative="1">
      <w:start w:val="1"/>
      <w:numFmt w:val="lowerRoman"/>
      <w:lvlText w:val="%6."/>
      <w:lvlJc w:val="right"/>
      <w:pPr>
        <w:ind w:left="4320" w:hanging="180"/>
      </w:pPr>
    </w:lvl>
    <w:lvl w:ilvl="6" w:tplc="37809A0A" w:tentative="1">
      <w:start w:val="1"/>
      <w:numFmt w:val="decimal"/>
      <w:lvlText w:val="%7."/>
      <w:lvlJc w:val="left"/>
      <w:pPr>
        <w:ind w:left="5040" w:hanging="360"/>
      </w:pPr>
    </w:lvl>
    <w:lvl w:ilvl="7" w:tplc="F3629394" w:tentative="1">
      <w:start w:val="1"/>
      <w:numFmt w:val="lowerLetter"/>
      <w:lvlText w:val="%8."/>
      <w:lvlJc w:val="left"/>
      <w:pPr>
        <w:ind w:left="5760" w:hanging="360"/>
      </w:pPr>
    </w:lvl>
    <w:lvl w:ilvl="8" w:tplc="3CDC34EC" w:tentative="1">
      <w:start w:val="1"/>
      <w:numFmt w:val="lowerRoman"/>
      <w:lvlText w:val="%9."/>
      <w:lvlJc w:val="right"/>
      <w:pPr>
        <w:ind w:left="6480" w:hanging="180"/>
      </w:pPr>
    </w:lvl>
  </w:abstractNum>
  <w:abstractNum w:abstractNumId="2" w15:restartNumberingAfterBreak="0">
    <w:nsid w:val="571208DF"/>
    <w:multiLevelType w:val="hybridMultilevel"/>
    <w:tmpl w:val="08C6F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A602DA8"/>
    <w:multiLevelType w:val="hybridMultilevel"/>
    <w:tmpl w:val="A2D2D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56DD1"/>
    <w:rsid w:val="00063940"/>
    <w:rsid w:val="000F24D3"/>
    <w:rsid w:val="001129F2"/>
    <w:rsid w:val="001C4C0E"/>
    <w:rsid w:val="001E7CCE"/>
    <w:rsid w:val="00275BAA"/>
    <w:rsid w:val="002A1617"/>
    <w:rsid w:val="002C7AA5"/>
    <w:rsid w:val="0033467A"/>
    <w:rsid w:val="003A2824"/>
    <w:rsid w:val="003B19BE"/>
    <w:rsid w:val="003D74AC"/>
    <w:rsid w:val="003E1B98"/>
    <w:rsid w:val="00450560"/>
    <w:rsid w:val="004806F7"/>
    <w:rsid w:val="004F39B7"/>
    <w:rsid w:val="005F2A7B"/>
    <w:rsid w:val="006E7ED7"/>
    <w:rsid w:val="007B56FF"/>
    <w:rsid w:val="007D603E"/>
    <w:rsid w:val="00820AF3"/>
    <w:rsid w:val="00834685"/>
    <w:rsid w:val="00835CA0"/>
    <w:rsid w:val="008B00C3"/>
    <w:rsid w:val="008D485F"/>
    <w:rsid w:val="00955683"/>
    <w:rsid w:val="00960EFF"/>
    <w:rsid w:val="00974E35"/>
    <w:rsid w:val="009A10A9"/>
    <w:rsid w:val="009C2B84"/>
    <w:rsid w:val="009E5020"/>
    <w:rsid w:val="00A250A1"/>
    <w:rsid w:val="00A56E6F"/>
    <w:rsid w:val="00A726A7"/>
    <w:rsid w:val="00A742D7"/>
    <w:rsid w:val="00A91980"/>
    <w:rsid w:val="00B02376"/>
    <w:rsid w:val="00B04952"/>
    <w:rsid w:val="00B22FD8"/>
    <w:rsid w:val="00B37402"/>
    <w:rsid w:val="00B7402C"/>
    <w:rsid w:val="00B81BEC"/>
    <w:rsid w:val="00BC2A06"/>
    <w:rsid w:val="00BE517B"/>
    <w:rsid w:val="00BF2A1D"/>
    <w:rsid w:val="00C50C59"/>
    <w:rsid w:val="00C6439E"/>
    <w:rsid w:val="00C85BDF"/>
    <w:rsid w:val="00D71E9F"/>
    <w:rsid w:val="00DB5286"/>
    <w:rsid w:val="00E41C8E"/>
    <w:rsid w:val="00E90237"/>
    <w:rsid w:val="00EB5C3B"/>
    <w:rsid w:val="00F37F3D"/>
    <w:rsid w:val="00F50B99"/>
    <w:rsid w:val="00F536C2"/>
    <w:rsid w:val="00F9381C"/>
    <w:rsid w:val="00FE60FE"/>
    <w:rsid w:val="00FE64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3F23"/>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2B8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13890</Words>
  <Characters>7918</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2023-09-18T07:05:00Z</dcterms:created>
  <dcterms:modified xsi:type="dcterms:W3CDTF">2023-09-18T07:05:00Z</dcterms:modified>
</cp:coreProperties>
</file>