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8D46D" w14:textId="77777777" w:rsidR="00A5563B" w:rsidRDefault="00A5563B" w:rsidP="00A5563B">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3.pielikums</w:t>
      </w:r>
    </w:p>
    <w:p w14:paraId="428A3383" w14:textId="77777777" w:rsidR="00A5563B" w:rsidRDefault="00A5563B" w:rsidP="00A5563B">
      <w:pPr>
        <w:pStyle w:val="Nosaukums"/>
        <w:jc w:val="right"/>
        <w:rPr>
          <w:sz w:val="20"/>
          <w:szCs w:val="20"/>
        </w:rPr>
      </w:pPr>
      <w:r>
        <w:rPr>
          <w:sz w:val="20"/>
          <w:szCs w:val="20"/>
        </w:rPr>
        <w:t>Madonas novada pašvaldības noteikumiem</w:t>
      </w:r>
    </w:p>
    <w:p w14:paraId="4AE7013B" w14:textId="77777777" w:rsidR="00A5563B" w:rsidRDefault="00A5563B" w:rsidP="00A5563B">
      <w:pPr>
        <w:pStyle w:val="Nosaukums"/>
        <w:jc w:val="right"/>
        <w:rPr>
          <w:sz w:val="20"/>
          <w:szCs w:val="20"/>
        </w:rPr>
      </w:pPr>
      <w:r>
        <w:rPr>
          <w:sz w:val="20"/>
          <w:szCs w:val="20"/>
        </w:rPr>
        <w:t>“Madonas novada pašvaldības īpašumā, valdījumā esošās zemes iznomāšanas</w:t>
      </w:r>
    </w:p>
    <w:p w14:paraId="1B2709B4" w14:textId="77777777" w:rsidR="00A5563B" w:rsidRDefault="00A5563B" w:rsidP="00A5563B">
      <w:pPr>
        <w:pStyle w:val="Nosaukums"/>
        <w:jc w:val="right"/>
        <w:rPr>
          <w:sz w:val="20"/>
          <w:szCs w:val="20"/>
        </w:rPr>
      </w:pPr>
      <w:r>
        <w:rPr>
          <w:sz w:val="20"/>
          <w:szCs w:val="20"/>
        </w:rPr>
        <w:t>un nomas līgumu administrēšanas kārtība”</w:t>
      </w:r>
    </w:p>
    <w:p w14:paraId="43AC0CFE" w14:textId="77777777" w:rsidR="00A5563B" w:rsidRDefault="00A5563B" w:rsidP="00D261FC">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3A7B3481" w14:textId="77777777" w:rsidR="00D261FC" w:rsidRPr="00DD6624" w:rsidRDefault="00D261FC" w:rsidP="00D261FC">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DD6624">
        <w:rPr>
          <w:rFonts w:ascii="Times New Roman" w:eastAsia="Times New Roman" w:hAnsi="Times New Roman" w:cs="Times New Roman"/>
          <w:b/>
          <w:bCs/>
          <w:color w:val="000000"/>
          <w:sz w:val="20"/>
          <w:szCs w:val="20"/>
          <w:lang w:eastAsia="x-none"/>
        </w:rPr>
        <w:t>APSTIPRINĀTI</w:t>
      </w:r>
    </w:p>
    <w:p w14:paraId="239A169A" w14:textId="0FD1749C" w:rsidR="00DD6624" w:rsidRDefault="00D261FC" w:rsidP="00D261FC">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DD6624">
        <w:rPr>
          <w:rFonts w:ascii="Times New Roman" w:eastAsia="Times New Roman" w:hAnsi="Times New Roman" w:cs="Times New Roman"/>
          <w:b/>
          <w:bCs/>
          <w:color w:val="000000"/>
          <w:sz w:val="20"/>
          <w:szCs w:val="20"/>
          <w:lang w:eastAsia="x-none"/>
        </w:rPr>
        <w:t>Ar</w:t>
      </w:r>
      <w:r w:rsidR="00F3701D">
        <w:rPr>
          <w:rFonts w:ascii="Times New Roman" w:eastAsia="Times New Roman" w:hAnsi="Times New Roman" w:cs="Times New Roman"/>
          <w:b/>
          <w:bCs/>
          <w:color w:val="000000"/>
          <w:sz w:val="20"/>
          <w:szCs w:val="20"/>
          <w:lang w:eastAsia="x-none"/>
        </w:rPr>
        <w:t xml:space="preserve"> 09</w:t>
      </w:r>
      <w:r w:rsidR="00DD6624" w:rsidRPr="00DD6624">
        <w:rPr>
          <w:rFonts w:ascii="Times New Roman" w:eastAsia="Times New Roman" w:hAnsi="Times New Roman" w:cs="Times New Roman"/>
          <w:b/>
          <w:bCs/>
          <w:color w:val="000000"/>
          <w:sz w:val="20"/>
          <w:szCs w:val="20"/>
          <w:lang w:eastAsia="x-none"/>
        </w:rPr>
        <w:t>.</w:t>
      </w:r>
      <w:r w:rsidR="00F3701D">
        <w:rPr>
          <w:rFonts w:ascii="Times New Roman" w:eastAsia="Times New Roman" w:hAnsi="Times New Roman" w:cs="Times New Roman"/>
          <w:b/>
          <w:bCs/>
          <w:color w:val="000000"/>
          <w:sz w:val="20"/>
          <w:szCs w:val="20"/>
          <w:lang w:eastAsia="x-none"/>
        </w:rPr>
        <w:t>06</w:t>
      </w:r>
      <w:r w:rsidR="00DD6624" w:rsidRPr="00DD6624">
        <w:rPr>
          <w:rFonts w:ascii="Times New Roman" w:eastAsia="Times New Roman" w:hAnsi="Times New Roman" w:cs="Times New Roman"/>
          <w:b/>
          <w:bCs/>
          <w:color w:val="000000"/>
          <w:sz w:val="20"/>
          <w:szCs w:val="20"/>
          <w:lang w:eastAsia="x-none"/>
        </w:rPr>
        <w:t>.</w:t>
      </w:r>
      <w:r w:rsidR="00F3701D">
        <w:rPr>
          <w:rFonts w:ascii="Times New Roman" w:eastAsia="Times New Roman" w:hAnsi="Times New Roman" w:cs="Times New Roman"/>
          <w:b/>
          <w:bCs/>
          <w:color w:val="000000"/>
          <w:sz w:val="20"/>
          <w:szCs w:val="20"/>
          <w:lang w:eastAsia="x-none"/>
        </w:rPr>
        <w:t>2021</w:t>
      </w:r>
      <w:r w:rsidR="00DD6624" w:rsidRPr="00DD6624">
        <w:rPr>
          <w:rFonts w:ascii="Times New Roman" w:eastAsia="Times New Roman" w:hAnsi="Times New Roman" w:cs="Times New Roman"/>
          <w:b/>
          <w:bCs/>
          <w:color w:val="000000"/>
          <w:sz w:val="20"/>
          <w:szCs w:val="20"/>
          <w:lang w:eastAsia="x-none"/>
        </w:rPr>
        <w:t xml:space="preserve">. </w:t>
      </w:r>
    </w:p>
    <w:p w14:paraId="6961CE56" w14:textId="5664DD65" w:rsidR="00D261FC" w:rsidRPr="00DD6624" w:rsidRDefault="00DD6624" w:rsidP="00D261FC">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Pr>
          <w:rFonts w:ascii="Times New Roman" w:eastAsia="Times New Roman" w:hAnsi="Times New Roman" w:cs="Times New Roman"/>
          <w:b/>
          <w:bCs/>
          <w:color w:val="000000"/>
          <w:sz w:val="20"/>
          <w:szCs w:val="20"/>
          <w:lang w:eastAsia="x-none"/>
        </w:rPr>
        <w:t xml:space="preserve">Pašvaldības īpašuma </w:t>
      </w:r>
      <w:r w:rsidR="00D261FC" w:rsidRPr="00DD6624">
        <w:rPr>
          <w:rFonts w:ascii="Times New Roman" w:eastAsia="Times New Roman" w:hAnsi="Times New Roman" w:cs="Times New Roman"/>
          <w:b/>
          <w:bCs/>
          <w:color w:val="000000"/>
          <w:sz w:val="20"/>
          <w:szCs w:val="20"/>
          <w:lang w:eastAsia="x-none"/>
        </w:rPr>
        <w:t xml:space="preserve"> </w:t>
      </w:r>
      <w:r>
        <w:rPr>
          <w:rFonts w:ascii="Times New Roman" w:eastAsia="Times New Roman" w:hAnsi="Times New Roman" w:cs="Times New Roman"/>
          <w:b/>
          <w:bCs/>
          <w:color w:val="000000"/>
          <w:sz w:val="20"/>
          <w:szCs w:val="20"/>
          <w:lang w:eastAsia="x-none"/>
        </w:rPr>
        <w:t>atsavināšanas un izmantošanas komisijas lēmumu Nr.</w:t>
      </w:r>
      <w:r w:rsidR="00F3701D">
        <w:rPr>
          <w:rFonts w:ascii="Times New Roman" w:eastAsia="Times New Roman" w:hAnsi="Times New Roman" w:cs="Times New Roman"/>
          <w:b/>
          <w:bCs/>
          <w:color w:val="000000"/>
          <w:sz w:val="20"/>
          <w:szCs w:val="20"/>
          <w:lang w:eastAsia="x-none"/>
        </w:rPr>
        <w:t>2</w:t>
      </w:r>
    </w:p>
    <w:p w14:paraId="6835A284" w14:textId="77777777" w:rsidR="00D261FC" w:rsidRDefault="00D261FC" w:rsidP="00EC5A0D">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p>
    <w:p w14:paraId="6CA883A8" w14:textId="77777777" w:rsidR="00EC5A0D"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r w:rsidRPr="00626415">
        <w:rPr>
          <w:rFonts w:ascii="Times New Roman" w:eastAsia="Times New Roman" w:hAnsi="Times New Roman" w:cs="Times New Roman"/>
          <w:b/>
          <w:bCs/>
          <w:color w:val="000000"/>
          <w:sz w:val="24"/>
          <w:szCs w:val="29"/>
          <w:lang w:eastAsia="x-none"/>
        </w:rPr>
        <w:t>Mado</w:t>
      </w:r>
      <w:r>
        <w:rPr>
          <w:rFonts w:ascii="Times New Roman" w:eastAsia="Times New Roman" w:hAnsi="Times New Roman" w:cs="Times New Roman"/>
          <w:b/>
          <w:bCs/>
          <w:color w:val="000000"/>
          <w:sz w:val="24"/>
          <w:szCs w:val="29"/>
          <w:lang w:eastAsia="x-none"/>
        </w:rPr>
        <w:t>nas novada pašvaldībai piederoša/piekrītoša</w:t>
      </w:r>
    </w:p>
    <w:p w14:paraId="17CFBED7" w14:textId="77777777" w:rsidR="00EC5A0D" w:rsidRPr="00626415"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r>
        <w:rPr>
          <w:rFonts w:ascii="Times New Roman" w:eastAsia="Times New Roman" w:hAnsi="Times New Roman" w:cs="Times New Roman"/>
          <w:b/>
          <w:bCs/>
          <w:color w:val="000000"/>
          <w:sz w:val="24"/>
          <w:szCs w:val="29"/>
          <w:lang w:eastAsia="x-none"/>
        </w:rPr>
        <w:t xml:space="preserve">neapbūvēta  zemesgabala </w:t>
      </w:r>
      <w:r w:rsidRPr="00626415">
        <w:rPr>
          <w:rFonts w:ascii="Times New Roman" w:eastAsia="Times New Roman" w:hAnsi="Times New Roman" w:cs="Times New Roman"/>
          <w:b/>
          <w:bCs/>
          <w:color w:val="000000"/>
          <w:sz w:val="24"/>
          <w:szCs w:val="29"/>
          <w:lang w:eastAsia="x-none"/>
        </w:rPr>
        <w:t>nomas tiesību</w:t>
      </w:r>
    </w:p>
    <w:p w14:paraId="17D90CDC" w14:textId="77777777" w:rsidR="00EC5A0D"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7CCF03B9" w14:textId="77777777" w:rsidR="00EC5A0D" w:rsidRPr="00626415"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626415">
        <w:rPr>
          <w:rFonts w:ascii="Times New Roman" w:eastAsia="Times New Roman" w:hAnsi="Times New Roman" w:cs="Times New Roman"/>
          <w:b/>
          <w:bCs/>
          <w:color w:val="000000"/>
          <w:sz w:val="24"/>
          <w:szCs w:val="29"/>
          <w:lang w:val="x-none" w:eastAsia="x-none"/>
        </w:rPr>
        <w:t xml:space="preserve">IZSOLES </w:t>
      </w:r>
      <w:r w:rsidRPr="00626415">
        <w:rPr>
          <w:rFonts w:ascii="Times New Roman" w:eastAsia="Times New Roman" w:hAnsi="Times New Roman" w:cs="Times New Roman"/>
          <w:b/>
          <w:bCs/>
          <w:color w:val="000000"/>
          <w:sz w:val="24"/>
          <w:szCs w:val="29"/>
          <w:lang w:eastAsia="x-none"/>
        </w:rPr>
        <w:t>NOTEIKUMI</w:t>
      </w:r>
      <w:r w:rsidRPr="00626415">
        <w:rPr>
          <w:rFonts w:ascii="Times New Roman" w:eastAsia="Times New Roman" w:hAnsi="Times New Roman" w:cs="Times New Roman"/>
          <w:b/>
          <w:bCs/>
          <w:color w:val="000000"/>
          <w:sz w:val="24"/>
          <w:szCs w:val="29"/>
          <w:lang w:val="x-none" w:eastAsia="x-none"/>
        </w:rPr>
        <w:t xml:space="preserve"> </w:t>
      </w:r>
    </w:p>
    <w:p w14:paraId="2CCECC11" w14:textId="77777777" w:rsidR="00EC5A0D" w:rsidRPr="00626415"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p>
    <w:p w14:paraId="14776565" w14:textId="68ABA654" w:rsidR="00EC5A0D" w:rsidRPr="00F3701D" w:rsidRDefault="00EC5A0D" w:rsidP="00EC5A0D">
      <w:pPr>
        <w:shd w:val="clear" w:color="auto" w:fill="FFFFFF"/>
        <w:spacing w:after="0" w:line="20" w:lineRule="atLeast"/>
        <w:rPr>
          <w:rFonts w:ascii="Times New Roman" w:eastAsia="Times New Roman" w:hAnsi="Times New Roman" w:cs="Times New Roman"/>
          <w:b/>
          <w:bCs/>
          <w:color w:val="000000" w:themeColor="text1"/>
          <w:sz w:val="24"/>
          <w:szCs w:val="24"/>
          <w:lang w:eastAsia="lv-LV"/>
        </w:rPr>
      </w:pPr>
      <w:r w:rsidRPr="00F3701D">
        <w:rPr>
          <w:rFonts w:ascii="Times New Roman" w:eastAsia="Times New Roman" w:hAnsi="Times New Roman" w:cs="Times New Roman"/>
          <w:b/>
          <w:bCs/>
          <w:color w:val="000000" w:themeColor="text1"/>
          <w:sz w:val="24"/>
          <w:szCs w:val="24"/>
          <w:lang w:eastAsia="lv-LV"/>
        </w:rPr>
        <w:t>20</w:t>
      </w:r>
      <w:r w:rsidR="00673715" w:rsidRPr="00F3701D">
        <w:rPr>
          <w:rFonts w:ascii="Times New Roman" w:eastAsia="Times New Roman" w:hAnsi="Times New Roman" w:cs="Times New Roman"/>
          <w:b/>
          <w:bCs/>
          <w:color w:val="000000" w:themeColor="text1"/>
          <w:sz w:val="24"/>
          <w:szCs w:val="24"/>
          <w:lang w:eastAsia="lv-LV"/>
        </w:rPr>
        <w:t>21</w:t>
      </w:r>
      <w:r w:rsidRPr="00F3701D">
        <w:rPr>
          <w:rFonts w:ascii="Times New Roman" w:eastAsia="Times New Roman" w:hAnsi="Times New Roman" w:cs="Times New Roman"/>
          <w:b/>
          <w:bCs/>
          <w:color w:val="000000" w:themeColor="text1"/>
          <w:sz w:val="24"/>
          <w:szCs w:val="24"/>
          <w:lang w:eastAsia="lv-LV"/>
        </w:rPr>
        <w:t xml:space="preserve">.gada </w:t>
      </w:r>
      <w:r w:rsidR="00F3701D" w:rsidRPr="00F3701D">
        <w:rPr>
          <w:rFonts w:ascii="Times New Roman" w:eastAsia="Times New Roman" w:hAnsi="Times New Roman" w:cs="Times New Roman"/>
          <w:b/>
          <w:bCs/>
          <w:color w:val="000000" w:themeColor="text1"/>
          <w:sz w:val="24"/>
          <w:szCs w:val="24"/>
          <w:lang w:eastAsia="lv-LV"/>
        </w:rPr>
        <w:t>9</w:t>
      </w:r>
      <w:r w:rsidR="00673715" w:rsidRPr="00F3701D">
        <w:rPr>
          <w:rFonts w:ascii="Times New Roman" w:eastAsia="Times New Roman" w:hAnsi="Times New Roman" w:cs="Times New Roman"/>
          <w:b/>
          <w:bCs/>
          <w:color w:val="000000" w:themeColor="text1"/>
          <w:sz w:val="24"/>
          <w:szCs w:val="24"/>
          <w:lang w:eastAsia="lv-LV"/>
        </w:rPr>
        <w:t>.jūnijā</w:t>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Pr="00F3701D">
        <w:rPr>
          <w:rFonts w:ascii="Times New Roman" w:eastAsia="Times New Roman" w:hAnsi="Times New Roman" w:cs="Times New Roman"/>
          <w:b/>
          <w:bCs/>
          <w:color w:val="000000" w:themeColor="text1"/>
          <w:sz w:val="24"/>
          <w:szCs w:val="24"/>
          <w:lang w:eastAsia="lv-LV"/>
        </w:rPr>
        <w:tab/>
      </w:r>
      <w:r w:rsidR="00F3701D">
        <w:rPr>
          <w:rFonts w:ascii="Times New Roman" w:eastAsia="Times New Roman" w:hAnsi="Times New Roman" w:cs="Times New Roman"/>
          <w:b/>
          <w:bCs/>
          <w:color w:val="000000" w:themeColor="text1"/>
          <w:sz w:val="24"/>
          <w:szCs w:val="24"/>
          <w:lang w:eastAsia="lv-LV"/>
        </w:rPr>
        <w:t xml:space="preserve">             </w:t>
      </w:r>
      <w:r w:rsidRPr="00F3701D">
        <w:rPr>
          <w:rFonts w:ascii="Times New Roman" w:eastAsia="Times New Roman" w:hAnsi="Times New Roman" w:cs="Times New Roman"/>
          <w:b/>
          <w:bCs/>
          <w:color w:val="000000" w:themeColor="text1"/>
          <w:sz w:val="24"/>
          <w:szCs w:val="24"/>
          <w:lang w:eastAsia="lv-LV"/>
        </w:rPr>
        <w:t>Madonā</w:t>
      </w:r>
    </w:p>
    <w:p w14:paraId="43799687" w14:textId="77777777" w:rsidR="00EC5A0D" w:rsidRPr="00F3701D" w:rsidRDefault="00EC5A0D" w:rsidP="00EC5A0D">
      <w:pPr>
        <w:shd w:val="clear" w:color="auto" w:fill="FFFFFF"/>
        <w:spacing w:after="0" w:line="20" w:lineRule="atLeast"/>
        <w:jc w:val="center"/>
        <w:rPr>
          <w:rFonts w:ascii="Times New Roman" w:eastAsia="Times New Roman" w:hAnsi="Times New Roman" w:cs="Times New Roman"/>
          <w:b/>
          <w:bCs/>
          <w:color w:val="000000" w:themeColor="text1"/>
          <w:sz w:val="24"/>
          <w:szCs w:val="24"/>
          <w:lang w:eastAsia="lv-LV"/>
        </w:rPr>
      </w:pPr>
    </w:p>
    <w:p w14:paraId="2A9093C8" w14:textId="49ABF1D0" w:rsidR="00EC5A0D" w:rsidRPr="00F3701D" w:rsidRDefault="00EC5A0D" w:rsidP="00F3701D">
      <w:pPr>
        <w:pStyle w:val="Sarakstarindkopa"/>
        <w:numPr>
          <w:ilvl w:val="0"/>
          <w:numId w:val="1"/>
        </w:numPr>
        <w:shd w:val="clear" w:color="auto" w:fill="FFFFFF"/>
        <w:spacing w:after="0" w:line="20" w:lineRule="atLeast"/>
        <w:jc w:val="center"/>
        <w:rPr>
          <w:rFonts w:ascii="Times New Roman" w:eastAsia="Times New Roman" w:hAnsi="Times New Roman" w:cs="Times New Roman"/>
          <w:b/>
          <w:bCs/>
          <w:color w:val="000000" w:themeColor="text1"/>
          <w:sz w:val="24"/>
          <w:szCs w:val="24"/>
          <w:lang w:eastAsia="lv-LV"/>
        </w:rPr>
      </w:pPr>
      <w:r w:rsidRPr="00F3701D">
        <w:rPr>
          <w:rFonts w:ascii="Times New Roman" w:eastAsia="Times New Roman" w:hAnsi="Times New Roman" w:cs="Times New Roman"/>
          <w:b/>
          <w:bCs/>
          <w:color w:val="000000" w:themeColor="text1"/>
          <w:sz w:val="24"/>
          <w:szCs w:val="24"/>
          <w:lang w:eastAsia="lv-LV"/>
        </w:rPr>
        <w:t>Vispārīgie noteikumi</w:t>
      </w:r>
    </w:p>
    <w:p w14:paraId="156B1FB4" w14:textId="77777777" w:rsidR="00F3701D" w:rsidRPr="00F3701D" w:rsidRDefault="00F3701D" w:rsidP="00F3701D">
      <w:pPr>
        <w:pStyle w:val="Sarakstarindkopa"/>
        <w:shd w:val="clear" w:color="auto" w:fill="FFFFFF"/>
        <w:spacing w:after="0" w:line="20" w:lineRule="atLeast"/>
        <w:ind w:left="360"/>
        <w:rPr>
          <w:rFonts w:ascii="Times New Roman" w:eastAsia="Times New Roman" w:hAnsi="Times New Roman" w:cs="Times New Roman"/>
          <w:b/>
          <w:bCs/>
          <w:color w:val="000000" w:themeColor="text1"/>
          <w:sz w:val="24"/>
          <w:szCs w:val="24"/>
          <w:lang w:eastAsia="lv-LV"/>
        </w:rPr>
      </w:pPr>
    </w:p>
    <w:p w14:paraId="0782383A" w14:textId="71EC1DE6" w:rsidR="00EC5A0D" w:rsidRPr="00F3701D" w:rsidRDefault="00EC5A0D" w:rsidP="00EC5A0D">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Madonas novada pašvaldībai piederošā/piekrītošā nekustamā īpašuma  - neapbūvēta zemesgabala</w:t>
      </w:r>
      <w:r w:rsidR="00673715" w:rsidRPr="00F3701D">
        <w:rPr>
          <w:rFonts w:ascii="Times New Roman" w:eastAsia="Times New Roman" w:hAnsi="Times New Roman" w:cs="Times New Roman"/>
          <w:color w:val="000000" w:themeColor="text1"/>
          <w:sz w:val="24"/>
          <w:szCs w:val="24"/>
          <w:lang w:eastAsia="lv-LV"/>
        </w:rPr>
        <w:t xml:space="preserve"> </w:t>
      </w:r>
      <w:bookmarkStart w:id="1" w:name="_Hlk74051091"/>
      <w:r w:rsidR="00BF69C0" w:rsidRPr="00F3701D">
        <w:rPr>
          <w:rFonts w:ascii="Times New Roman" w:eastAsia="Times New Roman" w:hAnsi="Times New Roman" w:cs="Times New Roman"/>
          <w:color w:val="000000" w:themeColor="text1"/>
          <w:sz w:val="24"/>
          <w:szCs w:val="24"/>
          <w:lang w:eastAsia="lv-LV"/>
        </w:rPr>
        <w:t xml:space="preserve">nekustamajā īpašumā </w:t>
      </w:r>
      <w:r w:rsidR="00AE22CF" w:rsidRPr="00F3701D">
        <w:rPr>
          <w:rFonts w:ascii="Times New Roman" w:eastAsia="Times New Roman" w:hAnsi="Times New Roman" w:cs="Times New Roman"/>
          <w:color w:val="000000" w:themeColor="text1"/>
          <w:sz w:val="24"/>
          <w:szCs w:val="24"/>
          <w:lang w:eastAsia="lv-LV"/>
        </w:rPr>
        <w:t xml:space="preserve">,,Jāņzemji’’, kadastra </w:t>
      </w:r>
      <w:r w:rsidR="00BF69C0" w:rsidRPr="00F3701D">
        <w:rPr>
          <w:rFonts w:ascii="Times New Roman" w:eastAsia="Times New Roman" w:hAnsi="Times New Roman" w:cs="Times New Roman"/>
          <w:color w:val="000000" w:themeColor="text1"/>
          <w:sz w:val="24"/>
          <w:szCs w:val="24"/>
          <w:lang w:eastAsia="lv-LV"/>
        </w:rPr>
        <w:t>numurs</w:t>
      </w:r>
      <w:r w:rsidR="00AE22CF" w:rsidRPr="00F3701D">
        <w:rPr>
          <w:rFonts w:ascii="Times New Roman" w:eastAsia="Times New Roman" w:hAnsi="Times New Roman" w:cs="Times New Roman"/>
          <w:color w:val="000000" w:themeColor="text1"/>
          <w:sz w:val="24"/>
          <w:szCs w:val="24"/>
          <w:lang w:eastAsia="lv-LV"/>
        </w:rPr>
        <w:t xml:space="preserve"> 70760040094, zemes vienīb</w:t>
      </w:r>
      <w:r w:rsidR="00BF69C0" w:rsidRPr="00F3701D">
        <w:rPr>
          <w:rFonts w:ascii="Times New Roman" w:eastAsia="Times New Roman" w:hAnsi="Times New Roman" w:cs="Times New Roman"/>
          <w:color w:val="000000" w:themeColor="text1"/>
          <w:sz w:val="24"/>
          <w:szCs w:val="24"/>
          <w:lang w:eastAsia="lv-LV"/>
        </w:rPr>
        <w:t>ā</w:t>
      </w:r>
      <w:r w:rsidR="00AE22CF" w:rsidRPr="00F3701D">
        <w:rPr>
          <w:rFonts w:ascii="Times New Roman" w:eastAsia="Times New Roman" w:hAnsi="Times New Roman" w:cs="Times New Roman"/>
          <w:color w:val="000000" w:themeColor="text1"/>
          <w:sz w:val="24"/>
          <w:szCs w:val="24"/>
          <w:lang w:eastAsia="lv-LV"/>
        </w:rPr>
        <w:t xml:space="preserve"> ar kadastra apzīmējumu 70760040094, Mētrienas  pagastā, Madonas novadā</w:t>
      </w:r>
      <w:r w:rsidR="00BF69C0" w:rsidRPr="00F3701D">
        <w:rPr>
          <w:rFonts w:ascii="Times New Roman" w:eastAsia="Times New Roman" w:hAnsi="Times New Roman" w:cs="Times New Roman"/>
          <w:color w:val="000000" w:themeColor="text1"/>
          <w:sz w:val="24"/>
          <w:szCs w:val="24"/>
          <w:lang w:eastAsia="lv-LV"/>
        </w:rPr>
        <w:t>,</w:t>
      </w:r>
      <w:r w:rsidR="00AE22CF" w:rsidRPr="00F3701D">
        <w:rPr>
          <w:rFonts w:ascii="Times New Roman" w:eastAsia="Times New Roman" w:hAnsi="Times New Roman" w:cs="Times New Roman"/>
          <w:color w:val="000000" w:themeColor="text1"/>
          <w:sz w:val="24"/>
          <w:szCs w:val="24"/>
          <w:lang w:eastAsia="lv-LV"/>
        </w:rPr>
        <w:t xml:space="preserve">  </w:t>
      </w:r>
      <w:bookmarkEnd w:id="1"/>
      <w:r w:rsidRPr="00F3701D">
        <w:rPr>
          <w:rFonts w:ascii="Times New Roman" w:eastAsia="Times New Roman" w:hAnsi="Times New Roman" w:cs="Times New Roman"/>
          <w:color w:val="000000" w:themeColor="text1"/>
          <w:sz w:val="24"/>
          <w:szCs w:val="24"/>
          <w:lang w:eastAsia="lv-LV"/>
        </w:rPr>
        <w:t>nomas tiesību izsoles noteikumi (turpmāk tekstā – Noteikumi) nosaka kārtību, kādā notiek Madonas novada pašvaldībai piederošā</w:t>
      </w:r>
      <w:r w:rsidR="00A56A8F" w:rsidRPr="00F3701D">
        <w:rPr>
          <w:rFonts w:ascii="Times New Roman" w:eastAsia="Times New Roman" w:hAnsi="Times New Roman" w:cs="Times New Roman"/>
          <w:color w:val="000000" w:themeColor="text1"/>
          <w:sz w:val="24"/>
          <w:szCs w:val="24"/>
          <w:lang w:eastAsia="lv-LV"/>
        </w:rPr>
        <w:t>/piekrītošā</w:t>
      </w:r>
      <w:r w:rsidRPr="00F3701D">
        <w:rPr>
          <w:rFonts w:ascii="Times New Roman" w:eastAsia="Times New Roman" w:hAnsi="Times New Roman" w:cs="Times New Roman"/>
          <w:color w:val="000000" w:themeColor="text1"/>
          <w:sz w:val="24"/>
          <w:szCs w:val="24"/>
          <w:lang w:eastAsia="lv-LV"/>
        </w:rPr>
        <w:t xml:space="preserve"> neapbūvētā zemesgabala (turpmāk tekstā – Zemesgabals) nomas tiesību iegūšana izsolē</w:t>
      </w:r>
      <w:r w:rsidR="003C34C1" w:rsidRPr="00F3701D">
        <w:rPr>
          <w:rFonts w:ascii="Times New Roman" w:eastAsia="Times New Roman" w:hAnsi="Times New Roman" w:cs="Times New Roman"/>
          <w:color w:val="000000" w:themeColor="text1"/>
          <w:sz w:val="24"/>
          <w:szCs w:val="24"/>
          <w:lang w:eastAsia="lv-LV"/>
        </w:rPr>
        <w:t>.</w:t>
      </w:r>
    </w:p>
    <w:p w14:paraId="29B3B102" w14:textId="77777777" w:rsidR="00D261FC" w:rsidRPr="00F3701D" w:rsidRDefault="00EC5A0D" w:rsidP="00D261FC">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Izsole notiek, ievērojot Publiskas personas finanšu līdzekļu un mantas izšķērdēšanas novēršanas likuma, likuma “Par pašvaldībām”, MK noteikumu Nr.350 “</w:t>
      </w:r>
      <w:r w:rsidRPr="00F3701D">
        <w:rPr>
          <w:rFonts w:ascii="Times New Roman" w:hAnsi="Times New Roman" w:cs="Times New Roman"/>
          <w:color w:val="000000" w:themeColor="text1"/>
          <w:sz w:val="24"/>
          <w:szCs w:val="24"/>
        </w:rPr>
        <w:t>Publiskas personas zemes nomas un apbūves tiesības noteikumi” tiesību normas</w:t>
      </w:r>
      <w:r w:rsidRPr="00F3701D">
        <w:rPr>
          <w:rFonts w:ascii="Times New Roman" w:eastAsia="Times New Roman" w:hAnsi="Times New Roman" w:cs="Times New Roman"/>
          <w:color w:val="000000" w:themeColor="text1"/>
          <w:sz w:val="24"/>
          <w:szCs w:val="24"/>
          <w:lang w:eastAsia="lv-LV"/>
        </w:rPr>
        <w:t>.</w:t>
      </w:r>
    </w:p>
    <w:p w14:paraId="6D9A6C72" w14:textId="77777777" w:rsidR="00587D2F" w:rsidRPr="00F3701D" w:rsidRDefault="00EC5A0D" w:rsidP="00D261FC">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Izsoli organizē un veic Madonas novada </w:t>
      </w:r>
      <w:r w:rsidR="008E3C01" w:rsidRPr="00F3701D">
        <w:rPr>
          <w:rFonts w:ascii="Times New Roman" w:eastAsia="Times New Roman" w:hAnsi="Times New Roman" w:cs="Times New Roman"/>
          <w:color w:val="000000" w:themeColor="text1"/>
          <w:sz w:val="24"/>
          <w:szCs w:val="24"/>
          <w:lang w:eastAsia="lv-LV"/>
        </w:rPr>
        <w:t>pašvaldības īpašuma atsavināšanas un izmantošanas</w:t>
      </w:r>
      <w:r w:rsidRPr="00F3701D">
        <w:rPr>
          <w:rFonts w:ascii="Times New Roman" w:eastAsia="Times New Roman" w:hAnsi="Times New Roman" w:cs="Times New Roman"/>
          <w:color w:val="000000" w:themeColor="text1"/>
          <w:sz w:val="24"/>
          <w:szCs w:val="24"/>
          <w:lang w:eastAsia="lv-LV"/>
        </w:rPr>
        <w:t xml:space="preserve"> komisija (turpmāk tekstā – Komisija). </w:t>
      </w:r>
    </w:p>
    <w:p w14:paraId="583F3FA2" w14:textId="77777777" w:rsidR="00770BBB" w:rsidRPr="00F3701D" w:rsidRDefault="00EC5A0D" w:rsidP="00156FE0">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b/>
          <w:bCs/>
          <w:color w:val="000000" w:themeColor="text1"/>
          <w:sz w:val="24"/>
          <w:szCs w:val="24"/>
          <w:lang w:eastAsia="lv-LV"/>
        </w:rPr>
      </w:pPr>
      <w:r w:rsidRPr="00F3701D">
        <w:rPr>
          <w:rFonts w:ascii="Times New Roman" w:eastAsia="Times New Roman" w:hAnsi="Times New Roman" w:cs="Times New Roman"/>
          <w:b/>
          <w:bCs/>
          <w:color w:val="000000" w:themeColor="text1"/>
          <w:sz w:val="24"/>
          <w:szCs w:val="24"/>
          <w:lang w:eastAsia="lv-LV"/>
        </w:rPr>
        <w:t>Izsole notiks</w:t>
      </w:r>
      <w:r w:rsidR="00770BBB" w:rsidRPr="00F3701D">
        <w:rPr>
          <w:rFonts w:ascii="Times New Roman" w:eastAsia="Times New Roman" w:hAnsi="Times New Roman" w:cs="Times New Roman"/>
          <w:b/>
          <w:bCs/>
          <w:color w:val="000000" w:themeColor="text1"/>
          <w:sz w:val="24"/>
          <w:szCs w:val="24"/>
          <w:lang w:eastAsia="lv-LV"/>
        </w:rPr>
        <w:t>:</w:t>
      </w:r>
    </w:p>
    <w:p w14:paraId="0D790B30" w14:textId="4332276E" w:rsidR="00770BBB" w:rsidRPr="00F3701D" w:rsidRDefault="00836597" w:rsidP="00770BBB">
      <w:pPr>
        <w:tabs>
          <w:tab w:val="num" w:pos="1070"/>
        </w:tabs>
        <w:spacing w:after="0" w:line="240" w:lineRule="auto"/>
        <w:ind w:left="426" w:right="51"/>
        <w:jc w:val="both"/>
        <w:outlineLvl w:val="0"/>
        <w:rPr>
          <w:rFonts w:ascii="Times New Roman" w:eastAsia="Times New Roman" w:hAnsi="Times New Roman" w:cs="Times New Roman"/>
          <w:b/>
          <w:bCs/>
          <w:color w:val="000000" w:themeColor="text1"/>
          <w:sz w:val="24"/>
          <w:szCs w:val="24"/>
          <w:lang w:eastAsia="lv-LV"/>
        </w:rPr>
      </w:pPr>
      <w:r w:rsidRPr="00F3701D">
        <w:rPr>
          <w:rFonts w:ascii="Times New Roman" w:eastAsia="Times New Roman" w:hAnsi="Times New Roman" w:cs="Times New Roman"/>
          <w:b/>
          <w:bCs/>
          <w:color w:val="000000" w:themeColor="text1"/>
          <w:sz w:val="24"/>
          <w:szCs w:val="24"/>
          <w:lang w:eastAsia="lv-LV"/>
        </w:rPr>
        <w:t>Madonas novada pašvaldības administrācijas</w:t>
      </w:r>
      <w:r w:rsidR="00EC5A0D" w:rsidRPr="00F3701D">
        <w:rPr>
          <w:rFonts w:ascii="Times New Roman" w:eastAsia="Times New Roman" w:hAnsi="Times New Roman" w:cs="Times New Roman"/>
          <w:b/>
          <w:bCs/>
          <w:color w:val="000000" w:themeColor="text1"/>
          <w:sz w:val="24"/>
          <w:szCs w:val="24"/>
          <w:lang w:eastAsia="lv-LV"/>
        </w:rPr>
        <w:t xml:space="preserve"> telpās</w:t>
      </w:r>
      <w:r w:rsidRPr="00F3701D">
        <w:rPr>
          <w:rFonts w:ascii="Times New Roman" w:eastAsia="Times New Roman" w:hAnsi="Times New Roman" w:cs="Times New Roman"/>
          <w:b/>
          <w:bCs/>
          <w:color w:val="000000" w:themeColor="text1"/>
          <w:sz w:val="24"/>
          <w:szCs w:val="24"/>
          <w:lang w:eastAsia="lv-LV"/>
        </w:rPr>
        <w:t xml:space="preserve">, </w:t>
      </w:r>
    </w:p>
    <w:p w14:paraId="77AEE209" w14:textId="5C1D2D82" w:rsidR="00770BBB" w:rsidRPr="00F3701D" w:rsidRDefault="00EC5A0D" w:rsidP="00770BBB">
      <w:pPr>
        <w:tabs>
          <w:tab w:val="num" w:pos="1070"/>
        </w:tabs>
        <w:spacing w:after="0" w:line="240" w:lineRule="auto"/>
        <w:ind w:left="426" w:right="51"/>
        <w:jc w:val="both"/>
        <w:outlineLvl w:val="0"/>
        <w:rPr>
          <w:rFonts w:ascii="Times New Roman" w:eastAsia="Times New Roman" w:hAnsi="Times New Roman" w:cs="Times New Roman"/>
          <w:b/>
          <w:color w:val="000000" w:themeColor="text1"/>
          <w:sz w:val="24"/>
          <w:szCs w:val="24"/>
          <w:lang w:eastAsia="lv-LV"/>
        </w:rPr>
      </w:pPr>
      <w:r w:rsidRPr="00F3701D">
        <w:rPr>
          <w:rFonts w:ascii="Times New Roman" w:eastAsia="Times New Roman" w:hAnsi="Times New Roman" w:cs="Times New Roman"/>
          <w:b/>
          <w:color w:val="000000" w:themeColor="text1"/>
          <w:sz w:val="24"/>
          <w:szCs w:val="24"/>
          <w:lang w:eastAsia="lv-LV"/>
        </w:rPr>
        <w:t>20</w:t>
      </w:r>
      <w:r w:rsidR="00836597" w:rsidRPr="00F3701D">
        <w:rPr>
          <w:rFonts w:ascii="Times New Roman" w:eastAsia="Times New Roman" w:hAnsi="Times New Roman" w:cs="Times New Roman"/>
          <w:b/>
          <w:color w:val="000000" w:themeColor="text1"/>
          <w:sz w:val="24"/>
          <w:szCs w:val="24"/>
          <w:lang w:eastAsia="lv-LV"/>
        </w:rPr>
        <w:t>21</w:t>
      </w:r>
      <w:r w:rsidRPr="00F3701D">
        <w:rPr>
          <w:rFonts w:ascii="Times New Roman" w:eastAsia="Times New Roman" w:hAnsi="Times New Roman" w:cs="Times New Roman"/>
          <w:b/>
          <w:color w:val="000000" w:themeColor="text1"/>
          <w:sz w:val="24"/>
          <w:szCs w:val="24"/>
          <w:lang w:eastAsia="lv-LV"/>
        </w:rPr>
        <w:t xml:space="preserve">.gada </w:t>
      </w:r>
      <w:r w:rsidR="00F3701D">
        <w:rPr>
          <w:rFonts w:ascii="Times New Roman" w:eastAsia="Times New Roman" w:hAnsi="Times New Roman" w:cs="Times New Roman"/>
          <w:b/>
          <w:color w:val="000000" w:themeColor="text1"/>
          <w:sz w:val="24"/>
          <w:szCs w:val="24"/>
          <w:lang w:eastAsia="lv-LV"/>
        </w:rPr>
        <w:t>18.jūnijā</w:t>
      </w:r>
      <w:r w:rsidRPr="00F3701D">
        <w:rPr>
          <w:rFonts w:ascii="Times New Roman" w:eastAsia="Times New Roman" w:hAnsi="Times New Roman" w:cs="Times New Roman"/>
          <w:b/>
          <w:color w:val="000000" w:themeColor="text1"/>
          <w:sz w:val="24"/>
          <w:szCs w:val="24"/>
          <w:lang w:eastAsia="lv-LV"/>
        </w:rPr>
        <w:t xml:space="preserve"> plkst.</w:t>
      </w:r>
      <w:r w:rsidR="00F3701D">
        <w:rPr>
          <w:rFonts w:ascii="Times New Roman" w:eastAsia="Times New Roman" w:hAnsi="Times New Roman" w:cs="Times New Roman"/>
          <w:b/>
          <w:color w:val="000000" w:themeColor="text1"/>
          <w:sz w:val="24"/>
          <w:szCs w:val="24"/>
          <w:lang w:eastAsia="lv-LV"/>
        </w:rPr>
        <w:t>15:20</w:t>
      </w:r>
      <w:r w:rsidRPr="00F3701D">
        <w:rPr>
          <w:rFonts w:ascii="Times New Roman" w:eastAsia="Times New Roman" w:hAnsi="Times New Roman" w:cs="Times New Roman"/>
          <w:b/>
          <w:color w:val="000000" w:themeColor="text1"/>
          <w:sz w:val="24"/>
          <w:szCs w:val="24"/>
          <w:lang w:eastAsia="lv-LV"/>
        </w:rPr>
        <w:t>.</w:t>
      </w:r>
    </w:p>
    <w:p w14:paraId="0B227CEB" w14:textId="77777777" w:rsidR="008E3C01" w:rsidRPr="00F3701D" w:rsidRDefault="008E3C01" w:rsidP="008E3C01">
      <w:pPr>
        <w:tabs>
          <w:tab w:val="num" w:pos="1070"/>
        </w:tabs>
        <w:spacing w:after="0" w:line="240" w:lineRule="auto"/>
        <w:ind w:left="426" w:right="51" w:hanging="426"/>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1.5. </w:t>
      </w:r>
      <w:r w:rsidR="00EC5A0D" w:rsidRPr="00F3701D">
        <w:rPr>
          <w:rFonts w:ascii="Times New Roman" w:eastAsia="Times New Roman" w:hAnsi="Times New Roman" w:cs="Times New Roman"/>
          <w:color w:val="000000" w:themeColor="text1"/>
          <w:sz w:val="24"/>
          <w:szCs w:val="24"/>
          <w:lang w:eastAsia="lv-LV"/>
        </w:rPr>
        <w:t>Informācija par Zemesgabala</w:t>
      </w:r>
      <w:r w:rsidR="00300F74" w:rsidRPr="00F3701D">
        <w:rPr>
          <w:rFonts w:ascii="Times New Roman" w:eastAsia="Times New Roman" w:hAnsi="Times New Roman" w:cs="Times New Roman"/>
          <w:color w:val="000000" w:themeColor="text1"/>
          <w:sz w:val="24"/>
          <w:szCs w:val="24"/>
          <w:lang w:eastAsia="lv-LV"/>
        </w:rPr>
        <w:t xml:space="preserve"> nomas tiesību</w:t>
      </w:r>
      <w:r w:rsidR="00EC5A0D" w:rsidRPr="00F3701D">
        <w:rPr>
          <w:rFonts w:ascii="Times New Roman" w:eastAsia="Times New Roman" w:hAnsi="Times New Roman" w:cs="Times New Roman"/>
          <w:color w:val="000000" w:themeColor="text1"/>
          <w:sz w:val="24"/>
          <w:szCs w:val="24"/>
          <w:lang w:eastAsia="lv-LV"/>
        </w:rPr>
        <w:t xml:space="preserve"> izsol</w:t>
      </w:r>
      <w:r w:rsidR="00300F74" w:rsidRPr="00F3701D">
        <w:rPr>
          <w:rFonts w:ascii="Times New Roman" w:eastAsia="Times New Roman" w:hAnsi="Times New Roman" w:cs="Times New Roman"/>
          <w:color w:val="000000" w:themeColor="text1"/>
          <w:sz w:val="24"/>
          <w:szCs w:val="24"/>
          <w:lang w:eastAsia="lv-LV"/>
        </w:rPr>
        <w:t>i</w:t>
      </w:r>
      <w:r w:rsidR="00EC5A0D" w:rsidRPr="00F3701D">
        <w:rPr>
          <w:rFonts w:ascii="Times New Roman" w:eastAsia="Times New Roman" w:hAnsi="Times New Roman" w:cs="Times New Roman"/>
          <w:color w:val="000000" w:themeColor="text1"/>
          <w:sz w:val="24"/>
          <w:szCs w:val="24"/>
          <w:lang w:eastAsia="lv-LV"/>
        </w:rPr>
        <w:t xml:space="preserve"> ievietojama </w:t>
      </w:r>
      <w:r w:rsidR="008D2529" w:rsidRPr="00F3701D">
        <w:rPr>
          <w:rFonts w:ascii="Times New Roman" w:eastAsia="Times New Roman" w:hAnsi="Times New Roman" w:cs="Times New Roman"/>
          <w:color w:val="000000" w:themeColor="text1"/>
          <w:sz w:val="24"/>
          <w:szCs w:val="24"/>
          <w:lang w:eastAsia="lv-LV"/>
        </w:rPr>
        <w:t>tīmekļ</w:t>
      </w:r>
      <w:r w:rsidR="00EC5A0D" w:rsidRPr="00F3701D">
        <w:rPr>
          <w:rFonts w:ascii="Times New Roman" w:eastAsia="Times New Roman" w:hAnsi="Times New Roman" w:cs="Times New Roman"/>
          <w:color w:val="000000" w:themeColor="text1"/>
          <w:sz w:val="24"/>
          <w:szCs w:val="24"/>
          <w:lang w:eastAsia="lv-LV"/>
        </w:rPr>
        <w:t xml:space="preserve">vietnē </w:t>
      </w:r>
      <w:hyperlink r:id="rId8" w:history="1">
        <w:r w:rsidR="00EC5A0D" w:rsidRPr="00F3701D">
          <w:rPr>
            <w:rFonts w:ascii="Times New Roman" w:eastAsia="Times New Roman" w:hAnsi="Times New Roman" w:cs="Times New Roman"/>
            <w:color w:val="000000" w:themeColor="text1"/>
            <w:sz w:val="24"/>
            <w:szCs w:val="24"/>
            <w:u w:val="single"/>
            <w:lang w:eastAsia="lv-LV"/>
          </w:rPr>
          <w:t>www.madona.lv</w:t>
        </w:r>
      </w:hyperlink>
      <w:r w:rsidR="00300F74" w:rsidRPr="00F3701D">
        <w:rPr>
          <w:rFonts w:ascii="Times New Roman" w:eastAsia="Times New Roman" w:hAnsi="Times New Roman" w:cs="Times New Roman"/>
          <w:color w:val="000000" w:themeColor="text1"/>
          <w:sz w:val="24"/>
          <w:szCs w:val="24"/>
          <w:lang w:eastAsia="lv-LV"/>
        </w:rPr>
        <w:t>.</w:t>
      </w:r>
    </w:p>
    <w:p w14:paraId="2144E1C8" w14:textId="77777777" w:rsidR="002740B6" w:rsidRPr="00F3701D" w:rsidRDefault="008E3C01" w:rsidP="002740B6">
      <w:pPr>
        <w:tabs>
          <w:tab w:val="num" w:pos="1070"/>
        </w:tabs>
        <w:spacing w:after="0" w:line="240" w:lineRule="auto"/>
        <w:ind w:right="51"/>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1.6. </w:t>
      </w:r>
      <w:r w:rsidR="00EC5A0D" w:rsidRPr="00F3701D">
        <w:rPr>
          <w:rFonts w:ascii="Times New Roman" w:eastAsia="Times New Roman" w:hAnsi="Times New Roman" w:cs="Times New Roman"/>
          <w:color w:val="000000" w:themeColor="text1"/>
          <w:sz w:val="24"/>
          <w:szCs w:val="24"/>
          <w:lang w:eastAsia="lv-LV"/>
        </w:rPr>
        <w:t>Izsoles veids – mutiska izsole ar augšupejošu soli.</w:t>
      </w:r>
    </w:p>
    <w:p w14:paraId="4E1389F9" w14:textId="6A967711" w:rsidR="00EC5A0D" w:rsidRPr="00F3701D" w:rsidRDefault="008E3C01" w:rsidP="00AB171D">
      <w:pPr>
        <w:tabs>
          <w:tab w:val="num" w:pos="1070"/>
        </w:tabs>
        <w:spacing w:after="0" w:line="240" w:lineRule="auto"/>
        <w:ind w:right="51"/>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1.7. </w:t>
      </w:r>
      <w:r w:rsidR="00EC5A0D" w:rsidRPr="00F3701D">
        <w:rPr>
          <w:rFonts w:ascii="Times New Roman" w:eastAsia="Times New Roman" w:hAnsi="Times New Roman" w:cs="Times New Roman"/>
          <w:color w:val="000000" w:themeColor="text1"/>
          <w:sz w:val="24"/>
          <w:szCs w:val="24"/>
          <w:lang w:eastAsia="lv-LV"/>
        </w:rPr>
        <w:t xml:space="preserve">Zemesgabala </w:t>
      </w:r>
      <w:r w:rsidR="00300F74" w:rsidRPr="00F3701D">
        <w:rPr>
          <w:rFonts w:ascii="Times New Roman" w:eastAsia="Times New Roman" w:hAnsi="Times New Roman" w:cs="Times New Roman"/>
          <w:color w:val="000000" w:themeColor="text1"/>
          <w:sz w:val="24"/>
          <w:szCs w:val="24"/>
          <w:lang w:eastAsia="lv-LV"/>
        </w:rPr>
        <w:t xml:space="preserve">nomas tiesību izsoles </w:t>
      </w:r>
      <w:r w:rsidR="00EC5A0D" w:rsidRPr="00F3701D">
        <w:rPr>
          <w:rFonts w:ascii="Times New Roman" w:eastAsia="Times New Roman" w:hAnsi="Times New Roman" w:cs="Times New Roman"/>
          <w:color w:val="000000" w:themeColor="text1"/>
          <w:sz w:val="24"/>
          <w:szCs w:val="24"/>
          <w:lang w:eastAsia="lv-LV"/>
        </w:rPr>
        <w:t xml:space="preserve">sākumcena ir </w:t>
      </w:r>
      <w:r w:rsidR="00AE22CF" w:rsidRPr="00F3701D">
        <w:rPr>
          <w:rFonts w:ascii="Times New Roman" w:hAnsi="Times New Roman" w:cs="Times New Roman"/>
          <w:i/>
          <w:iCs/>
          <w:color w:val="000000" w:themeColor="text1"/>
          <w:sz w:val="24"/>
          <w:szCs w:val="24"/>
        </w:rPr>
        <w:t xml:space="preserve">190,00 EUR (viens simts deviņdesmit eiro,00 centi ) gadā </w:t>
      </w:r>
      <w:r w:rsidR="00AE22CF" w:rsidRPr="00F3701D">
        <w:rPr>
          <w:rFonts w:ascii="Times New Roman" w:eastAsia="Times New Roman" w:hAnsi="Times New Roman" w:cs="Times New Roman"/>
          <w:color w:val="000000" w:themeColor="text1"/>
          <w:sz w:val="24"/>
          <w:szCs w:val="24"/>
          <w:lang w:eastAsia="lv-LV"/>
        </w:rPr>
        <w:t xml:space="preserve">. </w:t>
      </w:r>
      <w:r w:rsidR="00EC5A0D" w:rsidRPr="00F3701D">
        <w:rPr>
          <w:rFonts w:ascii="Times New Roman" w:eastAsia="Times New Roman" w:hAnsi="Times New Roman" w:cs="Times New Roman"/>
          <w:color w:val="000000" w:themeColor="text1"/>
          <w:sz w:val="24"/>
          <w:szCs w:val="24"/>
          <w:lang w:eastAsia="lv-LV"/>
        </w:rPr>
        <w:t xml:space="preserve">Papildus noteiktajai nomas maksai tiek aprēķināts Pievienotās vērtības nodoklis. </w:t>
      </w:r>
    </w:p>
    <w:p w14:paraId="5EA0E867" w14:textId="226B564D" w:rsidR="00EC5A0D" w:rsidRPr="00F3701D" w:rsidRDefault="008E3C01" w:rsidP="008E3C01">
      <w:pPr>
        <w:tabs>
          <w:tab w:val="num" w:pos="1070"/>
        </w:tabs>
        <w:spacing w:after="0" w:line="240" w:lineRule="auto"/>
        <w:ind w:left="284" w:right="51" w:hanging="284"/>
        <w:jc w:val="both"/>
        <w:outlineLvl w:val="0"/>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1.8. </w:t>
      </w:r>
      <w:r w:rsidR="00300F74" w:rsidRPr="00F3701D">
        <w:rPr>
          <w:rFonts w:ascii="Times New Roman" w:eastAsia="Times New Roman" w:hAnsi="Times New Roman" w:cs="Times New Roman"/>
          <w:color w:val="000000" w:themeColor="text1"/>
          <w:sz w:val="24"/>
          <w:szCs w:val="24"/>
          <w:lang w:eastAsia="lv-LV"/>
        </w:rPr>
        <w:t>I</w:t>
      </w:r>
      <w:r w:rsidR="00EC5A0D" w:rsidRPr="00F3701D">
        <w:rPr>
          <w:rFonts w:ascii="Times New Roman" w:eastAsia="Times New Roman" w:hAnsi="Times New Roman" w:cs="Times New Roman"/>
          <w:color w:val="000000" w:themeColor="text1"/>
          <w:sz w:val="24"/>
          <w:szCs w:val="24"/>
          <w:lang w:eastAsia="lv-LV"/>
        </w:rPr>
        <w:t xml:space="preserve">zsoles solis (minimālā summa, par kādu izsoles laikā tiek paaugstināta nosacītā sākotnējā cena) ir </w:t>
      </w:r>
      <w:bookmarkStart w:id="2" w:name="_Hlk74055317"/>
      <w:r w:rsidR="00FB48B9" w:rsidRPr="00F3701D">
        <w:rPr>
          <w:rFonts w:ascii="Times New Roman" w:eastAsia="Times New Roman" w:hAnsi="Times New Roman" w:cs="Times New Roman"/>
          <w:i/>
          <w:iCs/>
          <w:color w:val="000000" w:themeColor="text1"/>
          <w:sz w:val="24"/>
          <w:szCs w:val="24"/>
          <w:lang w:eastAsia="lv-LV"/>
        </w:rPr>
        <w:t xml:space="preserve">5.00 </w:t>
      </w:r>
      <w:r w:rsidR="00EC5A0D" w:rsidRPr="00F3701D">
        <w:rPr>
          <w:rFonts w:ascii="Times New Roman" w:eastAsia="Times New Roman" w:hAnsi="Times New Roman" w:cs="Times New Roman"/>
          <w:i/>
          <w:iCs/>
          <w:color w:val="000000" w:themeColor="text1"/>
          <w:sz w:val="24"/>
          <w:szCs w:val="24"/>
          <w:lang w:eastAsia="lv-LV"/>
        </w:rPr>
        <w:t>euro (</w:t>
      </w:r>
      <w:r w:rsidR="00FB48B9" w:rsidRPr="00F3701D">
        <w:rPr>
          <w:rFonts w:ascii="Times New Roman" w:eastAsia="Times New Roman" w:hAnsi="Times New Roman" w:cs="Times New Roman"/>
          <w:i/>
          <w:iCs/>
          <w:color w:val="000000" w:themeColor="text1"/>
          <w:sz w:val="24"/>
          <w:szCs w:val="24"/>
          <w:lang w:eastAsia="lv-LV"/>
        </w:rPr>
        <w:t xml:space="preserve">pieci </w:t>
      </w:r>
      <w:r w:rsidR="00FB48B9" w:rsidRPr="00F3701D">
        <w:rPr>
          <w:rFonts w:ascii="Times New Roman" w:hAnsi="Times New Roman" w:cs="Times New Roman"/>
          <w:i/>
          <w:iCs/>
          <w:color w:val="000000" w:themeColor="text1"/>
          <w:sz w:val="24"/>
          <w:szCs w:val="24"/>
        </w:rPr>
        <w:t>eiro, 00 centi</w:t>
      </w:r>
      <w:r w:rsidR="00EC5A0D" w:rsidRPr="00F3701D">
        <w:rPr>
          <w:rFonts w:ascii="Times New Roman" w:eastAsia="Times New Roman" w:hAnsi="Times New Roman" w:cs="Times New Roman"/>
          <w:i/>
          <w:iCs/>
          <w:color w:val="000000" w:themeColor="text1"/>
          <w:sz w:val="24"/>
          <w:szCs w:val="24"/>
          <w:lang w:eastAsia="lv-LV"/>
        </w:rPr>
        <w:t>).</w:t>
      </w:r>
      <w:r w:rsidR="00EC5A0D" w:rsidRPr="00F3701D">
        <w:rPr>
          <w:rFonts w:ascii="Times New Roman" w:eastAsia="Times New Roman" w:hAnsi="Times New Roman" w:cs="Times New Roman"/>
          <w:color w:val="000000" w:themeColor="text1"/>
          <w:sz w:val="24"/>
          <w:szCs w:val="24"/>
          <w:lang w:eastAsia="lv-LV"/>
        </w:rPr>
        <w:t xml:space="preserve"> </w:t>
      </w:r>
      <w:bookmarkEnd w:id="2"/>
    </w:p>
    <w:p w14:paraId="57417D9B" w14:textId="77777777" w:rsidR="00EC5A0D" w:rsidRPr="00F3701D" w:rsidRDefault="00EC5A0D" w:rsidP="00EC5A0D">
      <w:pPr>
        <w:spacing w:after="0" w:line="20" w:lineRule="atLeast"/>
        <w:jc w:val="center"/>
        <w:rPr>
          <w:rFonts w:ascii="Times New Roman" w:eastAsia="Arial Unicode MS" w:hAnsi="Times New Roman" w:cs="Times New Roman"/>
          <w:b/>
          <w:bCs/>
          <w:color w:val="000000" w:themeColor="text1"/>
          <w:sz w:val="24"/>
          <w:szCs w:val="24"/>
        </w:rPr>
      </w:pPr>
    </w:p>
    <w:p w14:paraId="067C756F" w14:textId="58B78AF7" w:rsidR="00EC5A0D" w:rsidRPr="00F3701D" w:rsidRDefault="00EC5A0D" w:rsidP="00F3701D">
      <w:pPr>
        <w:pStyle w:val="Sarakstarindkopa"/>
        <w:numPr>
          <w:ilvl w:val="0"/>
          <w:numId w:val="2"/>
        </w:numPr>
        <w:spacing w:after="0" w:line="20" w:lineRule="atLeast"/>
        <w:jc w:val="center"/>
        <w:rPr>
          <w:rFonts w:ascii="Times New Roman" w:eastAsia="Arial Unicode MS" w:hAnsi="Times New Roman" w:cs="Times New Roman"/>
          <w:b/>
          <w:bCs/>
          <w:color w:val="000000" w:themeColor="text1"/>
          <w:sz w:val="24"/>
          <w:szCs w:val="24"/>
        </w:rPr>
      </w:pPr>
      <w:r w:rsidRPr="00F3701D">
        <w:rPr>
          <w:rFonts w:ascii="Times New Roman" w:eastAsia="Arial Unicode MS" w:hAnsi="Times New Roman" w:cs="Times New Roman"/>
          <w:b/>
          <w:bCs/>
          <w:color w:val="000000" w:themeColor="text1"/>
          <w:sz w:val="24"/>
          <w:szCs w:val="24"/>
        </w:rPr>
        <w:t>Zemesgabala raksturojums</w:t>
      </w:r>
    </w:p>
    <w:p w14:paraId="0F194D4F" w14:textId="77777777" w:rsidR="00F3701D" w:rsidRPr="00F3701D" w:rsidRDefault="00F3701D" w:rsidP="00F3701D">
      <w:pPr>
        <w:pStyle w:val="Sarakstarindkopa"/>
        <w:spacing w:after="0" w:line="20" w:lineRule="atLeast"/>
        <w:ind w:left="360"/>
        <w:rPr>
          <w:rFonts w:ascii="Times New Roman" w:eastAsia="Arial Unicode MS" w:hAnsi="Times New Roman" w:cs="Times New Roman"/>
          <w:color w:val="000000" w:themeColor="text1"/>
          <w:sz w:val="24"/>
          <w:szCs w:val="24"/>
        </w:rPr>
      </w:pPr>
    </w:p>
    <w:p w14:paraId="6FB1D9CB" w14:textId="14F774BC" w:rsidR="00EC5A0D" w:rsidRPr="00F3701D" w:rsidRDefault="00EC5A0D" w:rsidP="00EC5A0D">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color w:val="000000" w:themeColor="text1"/>
          <w:sz w:val="24"/>
          <w:szCs w:val="24"/>
          <w:lang w:eastAsia="lv-LV"/>
        </w:rPr>
      </w:pPr>
      <w:r w:rsidRPr="00F3701D">
        <w:rPr>
          <w:rFonts w:ascii="Times New Roman" w:eastAsia="Arial Unicode MS" w:hAnsi="Times New Roman" w:cs="Times New Roman"/>
          <w:color w:val="000000" w:themeColor="text1"/>
          <w:sz w:val="24"/>
          <w:szCs w:val="24"/>
        </w:rPr>
        <w:t>Zemesgabals ir</w:t>
      </w:r>
      <w:r w:rsidR="001D7F71" w:rsidRPr="00F3701D">
        <w:rPr>
          <w:rFonts w:ascii="Times New Roman" w:eastAsia="Arial Unicode MS" w:hAnsi="Times New Roman" w:cs="Times New Roman"/>
          <w:color w:val="000000" w:themeColor="text1"/>
          <w:sz w:val="24"/>
          <w:szCs w:val="24"/>
        </w:rPr>
        <w:t xml:space="preserve"> </w:t>
      </w:r>
      <w:r w:rsidRPr="00F3701D">
        <w:rPr>
          <w:rFonts w:ascii="Times New Roman" w:eastAsia="Arial Unicode MS" w:hAnsi="Times New Roman" w:cs="Times New Roman"/>
          <w:color w:val="000000" w:themeColor="text1"/>
          <w:sz w:val="24"/>
          <w:szCs w:val="24"/>
        </w:rPr>
        <w:t xml:space="preserve">neapbūvēts zemesgabals, kas atrodas </w:t>
      </w:r>
      <w:r w:rsidR="00291F16" w:rsidRPr="00F3701D">
        <w:rPr>
          <w:rFonts w:ascii="Times New Roman" w:eastAsia="Arial Unicode MS" w:hAnsi="Times New Roman" w:cs="Times New Roman"/>
          <w:color w:val="000000" w:themeColor="text1"/>
          <w:sz w:val="24"/>
          <w:szCs w:val="24"/>
        </w:rPr>
        <w:t>nekustamā īpašuma</w:t>
      </w:r>
      <w:r w:rsidR="00933AA8" w:rsidRPr="00F3701D">
        <w:rPr>
          <w:rFonts w:ascii="Times New Roman" w:eastAsia="Arial Unicode MS" w:hAnsi="Times New Roman" w:cs="Times New Roman"/>
          <w:color w:val="000000" w:themeColor="text1"/>
          <w:sz w:val="24"/>
          <w:szCs w:val="24"/>
        </w:rPr>
        <w:t xml:space="preserve"> </w:t>
      </w:r>
      <w:r w:rsidR="00933AA8" w:rsidRPr="00F3701D">
        <w:rPr>
          <w:rFonts w:ascii="Times New Roman" w:eastAsia="Times New Roman" w:hAnsi="Times New Roman" w:cs="Times New Roman"/>
          <w:color w:val="000000" w:themeColor="text1"/>
          <w:sz w:val="24"/>
          <w:szCs w:val="24"/>
          <w:lang w:eastAsia="lv-LV"/>
        </w:rPr>
        <w:t>“</w:t>
      </w:r>
      <w:r w:rsidR="00291F16" w:rsidRPr="00F3701D">
        <w:rPr>
          <w:rFonts w:ascii="Times New Roman" w:eastAsia="Times New Roman" w:hAnsi="Times New Roman" w:cs="Times New Roman"/>
          <w:color w:val="000000" w:themeColor="text1"/>
          <w:sz w:val="24"/>
          <w:szCs w:val="24"/>
          <w:lang w:eastAsia="lv-LV"/>
        </w:rPr>
        <w:t>Jāņzemji</w:t>
      </w:r>
      <w:r w:rsidR="00933AA8" w:rsidRPr="00F3701D">
        <w:rPr>
          <w:rFonts w:ascii="Times New Roman" w:eastAsia="Times New Roman" w:hAnsi="Times New Roman" w:cs="Times New Roman"/>
          <w:color w:val="000000" w:themeColor="text1"/>
          <w:sz w:val="24"/>
          <w:szCs w:val="24"/>
          <w:lang w:eastAsia="lv-LV"/>
        </w:rPr>
        <w:t>”,</w:t>
      </w:r>
      <w:r w:rsidR="00291F16" w:rsidRPr="00F3701D">
        <w:rPr>
          <w:rFonts w:ascii="Times New Roman" w:eastAsia="Times New Roman" w:hAnsi="Times New Roman" w:cs="Times New Roman"/>
          <w:color w:val="000000" w:themeColor="text1"/>
          <w:sz w:val="24"/>
          <w:szCs w:val="24"/>
          <w:lang w:eastAsia="lv-LV"/>
        </w:rPr>
        <w:t xml:space="preserve"> kadastra numurs  70760040094, zemes vienībā ar kadastra apzīmējumu 70760040094, Mētrienas  pagastā, Madonas novadā, </w:t>
      </w:r>
      <w:r w:rsidRPr="00F3701D">
        <w:rPr>
          <w:rFonts w:ascii="Times New Roman" w:eastAsia="Arial Unicode MS" w:hAnsi="Times New Roman" w:cs="Times New Roman"/>
          <w:color w:val="000000" w:themeColor="text1"/>
          <w:sz w:val="24"/>
          <w:szCs w:val="24"/>
        </w:rPr>
        <w:t xml:space="preserve">ar kopējo platību </w:t>
      </w:r>
      <w:r w:rsidR="00E61905" w:rsidRPr="00F3701D">
        <w:rPr>
          <w:rFonts w:ascii="Times New Roman" w:eastAsia="Arial Unicode MS" w:hAnsi="Times New Roman" w:cs="Times New Roman"/>
          <w:color w:val="000000" w:themeColor="text1"/>
          <w:sz w:val="24"/>
          <w:szCs w:val="24"/>
        </w:rPr>
        <w:t>3.5 ha.</w:t>
      </w:r>
    </w:p>
    <w:p w14:paraId="54A85AA5" w14:textId="7C183773" w:rsidR="00334E35" w:rsidRPr="00F3701D" w:rsidRDefault="00EC5A0D" w:rsidP="00334E35">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color w:val="000000" w:themeColor="text1"/>
          <w:sz w:val="24"/>
          <w:szCs w:val="24"/>
          <w:lang w:eastAsia="lv-LV"/>
        </w:rPr>
      </w:pPr>
      <w:r w:rsidRPr="00F3701D">
        <w:rPr>
          <w:rFonts w:ascii="Times New Roman" w:eastAsia="Arial Unicode MS" w:hAnsi="Times New Roman" w:cs="Times New Roman"/>
          <w:color w:val="000000" w:themeColor="text1"/>
          <w:sz w:val="24"/>
          <w:szCs w:val="24"/>
        </w:rPr>
        <w:t xml:space="preserve">Zemesgabalam ir noteikti šādi aprobežojumi un/vai apgrūtinājumi: </w:t>
      </w:r>
    </w:p>
    <w:p w14:paraId="47EA9943" w14:textId="77777777" w:rsidR="0025122E" w:rsidRPr="00F3701D" w:rsidRDefault="00207978" w:rsidP="00334E35">
      <w:pPr>
        <w:numPr>
          <w:ilvl w:val="2"/>
          <w:numId w:val="2"/>
        </w:numPr>
        <w:spacing w:after="0" w:line="20" w:lineRule="atLeast"/>
        <w:contextualSpacing/>
        <w:jc w:val="both"/>
        <w:rPr>
          <w:rFonts w:ascii="Times New Roman" w:eastAsia="Arial Unicode MS" w:hAnsi="Times New Roman" w:cs="Times New Roman"/>
          <w:color w:val="000000" w:themeColor="text1"/>
          <w:sz w:val="24"/>
          <w:szCs w:val="24"/>
        </w:rPr>
      </w:pPr>
      <w:bookmarkStart w:id="3" w:name="_Hlk74051298"/>
      <w:r w:rsidRPr="00F3701D">
        <w:rPr>
          <w:rFonts w:ascii="Times New Roman" w:eastAsia="Arial Unicode MS" w:hAnsi="Times New Roman" w:cs="Times New Roman"/>
          <w:color w:val="000000" w:themeColor="text1"/>
          <w:sz w:val="24"/>
          <w:szCs w:val="24"/>
        </w:rPr>
        <w:t xml:space="preserve">Atbilstoši </w:t>
      </w:r>
      <w:r w:rsidR="0025122E" w:rsidRPr="00F3701D">
        <w:rPr>
          <w:rFonts w:ascii="Times New Roman" w:eastAsia="Arial Unicode MS" w:hAnsi="Times New Roman" w:cs="Times New Roman"/>
          <w:color w:val="000000" w:themeColor="text1"/>
          <w:sz w:val="24"/>
          <w:szCs w:val="24"/>
        </w:rPr>
        <w:t>VAS ZMNI 2019.gada kadastra informācijai -m</w:t>
      </w:r>
      <w:r w:rsidR="00334E35" w:rsidRPr="00F3701D">
        <w:rPr>
          <w:rFonts w:ascii="Times New Roman" w:eastAsia="Arial Unicode MS" w:hAnsi="Times New Roman" w:cs="Times New Roman"/>
          <w:color w:val="000000" w:themeColor="text1"/>
          <w:sz w:val="24"/>
          <w:szCs w:val="24"/>
        </w:rPr>
        <w:t>eliorēta zeme</w:t>
      </w:r>
      <w:r w:rsidR="0025122E" w:rsidRPr="00F3701D">
        <w:rPr>
          <w:rFonts w:ascii="Times New Roman" w:eastAsia="Arial Unicode MS" w:hAnsi="Times New Roman" w:cs="Times New Roman"/>
          <w:color w:val="000000" w:themeColor="text1"/>
          <w:sz w:val="24"/>
          <w:szCs w:val="24"/>
        </w:rPr>
        <w:t>.</w:t>
      </w:r>
    </w:p>
    <w:p w14:paraId="48142380" w14:textId="5230CBA5" w:rsidR="00334E35" w:rsidRPr="00F3701D" w:rsidRDefault="00DA7E72" w:rsidP="00334E35">
      <w:pPr>
        <w:numPr>
          <w:ilvl w:val="2"/>
          <w:numId w:val="2"/>
        </w:numPr>
        <w:spacing w:after="0" w:line="20" w:lineRule="atLeast"/>
        <w:contextualSpacing/>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Valsts vietējā autoceļa V872 Ļaudona -Mētriena</w:t>
      </w:r>
      <w:r w:rsidR="00334E35" w:rsidRPr="00F3701D">
        <w:rPr>
          <w:rFonts w:ascii="Times New Roman" w:eastAsia="Arial Unicode MS" w:hAnsi="Times New Roman" w:cs="Times New Roman"/>
          <w:color w:val="000000" w:themeColor="text1"/>
          <w:sz w:val="24"/>
          <w:szCs w:val="24"/>
        </w:rPr>
        <w:t xml:space="preserve"> </w:t>
      </w:r>
      <w:r w:rsidR="00302FAE" w:rsidRPr="00F3701D">
        <w:rPr>
          <w:rFonts w:ascii="Times New Roman" w:eastAsia="Arial Unicode MS" w:hAnsi="Times New Roman" w:cs="Times New Roman"/>
          <w:color w:val="000000" w:themeColor="text1"/>
          <w:sz w:val="24"/>
          <w:szCs w:val="24"/>
        </w:rPr>
        <w:t>aizsargjosla</w:t>
      </w:r>
    </w:p>
    <w:bookmarkEnd w:id="3"/>
    <w:p w14:paraId="52FF189B" w14:textId="3C383678" w:rsidR="00EC5A0D" w:rsidRPr="00F3701D" w:rsidRDefault="00955281" w:rsidP="009567E3">
      <w:pPr>
        <w:numPr>
          <w:ilvl w:val="1"/>
          <w:numId w:val="2"/>
        </w:numPr>
        <w:tabs>
          <w:tab w:val="clear" w:pos="360"/>
        </w:tabs>
        <w:spacing w:after="0" w:line="20" w:lineRule="atLeast"/>
        <w:ind w:left="426" w:hanging="426"/>
        <w:contextualSpacing/>
        <w:jc w:val="both"/>
        <w:rPr>
          <w:rFonts w:ascii="Times New Roman" w:hAnsi="Times New Roman" w:cs="Times New Roman"/>
          <w:color w:val="000000" w:themeColor="text1"/>
          <w:sz w:val="24"/>
          <w:szCs w:val="24"/>
        </w:rPr>
      </w:pPr>
      <w:r w:rsidRPr="00F3701D">
        <w:rPr>
          <w:rFonts w:ascii="Times New Roman" w:hAnsi="Times New Roman" w:cs="Times New Roman"/>
          <w:color w:val="000000" w:themeColor="text1"/>
          <w:sz w:val="24"/>
          <w:szCs w:val="24"/>
        </w:rPr>
        <w:t xml:space="preserve">Zemesgabala plānotā (atļautā) izmantošana  atbilstoši Madonas novada teritorijas plānojumam – </w:t>
      </w:r>
      <w:r w:rsidR="00302FAE" w:rsidRPr="00F3701D">
        <w:rPr>
          <w:rFonts w:ascii="Times New Roman" w:hAnsi="Times New Roman" w:cs="Times New Roman"/>
          <w:color w:val="000000" w:themeColor="text1"/>
          <w:sz w:val="24"/>
          <w:szCs w:val="24"/>
        </w:rPr>
        <w:t>lauku zemes (L1)</w:t>
      </w:r>
    </w:p>
    <w:p w14:paraId="3BBFA19A" w14:textId="5E0081FB" w:rsidR="00EC5A0D" w:rsidRPr="00F3701D" w:rsidRDefault="00EC5A0D" w:rsidP="00EC5A0D">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lastRenderedPageBreak/>
        <w:t>Zemesgabala nomas līguma termiņš  -</w:t>
      </w:r>
      <w:r w:rsidR="00302FAE" w:rsidRPr="00F3701D">
        <w:rPr>
          <w:rFonts w:ascii="Times New Roman" w:eastAsia="Times New Roman" w:hAnsi="Times New Roman" w:cs="Times New Roman"/>
          <w:color w:val="000000" w:themeColor="text1"/>
          <w:sz w:val="24"/>
          <w:szCs w:val="24"/>
          <w:lang w:eastAsia="lv-LV"/>
        </w:rPr>
        <w:t>10 (desmit)</w:t>
      </w:r>
      <w:r w:rsidRPr="00F3701D">
        <w:rPr>
          <w:rFonts w:ascii="Times New Roman" w:eastAsia="Times New Roman" w:hAnsi="Times New Roman" w:cs="Times New Roman"/>
          <w:color w:val="000000" w:themeColor="text1"/>
          <w:sz w:val="24"/>
          <w:szCs w:val="24"/>
          <w:lang w:eastAsia="lv-LV"/>
        </w:rPr>
        <w:t xml:space="preserve"> gadi.</w:t>
      </w:r>
    </w:p>
    <w:p w14:paraId="41A77174" w14:textId="137C0DBB" w:rsidR="00EC5A0D" w:rsidRPr="00F3701D" w:rsidRDefault="00EC5A0D" w:rsidP="00EC5A0D">
      <w:pPr>
        <w:numPr>
          <w:ilvl w:val="1"/>
          <w:numId w:val="2"/>
        </w:numPr>
        <w:tabs>
          <w:tab w:val="clear" w:pos="360"/>
        </w:tabs>
        <w:spacing w:after="0" w:line="20" w:lineRule="atLeast"/>
        <w:ind w:left="426" w:hanging="426"/>
        <w:jc w:val="both"/>
        <w:rPr>
          <w:rFonts w:ascii="Times New Roman" w:eastAsia="Arial Unicode MS" w:hAnsi="Times New Roman" w:cs="Times New Roman"/>
          <w:color w:val="000000" w:themeColor="text1"/>
          <w:sz w:val="24"/>
          <w:szCs w:val="24"/>
        </w:rPr>
      </w:pPr>
      <w:bookmarkStart w:id="4" w:name="_Hlk43069736"/>
      <w:r w:rsidRPr="00F3701D">
        <w:rPr>
          <w:rFonts w:ascii="Times New Roman" w:eastAsia="Arial Unicode MS" w:hAnsi="Times New Roman" w:cs="Times New Roman"/>
          <w:color w:val="000000" w:themeColor="text1"/>
          <w:sz w:val="24"/>
          <w:szCs w:val="24"/>
        </w:rPr>
        <w:t xml:space="preserve">Zemesgabalu var apskatīt darba dienās, iepriekš zvanot un vienojoties par apskates laiku ar </w:t>
      </w:r>
      <w:bookmarkStart w:id="5" w:name="_Hlk74051426"/>
      <w:r w:rsidRPr="00F3701D">
        <w:rPr>
          <w:rFonts w:ascii="Times New Roman" w:eastAsia="Arial Unicode MS" w:hAnsi="Times New Roman" w:cs="Times New Roman"/>
          <w:color w:val="000000" w:themeColor="text1"/>
          <w:sz w:val="24"/>
          <w:szCs w:val="24"/>
        </w:rPr>
        <w:t xml:space="preserve">kontaktpersonu </w:t>
      </w:r>
      <w:r w:rsidR="00F34F72" w:rsidRPr="00F3701D">
        <w:rPr>
          <w:rFonts w:ascii="Times New Roman" w:eastAsia="Arial Unicode MS" w:hAnsi="Times New Roman" w:cs="Times New Roman"/>
          <w:color w:val="000000" w:themeColor="text1"/>
          <w:sz w:val="24"/>
          <w:szCs w:val="24"/>
        </w:rPr>
        <w:t>Ilona Zalāne</w:t>
      </w:r>
      <w:r w:rsidRPr="00F3701D">
        <w:rPr>
          <w:rFonts w:ascii="Times New Roman" w:eastAsia="Arial Unicode MS" w:hAnsi="Times New Roman" w:cs="Times New Roman"/>
          <w:color w:val="000000" w:themeColor="text1"/>
          <w:sz w:val="24"/>
          <w:szCs w:val="24"/>
        </w:rPr>
        <w:t>, tālr</w:t>
      </w:r>
      <w:r w:rsidR="00F34F72" w:rsidRPr="00F3701D">
        <w:rPr>
          <w:rFonts w:ascii="Times New Roman" w:eastAsia="Arial Unicode MS" w:hAnsi="Times New Roman" w:cs="Times New Roman"/>
          <w:color w:val="000000" w:themeColor="text1"/>
          <w:sz w:val="24"/>
          <w:szCs w:val="24"/>
        </w:rPr>
        <w:t xml:space="preserve"> </w:t>
      </w:r>
      <w:r w:rsidRPr="00F3701D">
        <w:rPr>
          <w:rFonts w:ascii="Times New Roman" w:eastAsia="Arial Unicode MS" w:hAnsi="Times New Roman" w:cs="Times New Roman"/>
          <w:color w:val="000000" w:themeColor="text1"/>
          <w:sz w:val="24"/>
          <w:szCs w:val="24"/>
        </w:rPr>
        <w:t>.</w:t>
      </w:r>
      <w:r w:rsidR="00F34F72" w:rsidRPr="00F3701D">
        <w:rPr>
          <w:rFonts w:ascii="Times New Roman" w:eastAsia="Arial Unicode MS" w:hAnsi="Times New Roman" w:cs="Times New Roman"/>
          <w:color w:val="000000" w:themeColor="text1"/>
          <w:sz w:val="24"/>
          <w:szCs w:val="24"/>
        </w:rPr>
        <w:t>29424912</w:t>
      </w:r>
      <w:bookmarkEnd w:id="5"/>
    </w:p>
    <w:bookmarkEnd w:id="4"/>
    <w:p w14:paraId="4FB8472E" w14:textId="77777777" w:rsidR="00EC5A0D" w:rsidRPr="00F3701D" w:rsidRDefault="00EC5A0D" w:rsidP="00EC5A0D">
      <w:pPr>
        <w:spacing w:after="0" w:line="20" w:lineRule="atLeast"/>
        <w:ind w:left="540"/>
        <w:jc w:val="both"/>
        <w:rPr>
          <w:rFonts w:ascii="Times New Roman" w:eastAsia="Arial Unicode MS" w:hAnsi="Times New Roman" w:cs="Times New Roman"/>
          <w:color w:val="000000" w:themeColor="text1"/>
          <w:sz w:val="24"/>
          <w:szCs w:val="24"/>
        </w:rPr>
      </w:pPr>
    </w:p>
    <w:p w14:paraId="6B8F99F5" w14:textId="77777777" w:rsidR="005042E3" w:rsidRPr="00F3701D" w:rsidRDefault="005042E3" w:rsidP="00EC5A0D">
      <w:pPr>
        <w:spacing w:after="0" w:line="20" w:lineRule="atLeast"/>
        <w:ind w:left="540"/>
        <w:jc w:val="both"/>
        <w:rPr>
          <w:rFonts w:ascii="Times New Roman" w:eastAsia="Arial Unicode MS" w:hAnsi="Times New Roman" w:cs="Times New Roman"/>
          <w:color w:val="000000" w:themeColor="text1"/>
          <w:sz w:val="24"/>
          <w:szCs w:val="24"/>
        </w:rPr>
      </w:pPr>
    </w:p>
    <w:p w14:paraId="7F123B92" w14:textId="09A73886" w:rsidR="00EC5A0D" w:rsidRPr="00F3701D" w:rsidRDefault="00EC5A0D" w:rsidP="00F3701D">
      <w:pPr>
        <w:pStyle w:val="Sarakstarindkopa"/>
        <w:numPr>
          <w:ilvl w:val="0"/>
          <w:numId w:val="3"/>
        </w:numPr>
        <w:spacing w:after="0" w:line="20" w:lineRule="atLeast"/>
        <w:jc w:val="center"/>
        <w:rPr>
          <w:rFonts w:ascii="Times New Roman" w:eastAsia="Arial Unicode MS" w:hAnsi="Times New Roman" w:cs="Times New Roman"/>
          <w:b/>
          <w:bCs/>
          <w:color w:val="000000" w:themeColor="text1"/>
          <w:sz w:val="24"/>
          <w:szCs w:val="24"/>
        </w:rPr>
      </w:pPr>
      <w:r w:rsidRPr="00F3701D">
        <w:rPr>
          <w:rFonts w:ascii="Times New Roman" w:eastAsia="Arial Unicode MS" w:hAnsi="Times New Roman" w:cs="Times New Roman"/>
          <w:b/>
          <w:bCs/>
          <w:color w:val="000000" w:themeColor="text1"/>
          <w:sz w:val="24"/>
          <w:szCs w:val="24"/>
        </w:rPr>
        <w:t>Izsoles priekšnoteikumi</w:t>
      </w:r>
    </w:p>
    <w:p w14:paraId="4F083A09" w14:textId="77777777" w:rsidR="00F3701D" w:rsidRPr="00F3701D" w:rsidRDefault="00F3701D" w:rsidP="00F3701D">
      <w:pPr>
        <w:pStyle w:val="Sarakstarindkopa"/>
        <w:spacing w:after="0" w:line="20" w:lineRule="atLeast"/>
        <w:ind w:left="360"/>
        <w:rPr>
          <w:rFonts w:ascii="Times New Roman" w:eastAsia="Arial Unicode MS" w:hAnsi="Times New Roman" w:cs="Times New Roman"/>
          <w:color w:val="000000" w:themeColor="text1"/>
          <w:sz w:val="24"/>
          <w:szCs w:val="24"/>
        </w:rPr>
      </w:pPr>
    </w:p>
    <w:p w14:paraId="152D1215" w14:textId="3AEB8B05" w:rsidR="00F34F72" w:rsidRPr="00F3701D" w:rsidRDefault="008E3C01" w:rsidP="00F34F72">
      <w:pPr>
        <w:numPr>
          <w:ilvl w:val="1"/>
          <w:numId w:val="3"/>
        </w:numPr>
        <w:spacing w:after="0" w:line="20" w:lineRule="atLeast"/>
        <w:ind w:left="426" w:hanging="426"/>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Pieteikumu izsolei pieņemšana</w:t>
      </w:r>
      <w:r w:rsidR="00EC5A0D" w:rsidRPr="00F3701D">
        <w:rPr>
          <w:rFonts w:ascii="Times New Roman" w:eastAsia="Arial Unicode MS" w:hAnsi="Times New Roman" w:cs="Times New Roman"/>
          <w:color w:val="000000" w:themeColor="text1"/>
          <w:sz w:val="24"/>
          <w:szCs w:val="24"/>
        </w:rPr>
        <w:t xml:space="preserve"> tiek uzsākta pēc paziņojuma publicēšanas </w:t>
      </w:r>
      <w:r w:rsidR="00AD557D" w:rsidRPr="00F3701D">
        <w:rPr>
          <w:rFonts w:ascii="Times New Roman" w:eastAsia="Arial Unicode MS" w:hAnsi="Times New Roman" w:cs="Times New Roman"/>
          <w:color w:val="000000" w:themeColor="text1"/>
          <w:sz w:val="24"/>
          <w:szCs w:val="24"/>
        </w:rPr>
        <w:t>tīmekļvietnē</w:t>
      </w:r>
      <w:r w:rsidR="000E4EE0" w:rsidRPr="00F3701D">
        <w:rPr>
          <w:rFonts w:ascii="Times New Roman" w:eastAsia="Arial Unicode MS" w:hAnsi="Times New Roman" w:cs="Times New Roman"/>
          <w:color w:val="000000" w:themeColor="text1"/>
          <w:sz w:val="24"/>
          <w:szCs w:val="24"/>
        </w:rPr>
        <w:t xml:space="preserve"> </w:t>
      </w:r>
      <w:hyperlink r:id="rId9" w:history="1">
        <w:r w:rsidR="00F34F72" w:rsidRPr="00F3701D">
          <w:rPr>
            <w:rStyle w:val="Hipersaite"/>
            <w:rFonts w:ascii="Times New Roman" w:eastAsia="Arial Unicode MS" w:hAnsi="Times New Roman" w:cs="Times New Roman"/>
            <w:color w:val="000000" w:themeColor="text1"/>
            <w:sz w:val="24"/>
            <w:szCs w:val="24"/>
          </w:rPr>
          <w:t>www.madona.lv</w:t>
        </w:r>
      </w:hyperlink>
      <w:r w:rsidR="00F34F72" w:rsidRPr="00F3701D">
        <w:rPr>
          <w:rFonts w:ascii="Times New Roman" w:eastAsia="Arial Unicode MS" w:hAnsi="Times New Roman" w:cs="Times New Roman"/>
          <w:color w:val="000000" w:themeColor="text1"/>
          <w:sz w:val="24"/>
          <w:szCs w:val="24"/>
        </w:rPr>
        <w:t xml:space="preserve"> .</w:t>
      </w:r>
    </w:p>
    <w:p w14:paraId="60F38FB4" w14:textId="77777777" w:rsidR="008E3C01" w:rsidRPr="00F3701D" w:rsidRDefault="00EC5A0D" w:rsidP="00A56A1C">
      <w:pPr>
        <w:numPr>
          <w:ilvl w:val="1"/>
          <w:numId w:val="3"/>
        </w:numPr>
        <w:spacing w:after="0" w:line="20" w:lineRule="atLeast"/>
        <w:ind w:left="426" w:hanging="426"/>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 xml:space="preserve">Par nomas tiesību pretendentu var kļūt </w:t>
      </w:r>
      <w:r w:rsidR="00810F53" w:rsidRPr="00F3701D">
        <w:rPr>
          <w:rFonts w:ascii="Times New Roman" w:hAnsi="Times New Roman" w:cs="Times New Roman"/>
          <w:color w:val="000000" w:themeColor="text1"/>
          <w:sz w:val="24"/>
          <w:szCs w:val="24"/>
        </w:rPr>
        <w:t xml:space="preserve">maksātspējīgas juridiskas personas, kā arī fiziskas personas, kuras noteiktajā termiņā iesniegušas pieteikumu uz šo izsoli un izpildījušas visus izsoles priekšnoteikumus. </w:t>
      </w:r>
    </w:p>
    <w:p w14:paraId="7ADCDD74" w14:textId="77777777" w:rsidR="00EC5A0D" w:rsidRPr="00F3701D" w:rsidRDefault="00EC5A0D" w:rsidP="00A56A1C">
      <w:pPr>
        <w:numPr>
          <w:ilvl w:val="1"/>
          <w:numId w:val="3"/>
        </w:numPr>
        <w:spacing w:after="0" w:line="20" w:lineRule="atLeast"/>
        <w:ind w:left="426" w:hanging="426"/>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Personām</w:t>
      </w:r>
      <w:r w:rsidR="001D7F71" w:rsidRPr="00F3701D">
        <w:rPr>
          <w:rFonts w:ascii="Times New Roman" w:eastAsia="Arial Unicode MS" w:hAnsi="Times New Roman" w:cs="Times New Roman"/>
          <w:color w:val="000000" w:themeColor="text1"/>
          <w:sz w:val="24"/>
          <w:szCs w:val="24"/>
        </w:rPr>
        <w:t xml:space="preserve"> dalībai izsolē</w:t>
      </w:r>
      <w:r w:rsidRPr="00F3701D">
        <w:rPr>
          <w:rFonts w:ascii="Times New Roman" w:eastAsia="Arial Unicode MS" w:hAnsi="Times New Roman" w:cs="Times New Roman"/>
          <w:color w:val="000000" w:themeColor="text1"/>
          <w:sz w:val="24"/>
          <w:szCs w:val="24"/>
        </w:rPr>
        <w:t xml:space="preserve"> jāiesniedz</w:t>
      </w:r>
      <w:r w:rsidR="000E4EE0" w:rsidRPr="00F3701D">
        <w:rPr>
          <w:rFonts w:ascii="Times New Roman" w:eastAsia="Arial Unicode MS" w:hAnsi="Times New Roman" w:cs="Times New Roman"/>
          <w:color w:val="000000" w:themeColor="text1"/>
          <w:sz w:val="24"/>
          <w:szCs w:val="24"/>
        </w:rPr>
        <w:t xml:space="preserve"> šādi</w:t>
      </w:r>
      <w:r w:rsidRPr="00F3701D">
        <w:rPr>
          <w:rFonts w:ascii="Times New Roman" w:eastAsia="Arial Unicode MS" w:hAnsi="Times New Roman" w:cs="Times New Roman"/>
          <w:color w:val="000000" w:themeColor="text1"/>
          <w:sz w:val="24"/>
          <w:szCs w:val="24"/>
        </w:rPr>
        <w:t xml:space="preserve"> dokumenti: </w:t>
      </w:r>
    </w:p>
    <w:p w14:paraId="0628AF05"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Fiziskām personām, uzrādot personu apliecinošu dokumentu: </w:t>
      </w:r>
    </w:p>
    <w:p w14:paraId="61CEFA4D" w14:textId="77777777" w:rsidR="00EC5A0D" w:rsidRPr="00F3701D" w:rsidRDefault="00EC5A0D" w:rsidP="00E72D62">
      <w:pPr>
        <w:pStyle w:val="Sarakstarindkopa"/>
        <w:numPr>
          <w:ilvl w:val="3"/>
          <w:numId w:val="3"/>
        </w:numPr>
        <w:shd w:val="clear" w:color="auto" w:fill="FFFFFF"/>
        <w:spacing w:after="0" w:line="20" w:lineRule="atLeast"/>
        <w:ind w:left="1843" w:hanging="709"/>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Pieteikumu (1.pielikums), kurā norāda:</w:t>
      </w:r>
    </w:p>
    <w:p w14:paraId="5C65519C"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vārdu, uzvārdu, personas kodu, deklarētās dzīvesvietas adresi</w:t>
      </w:r>
      <w:r w:rsidR="001D7F71" w:rsidRPr="00F3701D">
        <w:rPr>
          <w:rFonts w:ascii="Times New Roman" w:eastAsia="Times New Roman" w:hAnsi="Times New Roman" w:cs="Times New Roman"/>
          <w:color w:val="000000" w:themeColor="text1"/>
          <w:sz w:val="24"/>
          <w:szCs w:val="24"/>
          <w:lang w:eastAsia="lv-LV"/>
        </w:rPr>
        <w:t>, tālruņa numurs</w:t>
      </w:r>
      <w:r w:rsidR="004A148F" w:rsidRPr="00F3701D">
        <w:rPr>
          <w:rFonts w:ascii="Times New Roman" w:eastAsia="Times New Roman" w:hAnsi="Times New Roman" w:cs="Times New Roman"/>
          <w:color w:val="000000" w:themeColor="text1"/>
          <w:sz w:val="24"/>
          <w:szCs w:val="24"/>
          <w:lang w:eastAsia="lv-LV"/>
        </w:rPr>
        <w:t>, elektroniskā pasta adrese</w:t>
      </w:r>
      <w:r w:rsidR="001D7F71" w:rsidRPr="00F3701D">
        <w:rPr>
          <w:rFonts w:ascii="Times New Roman" w:eastAsia="Times New Roman" w:hAnsi="Times New Roman" w:cs="Times New Roman"/>
          <w:color w:val="000000" w:themeColor="text1"/>
          <w:sz w:val="24"/>
          <w:szCs w:val="24"/>
          <w:lang w:eastAsia="lv-LV"/>
        </w:rPr>
        <w:t>;</w:t>
      </w:r>
    </w:p>
    <w:p w14:paraId="35F8AE41"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tiesību pretendenta</w:t>
      </w:r>
      <w:r w:rsidR="001D7F71" w:rsidRPr="00F3701D">
        <w:rPr>
          <w:rFonts w:ascii="Times New Roman" w:eastAsia="Times New Roman" w:hAnsi="Times New Roman" w:cs="Times New Roman"/>
          <w:color w:val="000000" w:themeColor="text1"/>
          <w:sz w:val="24"/>
          <w:szCs w:val="24"/>
          <w:lang w:eastAsia="lv-LV"/>
        </w:rPr>
        <w:t xml:space="preserve"> pil</w:t>
      </w:r>
      <w:r w:rsidR="004A148F" w:rsidRPr="00F3701D">
        <w:rPr>
          <w:rFonts w:ascii="Times New Roman" w:eastAsia="Times New Roman" w:hAnsi="Times New Roman" w:cs="Times New Roman"/>
          <w:color w:val="000000" w:themeColor="text1"/>
          <w:sz w:val="24"/>
          <w:szCs w:val="24"/>
          <w:lang w:eastAsia="lv-LV"/>
        </w:rPr>
        <w:t>n</w:t>
      </w:r>
      <w:r w:rsidR="001D7F71" w:rsidRPr="00F3701D">
        <w:rPr>
          <w:rFonts w:ascii="Times New Roman" w:eastAsia="Times New Roman" w:hAnsi="Times New Roman" w:cs="Times New Roman"/>
          <w:color w:val="000000" w:themeColor="text1"/>
          <w:sz w:val="24"/>
          <w:szCs w:val="24"/>
          <w:lang w:eastAsia="lv-LV"/>
        </w:rPr>
        <w:t>varota</w:t>
      </w:r>
      <w:r w:rsidRPr="00F3701D">
        <w:rPr>
          <w:rFonts w:ascii="Times New Roman" w:eastAsia="Times New Roman" w:hAnsi="Times New Roman" w:cs="Times New Roman"/>
          <w:color w:val="000000" w:themeColor="text1"/>
          <w:sz w:val="24"/>
          <w:szCs w:val="24"/>
          <w:lang w:eastAsia="lv-LV"/>
        </w:rPr>
        <w:t xml:space="preserve"> pārstāvja vārdu, uzvārdu un personas kodu (ja ir);</w:t>
      </w:r>
    </w:p>
    <w:p w14:paraId="2041D2A0"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nomas Zemesgabala </w:t>
      </w:r>
      <w:r w:rsidR="009F4DB1" w:rsidRPr="00F3701D">
        <w:rPr>
          <w:rFonts w:ascii="Times New Roman" w:eastAsia="Times New Roman" w:hAnsi="Times New Roman" w:cs="Times New Roman"/>
          <w:color w:val="000000" w:themeColor="text1"/>
          <w:sz w:val="24"/>
          <w:szCs w:val="24"/>
          <w:lang w:eastAsia="lv-LV"/>
        </w:rPr>
        <w:t>adresi/nosaukumu, kadastra numuru</w:t>
      </w:r>
      <w:r w:rsidRPr="00F3701D">
        <w:rPr>
          <w:rFonts w:ascii="Times New Roman" w:eastAsia="Times New Roman" w:hAnsi="Times New Roman" w:cs="Times New Roman"/>
          <w:color w:val="000000" w:themeColor="text1"/>
          <w:sz w:val="24"/>
          <w:szCs w:val="24"/>
          <w:lang w:eastAsia="lv-LV"/>
        </w:rPr>
        <w:t>;</w:t>
      </w:r>
    </w:p>
    <w:p w14:paraId="183A03E4" w14:textId="77777777" w:rsidR="00EC5A0D" w:rsidRPr="00F3701D" w:rsidRDefault="00EC5A0D" w:rsidP="00EC5A0D">
      <w:pPr>
        <w:pStyle w:val="Sarakstarindkopa"/>
        <w:numPr>
          <w:ilvl w:val="0"/>
          <w:numId w:val="6"/>
        </w:numPr>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laikā plānotās darbības Zemesgabalā;</w:t>
      </w:r>
    </w:p>
    <w:p w14:paraId="04B40B69"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0A267CDC" w14:textId="77777777" w:rsidR="00EC5A0D" w:rsidRPr="00F3701D" w:rsidRDefault="00EC5A0D" w:rsidP="00EC5A0D">
      <w:pPr>
        <w:pStyle w:val="Sarakstarindkopa"/>
        <w:numPr>
          <w:ilvl w:val="2"/>
          <w:numId w:val="3"/>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Juridiskām personām, pārstāvim uzrādot personu apliecinošu dokumentu: </w:t>
      </w:r>
    </w:p>
    <w:p w14:paraId="0190C2DE" w14:textId="77777777" w:rsidR="00EC5A0D" w:rsidRPr="00F3701D" w:rsidRDefault="00EC5A0D" w:rsidP="00E72D62">
      <w:pPr>
        <w:pStyle w:val="Sarakstarindkopa"/>
        <w:numPr>
          <w:ilvl w:val="3"/>
          <w:numId w:val="3"/>
        </w:numPr>
        <w:shd w:val="clear" w:color="auto" w:fill="FFFFFF"/>
        <w:spacing w:after="0" w:line="20" w:lineRule="atLeast"/>
        <w:ind w:left="1134" w:firstLine="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pieteikumu (1.pielikums), kurā norādīta:</w:t>
      </w:r>
    </w:p>
    <w:p w14:paraId="299061F1"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hAnsi="Times New Roman" w:cs="Times New Roman"/>
          <w:color w:val="000000" w:themeColor="text1"/>
          <w:sz w:val="24"/>
          <w:szCs w:val="24"/>
        </w:rPr>
        <w:t>nosaukumu, reģistrācijas numuru un juridisko adresi</w:t>
      </w:r>
      <w:r w:rsidR="001D7F71" w:rsidRPr="00F3701D">
        <w:rPr>
          <w:rFonts w:ascii="Times New Roman" w:hAnsi="Times New Roman" w:cs="Times New Roman"/>
          <w:color w:val="000000" w:themeColor="text1"/>
          <w:sz w:val="24"/>
          <w:szCs w:val="24"/>
        </w:rPr>
        <w:t>, tālruņa numuru</w:t>
      </w:r>
      <w:r w:rsidRPr="00F3701D">
        <w:rPr>
          <w:rFonts w:ascii="Times New Roman" w:hAnsi="Times New Roman" w:cs="Times New Roman"/>
          <w:color w:val="000000" w:themeColor="text1"/>
          <w:sz w:val="24"/>
          <w:szCs w:val="24"/>
        </w:rPr>
        <w:t>;</w:t>
      </w:r>
    </w:p>
    <w:p w14:paraId="230A233C"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tiesību pretendenta pārstāvja vārdu, uzvārdu un personas kodu (ja ir);</w:t>
      </w:r>
    </w:p>
    <w:p w14:paraId="56F67B1E"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nomas Zemesgabala </w:t>
      </w:r>
      <w:r w:rsidR="009F4DB1" w:rsidRPr="00F3701D">
        <w:rPr>
          <w:rFonts w:ascii="Times New Roman" w:eastAsia="Times New Roman" w:hAnsi="Times New Roman" w:cs="Times New Roman"/>
          <w:color w:val="000000" w:themeColor="text1"/>
          <w:sz w:val="24"/>
          <w:szCs w:val="24"/>
          <w:lang w:eastAsia="lv-LV"/>
        </w:rPr>
        <w:t>adresi/nosaukumu, kadastra numuru</w:t>
      </w:r>
      <w:r w:rsidRPr="00F3701D">
        <w:rPr>
          <w:rFonts w:ascii="Times New Roman" w:eastAsia="Times New Roman" w:hAnsi="Times New Roman" w:cs="Times New Roman"/>
          <w:color w:val="000000" w:themeColor="text1"/>
          <w:sz w:val="24"/>
          <w:szCs w:val="24"/>
          <w:lang w:eastAsia="lv-LV"/>
        </w:rPr>
        <w:t>;</w:t>
      </w:r>
    </w:p>
    <w:p w14:paraId="48DE0693"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laikā plānotās darbība</w:t>
      </w:r>
      <w:r w:rsidR="00587D2F" w:rsidRPr="00F3701D">
        <w:rPr>
          <w:rFonts w:ascii="Times New Roman" w:eastAsia="Times New Roman" w:hAnsi="Times New Roman" w:cs="Times New Roman"/>
          <w:color w:val="000000" w:themeColor="text1"/>
          <w:sz w:val="24"/>
          <w:szCs w:val="24"/>
          <w:lang w:eastAsia="lv-LV"/>
        </w:rPr>
        <w:t xml:space="preserve">s </w:t>
      </w:r>
      <w:r w:rsidRPr="00F3701D">
        <w:rPr>
          <w:rFonts w:ascii="Times New Roman" w:eastAsia="Times New Roman" w:hAnsi="Times New Roman" w:cs="Times New Roman"/>
          <w:color w:val="000000" w:themeColor="text1"/>
          <w:sz w:val="24"/>
          <w:szCs w:val="24"/>
          <w:lang w:eastAsia="lv-LV"/>
        </w:rPr>
        <w:t xml:space="preserve">Zemesgabalā; </w:t>
      </w:r>
    </w:p>
    <w:p w14:paraId="08AF214E" w14:textId="77777777" w:rsidR="00EC5A0D" w:rsidRPr="00F3701D"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r w:rsidR="00587D2F" w:rsidRPr="00F3701D">
        <w:rPr>
          <w:rFonts w:ascii="Times New Roman" w:eastAsia="Times New Roman" w:hAnsi="Times New Roman" w:cs="Times New Roman"/>
          <w:color w:val="000000" w:themeColor="text1"/>
          <w:sz w:val="24"/>
          <w:szCs w:val="24"/>
          <w:lang w:eastAsia="lv-LV"/>
        </w:rPr>
        <w:t>;</w:t>
      </w:r>
    </w:p>
    <w:p w14:paraId="419D5007" w14:textId="77777777" w:rsidR="00587D2F" w:rsidRPr="00F3701D" w:rsidRDefault="00587D2F" w:rsidP="00B4268C">
      <w:pPr>
        <w:pStyle w:val="Sarakstarindkopa"/>
        <w:shd w:val="clear" w:color="auto" w:fill="FFFFFF"/>
        <w:spacing w:after="0" w:line="20" w:lineRule="atLeast"/>
        <w:ind w:left="1134"/>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3.3.2.2. </w:t>
      </w:r>
      <w:r w:rsidRPr="00F3701D">
        <w:rPr>
          <w:rFonts w:ascii="Times New Roman" w:hAnsi="Times New Roman" w:cs="Times New Roman"/>
          <w:color w:val="000000" w:themeColor="text1"/>
          <w:sz w:val="24"/>
          <w:szCs w:val="24"/>
        </w:rPr>
        <w:t>pilnvaru pārstāvēt juridisku personu izsolē, ja juridisku personu pārstāv persona, kurai nav paraksta tiesību;</w:t>
      </w:r>
    </w:p>
    <w:p w14:paraId="4B13FA34" w14:textId="77777777" w:rsidR="00587D2F" w:rsidRPr="00F3701D" w:rsidRDefault="00587D2F" w:rsidP="00587D2F">
      <w:pPr>
        <w:shd w:val="clear" w:color="auto" w:fill="FFFFFF"/>
        <w:spacing w:after="0" w:line="20" w:lineRule="atLeast"/>
        <w:ind w:left="1134" w:hanging="1134"/>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ab/>
        <w:t xml:space="preserve">3.3.2.3. </w:t>
      </w:r>
      <w:r w:rsidRPr="00F3701D">
        <w:rPr>
          <w:rFonts w:ascii="Times New Roman" w:hAnsi="Times New Roman" w:cs="Times New Roman"/>
          <w:color w:val="000000" w:themeColor="text1"/>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p>
    <w:p w14:paraId="587278AD" w14:textId="77777777" w:rsidR="00EF5233" w:rsidRPr="00F3701D" w:rsidRDefault="00EF5233" w:rsidP="000E4EE0">
      <w:pPr>
        <w:suppressAutoHyphens/>
        <w:spacing w:after="0" w:line="240" w:lineRule="auto"/>
        <w:ind w:left="426" w:hanging="426"/>
        <w:jc w:val="both"/>
        <w:rPr>
          <w:rFonts w:ascii="Times New Roman" w:eastAsia="Times New Roman" w:hAnsi="Times New Roman" w:cs="Times New Roman"/>
          <w:bCs/>
          <w:color w:val="000000" w:themeColor="text1"/>
          <w:sz w:val="24"/>
          <w:szCs w:val="24"/>
          <w:lang w:eastAsia="ar-SA"/>
        </w:rPr>
      </w:pPr>
      <w:r w:rsidRPr="00F3701D">
        <w:rPr>
          <w:rFonts w:ascii="Times New Roman" w:eastAsia="Times New Roman" w:hAnsi="Times New Roman" w:cs="Times New Roman"/>
          <w:color w:val="000000" w:themeColor="text1"/>
          <w:sz w:val="24"/>
          <w:szCs w:val="24"/>
          <w:lang w:eastAsia="ar-SA"/>
        </w:rPr>
        <w:t>3.4.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F3701D">
        <w:rPr>
          <w:rFonts w:ascii="Times New Roman" w:eastAsia="Times New Roman" w:hAnsi="Times New Roman" w:cs="Times New Roman"/>
          <w:bCs/>
          <w:color w:val="000000" w:themeColor="text1"/>
          <w:sz w:val="24"/>
          <w:szCs w:val="24"/>
          <w:lang w:eastAsia="ar-SA"/>
        </w:rPr>
        <w:t xml:space="preserve"> </w:t>
      </w:r>
    </w:p>
    <w:p w14:paraId="3A8C723E" w14:textId="77777777" w:rsidR="00EF5233" w:rsidRPr="00F3701D" w:rsidRDefault="00EF5233" w:rsidP="000E4EE0">
      <w:pPr>
        <w:suppressAutoHyphens/>
        <w:spacing w:after="0" w:line="240" w:lineRule="auto"/>
        <w:ind w:left="426" w:hanging="426"/>
        <w:jc w:val="both"/>
        <w:rPr>
          <w:rFonts w:ascii="Times New Roman" w:eastAsia="Times New Roman" w:hAnsi="Times New Roman" w:cs="Times New Roman"/>
          <w:bCs/>
          <w:color w:val="000000" w:themeColor="text1"/>
          <w:sz w:val="24"/>
          <w:szCs w:val="24"/>
          <w:lang w:eastAsia="ar-SA"/>
        </w:rPr>
      </w:pPr>
      <w:r w:rsidRPr="00F3701D">
        <w:rPr>
          <w:rFonts w:ascii="Times New Roman" w:eastAsia="Times New Roman" w:hAnsi="Times New Roman" w:cs="Times New Roman"/>
          <w:bCs/>
          <w:color w:val="000000" w:themeColor="text1"/>
          <w:sz w:val="24"/>
          <w:szCs w:val="24"/>
          <w:lang w:eastAsia="ar-SA"/>
        </w:rPr>
        <w:t xml:space="preserve">3.5. </w:t>
      </w:r>
      <w:r w:rsidRPr="00F3701D">
        <w:rPr>
          <w:rFonts w:ascii="Times New Roman" w:eastAsia="Times New Roman" w:hAnsi="Times New Roman" w:cs="Times New Roman"/>
          <w:color w:val="000000" w:themeColor="text1"/>
          <w:sz w:val="24"/>
          <w:szCs w:val="24"/>
          <w:lang w:eastAsia="ar-SA"/>
        </w:rPr>
        <w:t xml:space="preserve">Zemesgabalu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w:t>
      </w:r>
      <w:r w:rsidRPr="00F3701D">
        <w:rPr>
          <w:rFonts w:ascii="Times New Roman" w:eastAsia="Times New Roman" w:hAnsi="Times New Roman" w:cs="Times New Roman"/>
          <w:color w:val="000000" w:themeColor="text1"/>
          <w:sz w:val="24"/>
          <w:szCs w:val="24"/>
          <w:lang w:eastAsia="ar-SA"/>
        </w:rPr>
        <w:lastRenderedPageBreak/>
        <w:t>maksājumu parādi, vai pretendentam ir jebkādas citas būtiskas neizpildītas līgumsaistības pret iznomātāju.</w:t>
      </w:r>
    </w:p>
    <w:p w14:paraId="390795DB" w14:textId="51A2C409" w:rsidR="00630836" w:rsidRPr="00F3701D" w:rsidRDefault="000E4EE0" w:rsidP="00E72D62">
      <w:pPr>
        <w:shd w:val="clear" w:color="auto" w:fill="FFFFFF"/>
        <w:spacing w:after="0" w:line="20" w:lineRule="atLeast"/>
        <w:ind w:left="426" w:hanging="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3.6. </w:t>
      </w:r>
      <w:r w:rsidR="00630836" w:rsidRPr="00F3701D">
        <w:rPr>
          <w:rFonts w:ascii="Times New Roman" w:eastAsia="Times New Roman" w:hAnsi="Times New Roman" w:cs="Times New Roman"/>
          <w:color w:val="000000" w:themeColor="text1"/>
          <w:sz w:val="24"/>
          <w:szCs w:val="24"/>
          <w:lang w:eastAsia="lv-LV"/>
        </w:rPr>
        <w:t xml:space="preserve">Pieteikumi ir iesniedzami </w:t>
      </w:r>
      <w:r w:rsidR="00EC5A0D" w:rsidRPr="00F3701D">
        <w:rPr>
          <w:rFonts w:ascii="Times New Roman" w:eastAsia="Times New Roman" w:hAnsi="Times New Roman" w:cs="Times New Roman"/>
          <w:color w:val="000000" w:themeColor="text1"/>
          <w:sz w:val="24"/>
          <w:szCs w:val="24"/>
          <w:lang w:eastAsia="lv-LV"/>
        </w:rPr>
        <w:t xml:space="preserve"> </w:t>
      </w:r>
      <w:r w:rsidR="0061523F" w:rsidRPr="00F3701D">
        <w:rPr>
          <w:rFonts w:ascii="Times New Roman" w:eastAsia="Times New Roman" w:hAnsi="Times New Roman" w:cs="Times New Roman"/>
          <w:color w:val="000000" w:themeColor="text1"/>
          <w:sz w:val="24"/>
          <w:szCs w:val="24"/>
          <w:lang w:eastAsia="lv-LV"/>
        </w:rPr>
        <w:t xml:space="preserve">Madonas novada pašvaldībā, Saieta laukums 1, Madona, </w:t>
      </w:r>
      <w:r w:rsidR="00EC5A0D" w:rsidRPr="00F3701D">
        <w:rPr>
          <w:rFonts w:ascii="Times New Roman" w:eastAsia="Times New Roman" w:hAnsi="Times New Roman" w:cs="Times New Roman"/>
          <w:color w:val="000000" w:themeColor="text1"/>
          <w:sz w:val="24"/>
          <w:szCs w:val="24"/>
          <w:lang w:eastAsia="lv-LV"/>
        </w:rPr>
        <w:t xml:space="preserve">Madonas novads, līdz </w:t>
      </w:r>
      <w:r w:rsidR="00EC5A0D" w:rsidRPr="00F3701D">
        <w:rPr>
          <w:rFonts w:ascii="Times New Roman" w:eastAsia="Times New Roman" w:hAnsi="Times New Roman" w:cs="Times New Roman"/>
          <w:b/>
          <w:color w:val="000000" w:themeColor="text1"/>
          <w:sz w:val="24"/>
          <w:szCs w:val="24"/>
          <w:lang w:eastAsia="lv-LV"/>
        </w:rPr>
        <w:t>20</w:t>
      </w:r>
      <w:r w:rsidR="00875763" w:rsidRPr="00F3701D">
        <w:rPr>
          <w:rFonts w:ascii="Times New Roman" w:eastAsia="Times New Roman" w:hAnsi="Times New Roman" w:cs="Times New Roman"/>
          <w:b/>
          <w:color w:val="000000" w:themeColor="text1"/>
          <w:sz w:val="24"/>
          <w:szCs w:val="24"/>
          <w:lang w:eastAsia="lv-LV"/>
        </w:rPr>
        <w:t>21</w:t>
      </w:r>
      <w:r w:rsidR="00EC5A0D" w:rsidRPr="00F3701D">
        <w:rPr>
          <w:rFonts w:ascii="Times New Roman" w:eastAsia="Times New Roman" w:hAnsi="Times New Roman" w:cs="Times New Roman"/>
          <w:b/>
          <w:color w:val="000000" w:themeColor="text1"/>
          <w:sz w:val="24"/>
          <w:szCs w:val="24"/>
          <w:lang w:eastAsia="lv-LV"/>
        </w:rPr>
        <w:t>.gada</w:t>
      </w:r>
      <w:r w:rsidR="00F3701D">
        <w:rPr>
          <w:rFonts w:ascii="Times New Roman" w:eastAsia="Times New Roman" w:hAnsi="Times New Roman" w:cs="Times New Roman"/>
          <w:b/>
          <w:color w:val="000000" w:themeColor="text1"/>
          <w:sz w:val="24"/>
          <w:szCs w:val="24"/>
          <w:lang w:eastAsia="lv-LV"/>
        </w:rPr>
        <w:t xml:space="preserve"> 16.jūnijam </w:t>
      </w:r>
      <w:r w:rsidR="00EC5A0D" w:rsidRPr="00F3701D">
        <w:rPr>
          <w:rFonts w:ascii="Times New Roman" w:eastAsia="Times New Roman" w:hAnsi="Times New Roman" w:cs="Times New Roman"/>
          <w:b/>
          <w:color w:val="000000" w:themeColor="text1"/>
          <w:sz w:val="24"/>
          <w:szCs w:val="24"/>
          <w:lang w:eastAsia="lv-LV"/>
        </w:rPr>
        <w:t>plkst.</w:t>
      </w:r>
      <w:r w:rsidR="00F3701D">
        <w:rPr>
          <w:rFonts w:ascii="Times New Roman" w:eastAsia="Times New Roman" w:hAnsi="Times New Roman" w:cs="Times New Roman"/>
          <w:b/>
          <w:color w:val="000000" w:themeColor="text1"/>
          <w:sz w:val="24"/>
          <w:szCs w:val="24"/>
          <w:lang w:eastAsia="lv-LV"/>
        </w:rPr>
        <w:t>17:00</w:t>
      </w:r>
      <w:r w:rsidR="00EC5A0D" w:rsidRPr="00F3701D">
        <w:rPr>
          <w:rFonts w:ascii="Times New Roman" w:eastAsia="Times New Roman" w:hAnsi="Times New Roman" w:cs="Times New Roman"/>
          <w:b/>
          <w:color w:val="000000" w:themeColor="text1"/>
          <w:sz w:val="24"/>
          <w:szCs w:val="24"/>
          <w:lang w:eastAsia="lv-LV"/>
        </w:rPr>
        <w:t>.</w:t>
      </w:r>
      <w:r w:rsidR="00F3701D">
        <w:rPr>
          <w:rFonts w:ascii="Times New Roman" w:eastAsia="Times New Roman" w:hAnsi="Times New Roman" w:cs="Times New Roman"/>
          <w:b/>
          <w:color w:val="000000" w:themeColor="text1"/>
          <w:sz w:val="24"/>
          <w:szCs w:val="24"/>
          <w:lang w:eastAsia="lv-LV"/>
        </w:rPr>
        <w:t xml:space="preserve"> </w:t>
      </w:r>
      <w:r w:rsidR="00EC5A0D" w:rsidRPr="00F3701D">
        <w:rPr>
          <w:rFonts w:ascii="Times New Roman" w:eastAsia="Times New Roman" w:hAnsi="Times New Roman" w:cs="Times New Roman"/>
          <w:color w:val="000000" w:themeColor="text1"/>
          <w:sz w:val="24"/>
          <w:szCs w:val="24"/>
          <w:lang w:eastAsia="lv-LV"/>
        </w:rPr>
        <w:t>darba dienās no plkst.8.00 līdz plkst.17.00, pirmdienās līdz plkst.18.00, piektdienās – līdz p</w:t>
      </w:r>
      <w:r w:rsidR="0061523F" w:rsidRPr="00F3701D">
        <w:rPr>
          <w:rFonts w:ascii="Times New Roman" w:eastAsia="Times New Roman" w:hAnsi="Times New Roman" w:cs="Times New Roman"/>
          <w:color w:val="000000" w:themeColor="text1"/>
          <w:sz w:val="24"/>
          <w:szCs w:val="24"/>
          <w:lang w:eastAsia="lv-LV"/>
        </w:rPr>
        <w:t>l</w:t>
      </w:r>
      <w:r w:rsidR="00EC5A0D" w:rsidRPr="00F3701D">
        <w:rPr>
          <w:rFonts w:ascii="Times New Roman" w:eastAsia="Times New Roman" w:hAnsi="Times New Roman" w:cs="Times New Roman"/>
          <w:color w:val="000000" w:themeColor="text1"/>
          <w:sz w:val="24"/>
          <w:szCs w:val="24"/>
          <w:lang w:eastAsia="lv-LV"/>
        </w:rPr>
        <w:t>kst.16.00.</w:t>
      </w:r>
    </w:p>
    <w:p w14:paraId="730CCA86" w14:textId="77777777" w:rsidR="00630836" w:rsidRPr="00F3701D" w:rsidRDefault="000E4EE0" w:rsidP="00E72D62">
      <w:pPr>
        <w:shd w:val="clear" w:color="auto" w:fill="FFFFFF"/>
        <w:spacing w:after="0" w:line="20" w:lineRule="atLeast"/>
        <w:ind w:left="426" w:hanging="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3.7. </w:t>
      </w:r>
      <w:r w:rsidR="00630836" w:rsidRPr="00F3701D">
        <w:rPr>
          <w:rFonts w:ascii="Times New Roman" w:eastAsia="Times New Roman" w:hAnsi="Times New Roman" w:cs="Times New Roman"/>
          <w:color w:val="000000" w:themeColor="text1"/>
          <w:sz w:val="24"/>
          <w:szCs w:val="24"/>
          <w:lang w:eastAsia="lv-LV"/>
        </w:rPr>
        <w:t>Ja persona ir izpildījusi un atbilst šo noteikumu 3.3.-3.5.punktu noteikumus, tā tiek reģistrēta nomas tiesību pretendentu</w:t>
      </w:r>
      <w:r w:rsidRPr="00F3701D">
        <w:rPr>
          <w:rFonts w:ascii="Times New Roman" w:eastAsia="Times New Roman" w:hAnsi="Times New Roman" w:cs="Times New Roman"/>
          <w:color w:val="000000" w:themeColor="text1"/>
          <w:sz w:val="24"/>
          <w:szCs w:val="24"/>
          <w:lang w:eastAsia="lv-LV"/>
        </w:rPr>
        <w:t xml:space="preserve"> (turpmāk – Pretendents)</w:t>
      </w:r>
      <w:r w:rsidR="00630836" w:rsidRPr="00F3701D">
        <w:rPr>
          <w:rFonts w:ascii="Times New Roman" w:eastAsia="Times New Roman" w:hAnsi="Times New Roman" w:cs="Times New Roman"/>
          <w:color w:val="000000" w:themeColor="text1"/>
          <w:sz w:val="24"/>
          <w:szCs w:val="24"/>
          <w:lang w:eastAsia="lv-LV"/>
        </w:rPr>
        <w:t xml:space="preserve"> reģistrācijas sarakstā, kurā ieraksta šādas ziņas:</w:t>
      </w:r>
    </w:p>
    <w:p w14:paraId="4CC259F6" w14:textId="77777777" w:rsidR="00630836" w:rsidRPr="00F3701D" w:rsidRDefault="00E72D62" w:rsidP="00E72D62">
      <w:pPr>
        <w:shd w:val="clear" w:color="auto" w:fill="FFFFFF"/>
        <w:spacing w:after="0" w:line="20" w:lineRule="atLeast"/>
        <w:ind w:left="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3.7.1. </w:t>
      </w:r>
      <w:r w:rsidR="000E4EE0" w:rsidRPr="00F3701D">
        <w:rPr>
          <w:rFonts w:ascii="Times New Roman" w:eastAsia="Times New Roman" w:hAnsi="Times New Roman" w:cs="Times New Roman"/>
          <w:color w:val="000000" w:themeColor="text1"/>
          <w:sz w:val="24"/>
          <w:szCs w:val="24"/>
          <w:lang w:eastAsia="lv-LV"/>
        </w:rPr>
        <w:t>P</w:t>
      </w:r>
      <w:r w:rsidR="00630836" w:rsidRPr="00F3701D">
        <w:rPr>
          <w:rFonts w:ascii="Times New Roman" w:eastAsia="Times New Roman" w:hAnsi="Times New Roman" w:cs="Times New Roman"/>
          <w:color w:val="000000" w:themeColor="text1"/>
          <w:sz w:val="24"/>
          <w:szCs w:val="24"/>
          <w:lang w:eastAsia="lv-LV"/>
        </w:rPr>
        <w:t>retendenta kārtas numurs;</w:t>
      </w:r>
    </w:p>
    <w:p w14:paraId="5701FFC4" w14:textId="77777777" w:rsidR="00630836" w:rsidRPr="00F3701D" w:rsidRDefault="00E72D62" w:rsidP="00E72D62">
      <w:pPr>
        <w:shd w:val="clear" w:color="auto" w:fill="FFFFFF"/>
        <w:spacing w:after="0" w:line="20" w:lineRule="atLeast"/>
        <w:ind w:left="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3.7.2. </w:t>
      </w:r>
      <w:r w:rsidR="00630836" w:rsidRPr="00F3701D">
        <w:rPr>
          <w:rFonts w:ascii="Times New Roman" w:eastAsia="Times New Roman" w:hAnsi="Times New Roman" w:cs="Times New Roman"/>
          <w:color w:val="000000" w:themeColor="text1"/>
          <w:sz w:val="24"/>
          <w:szCs w:val="24"/>
          <w:lang w:eastAsia="lv-LV"/>
        </w:rPr>
        <w:t>fiziskai personai – vārdu, uzvārdu, personas kodu,</w:t>
      </w:r>
      <w:r w:rsidR="0061523F" w:rsidRPr="00F3701D">
        <w:rPr>
          <w:rFonts w:ascii="Times New Roman" w:eastAsia="Times New Roman" w:hAnsi="Times New Roman" w:cs="Times New Roman"/>
          <w:color w:val="000000" w:themeColor="text1"/>
          <w:sz w:val="24"/>
          <w:szCs w:val="24"/>
          <w:lang w:eastAsia="lv-LV"/>
        </w:rPr>
        <w:t xml:space="preserve"> </w:t>
      </w:r>
      <w:r w:rsidR="00630836" w:rsidRPr="00F3701D">
        <w:rPr>
          <w:rFonts w:ascii="Times New Roman" w:eastAsia="Times New Roman" w:hAnsi="Times New Roman" w:cs="Times New Roman"/>
          <w:color w:val="000000" w:themeColor="text1"/>
          <w:sz w:val="24"/>
          <w:szCs w:val="24"/>
          <w:lang w:eastAsia="lv-LV"/>
        </w:rPr>
        <w:t>dzīvesvietas adresi; juridiskai personai – nosaukumu, reģistrācijas numuru, juridisko adresi.</w:t>
      </w:r>
    </w:p>
    <w:p w14:paraId="02BDF466" w14:textId="77777777" w:rsidR="00EC5A0D" w:rsidRPr="00F3701D" w:rsidRDefault="00E72D62" w:rsidP="00E72D62">
      <w:p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3.8. </w:t>
      </w:r>
      <w:r w:rsidR="00EC5A0D" w:rsidRPr="00F3701D">
        <w:rPr>
          <w:rFonts w:ascii="Times New Roman" w:eastAsia="Times New Roman" w:hAnsi="Times New Roman" w:cs="Times New Roman"/>
          <w:color w:val="000000" w:themeColor="text1"/>
          <w:sz w:val="24"/>
          <w:szCs w:val="24"/>
          <w:lang w:eastAsia="lv-LV"/>
        </w:rPr>
        <w:t>Persona netiek reģistrēta:</w:t>
      </w:r>
    </w:p>
    <w:p w14:paraId="4C5599A3" w14:textId="77777777" w:rsidR="00EC5A0D" w:rsidRPr="00F3701D" w:rsidRDefault="00E72D62" w:rsidP="00E72D62">
      <w:pPr>
        <w:shd w:val="clear" w:color="auto" w:fill="FFFFFF"/>
        <w:spacing w:after="0" w:line="20" w:lineRule="atLeast"/>
        <w:ind w:left="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3.8.1. j</w:t>
      </w:r>
      <w:r w:rsidR="00EC5A0D" w:rsidRPr="00F3701D">
        <w:rPr>
          <w:rFonts w:ascii="Times New Roman" w:eastAsia="Times New Roman" w:hAnsi="Times New Roman" w:cs="Times New Roman"/>
          <w:color w:val="000000" w:themeColor="text1"/>
          <w:sz w:val="24"/>
          <w:szCs w:val="24"/>
          <w:lang w:eastAsia="lv-LV"/>
        </w:rPr>
        <w:t xml:space="preserve">a vēl nav iestājies vai ir jau beidzies termiņš </w:t>
      </w:r>
      <w:r w:rsidR="00587D2F" w:rsidRPr="00F3701D">
        <w:rPr>
          <w:rFonts w:ascii="Times New Roman" w:eastAsia="Times New Roman" w:hAnsi="Times New Roman" w:cs="Times New Roman"/>
          <w:color w:val="000000" w:themeColor="text1"/>
          <w:sz w:val="24"/>
          <w:szCs w:val="24"/>
          <w:lang w:eastAsia="lv-LV"/>
        </w:rPr>
        <w:t>pieteikumu iesniegšanai;</w:t>
      </w:r>
    </w:p>
    <w:p w14:paraId="0AF3DEFB" w14:textId="77777777" w:rsidR="00630836" w:rsidRPr="00F3701D" w:rsidRDefault="00E72D62" w:rsidP="00E72D62">
      <w:pPr>
        <w:shd w:val="clear" w:color="auto" w:fill="FFFFFF"/>
        <w:spacing w:after="0" w:line="20" w:lineRule="atLeast"/>
        <w:ind w:left="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3.8.2. j</w:t>
      </w:r>
      <w:r w:rsidR="00EC5A0D" w:rsidRPr="00F3701D">
        <w:rPr>
          <w:rFonts w:ascii="Times New Roman" w:eastAsia="Times New Roman" w:hAnsi="Times New Roman" w:cs="Times New Roman"/>
          <w:color w:val="000000" w:themeColor="text1"/>
          <w:sz w:val="24"/>
          <w:szCs w:val="24"/>
          <w:lang w:eastAsia="lv-LV"/>
        </w:rPr>
        <w:t>a nav iesniegti 3.3.punkta apakšpunktos minētie dokumenti</w:t>
      </w:r>
      <w:r w:rsidR="00DD6624" w:rsidRPr="00F3701D">
        <w:rPr>
          <w:rFonts w:ascii="Times New Roman" w:eastAsia="Times New Roman" w:hAnsi="Times New Roman" w:cs="Times New Roman"/>
          <w:color w:val="000000" w:themeColor="text1"/>
          <w:sz w:val="24"/>
          <w:szCs w:val="24"/>
          <w:lang w:eastAsia="lv-LV"/>
        </w:rPr>
        <w:t xml:space="preserve"> un/vai</w:t>
      </w:r>
      <w:r w:rsidRPr="00F3701D">
        <w:rPr>
          <w:rFonts w:ascii="Times New Roman" w:eastAsia="Times New Roman" w:hAnsi="Times New Roman" w:cs="Times New Roman"/>
          <w:color w:val="000000" w:themeColor="text1"/>
          <w:sz w:val="24"/>
          <w:szCs w:val="24"/>
          <w:lang w:eastAsia="lv-LV"/>
        </w:rPr>
        <w:t xml:space="preserve"> </w:t>
      </w:r>
      <w:r w:rsidR="00630836" w:rsidRPr="00F3701D">
        <w:rPr>
          <w:rFonts w:ascii="Times New Roman" w:eastAsia="Times New Roman" w:hAnsi="Times New Roman" w:cs="Times New Roman"/>
          <w:color w:val="000000" w:themeColor="text1"/>
          <w:sz w:val="24"/>
          <w:szCs w:val="24"/>
          <w:lang w:eastAsia="lv-LV"/>
        </w:rPr>
        <w:t xml:space="preserve">ja uz personu ir attiecināmi 3.4.-3.5.punktos </w:t>
      </w:r>
      <w:r w:rsidR="008173D1" w:rsidRPr="00F3701D">
        <w:rPr>
          <w:rFonts w:ascii="Times New Roman" w:eastAsia="Times New Roman" w:hAnsi="Times New Roman" w:cs="Times New Roman"/>
          <w:color w:val="000000" w:themeColor="text1"/>
          <w:sz w:val="24"/>
          <w:szCs w:val="24"/>
          <w:lang w:eastAsia="lv-LV"/>
        </w:rPr>
        <w:t xml:space="preserve">noteiktie gadījumi. </w:t>
      </w:r>
    </w:p>
    <w:p w14:paraId="48BE08B8" w14:textId="77777777" w:rsidR="00F61224" w:rsidRPr="00F3701D" w:rsidRDefault="00F61224" w:rsidP="00F61224">
      <w:pPr>
        <w:shd w:val="clear" w:color="auto" w:fill="FFFFFF"/>
        <w:spacing w:after="0" w:line="20" w:lineRule="atLeast"/>
        <w:ind w:left="426" w:hanging="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3.9. Ar personas reģistrācijas brīdi Pretendentu reģistrācijas sarakstā, Pretendents iegūst tiesības piedalīties Zemesgabala nomas tiesību izsolē.  </w:t>
      </w:r>
    </w:p>
    <w:p w14:paraId="3D6143E6" w14:textId="77777777" w:rsidR="00EC5A0D" w:rsidRPr="00F3701D" w:rsidRDefault="00E72D62" w:rsidP="0061523F">
      <w:pPr>
        <w:shd w:val="clear" w:color="auto" w:fill="FFFFFF"/>
        <w:spacing w:after="0" w:line="20" w:lineRule="atLeast"/>
        <w:ind w:left="426" w:hanging="426"/>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3.9. </w:t>
      </w:r>
      <w:r w:rsidR="00EC5A0D" w:rsidRPr="00F3701D">
        <w:rPr>
          <w:rFonts w:ascii="Times New Roman" w:eastAsia="Times New Roman" w:hAnsi="Times New Roman" w:cs="Times New Roman"/>
          <w:color w:val="000000" w:themeColor="text1"/>
          <w:sz w:val="24"/>
          <w:szCs w:val="24"/>
          <w:lang w:eastAsia="lv-LV"/>
        </w:rPr>
        <w:t xml:space="preserve">Komisija nav tiesīga līdz izsoles sākumam iepazīstināt personas ar ziņām par </w:t>
      </w:r>
      <w:r w:rsidR="00F61224" w:rsidRPr="00F3701D">
        <w:rPr>
          <w:rFonts w:ascii="Times New Roman" w:eastAsia="Times New Roman" w:hAnsi="Times New Roman" w:cs="Times New Roman"/>
          <w:color w:val="000000" w:themeColor="text1"/>
          <w:sz w:val="24"/>
          <w:szCs w:val="24"/>
          <w:lang w:eastAsia="lv-LV"/>
        </w:rPr>
        <w:t>P</w:t>
      </w:r>
      <w:r w:rsidR="00EC5A0D" w:rsidRPr="00F3701D">
        <w:rPr>
          <w:rFonts w:ascii="Times New Roman" w:eastAsia="Times New Roman" w:hAnsi="Times New Roman" w:cs="Times New Roman"/>
          <w:color w:val="000000" w:themeColor="text1"/>
          <w:sz w:val="24"/>
          <w:szCs w:val="24"/>
          <w:lang w:eastAsia="lv-LV"/>
        </w:rPr>
        <w:t>retendentiem.</w:t>
      </w:r>
    </w:p>
    <w:p w14:paraId="5776AC37" w14:textId="77777777" w:rsidR="00EC5A0D" w:rsidRPr="00F3701D" w:rsidRDefault="00EC5A0D" w:rsidP="00EC5A0D">
      <w:pPr>
        <w:spacing w:after="0" w:line="20" w:lineRule="atLeast"/>
        <w:rPr>
          <w:rFonts w:ascii="Times New Roman" w:eastAsia="Arial Unicode MS" w:hAnsi="Times New Roman" w:cs="Times New Roman"/>
          <w:b/>
          <w:bCs/>
          <w:color w:val="000000" w:themeColor="text1"/>
          <w:sz w:val="24"/>
          <w:szCs w:val="24"/>
        </w:rPr>
      </w:pPr>
    </w:p>
    <w:p w14:paraId="7EB995C4" w14:textId="6C476768" w:rsidR="00EC5A0D" w:rsidRDefault="00EC5A0D" w:rsidP="00EC5A0D">
      <w:pPr>
        <w:numPr>
          <w:ilvl w:val="0"/>
          <w:numId w:val="3"/>
        </w:numPr>
        <w:spacing w:after="0" w:line="20" w:lineRule="atLeast"/>
        <w:jc w:val="center"/>
        <w:rPr>
          <w:rFonts w:ascii="Times New Roman" w:eastAsia="Arial Unicode MS" w:hAnsi="Times New Roman" w:cs="Times New Roman"/>
          <w:b/>
          <w:bCs/>
          <w:color w:val="000000" w:themeColor="text1"/>
          <w:sz w:val="24"/>
          <w:szCs w:val="24"/>
        </w:rPr>
      </w:pPr>
      <w:r w:rsidRPr="00F3701D">
        <w:rPr>
          <w:rFonts w:ascii="Times New Roman" w:eastAsia="Arial Unicode MS" w:hAnsi="Times New Roman" w:cs="Times New Roman"/>
          <w:b/>
          <w:bCs/>
          <w:color w:val="000000" w:themeColor="text1"/>
          <w:sz w:val="24"/>
          <w:szCs w:val="24"/>
        </w:rPr>
        <w:t>Izsoles norise </w:t>
      </w:r>
    </w:p>
    <w:p w14:paraId="0A56EE54" w14:textId="77777777" w:rsidR="00F3701D" w:rsidRPr="00F3701D" w:rsidRDefault="00F3701D" w:rsidP="00F3701D">
      <w:pPr>
        <w:spacing w:after="0" w:line="20" w:lineRule="atLeast"/>
        <w:ind w:left="360"/>
        <w:rPr>
          <w:rFonts w:ascii="Times New Roman" w:eastAsia="Arial Unicode MS" w:hAnsi="Times New Roman" w:cs="Times New Roman"/>
          <w:b/>
          <w:bCs/>
          <w:color w:val="000000" w:themeColor="text1"/>
          <w:sz w:val="24"/>
          <w:szCs w:val="24"/>
        </w:rPr>
      </w:pPr>
    </w:p>
    <w:p w14:paraId="30B36D9A"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Izsoles gaita tiek protokolēta. Izsoles protokolā atspoguļo visas komisijas priekšsēdētāja (vadītājs) un </w:t>
      </w:r>
      <w:r w:rsidR="00F61224"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retendentu darbības izsoles gaitā. Protokolu paraksta visi komisijas locekļi.</w:t>
      </w:r>
    </w:p>
    <w:p w14:paraId="6E8067E9"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Izsole notiek, ja uz to ir pieteicies, noteiktajā kārtībā reģistrējies un ierodas vismaz viens </w:t>
      </w:r>
      <w:r w:rsidR="000E4EE0"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retendents.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retendenti pirms izsoles sākšanas tiek iepazīstināti ar izsoles noteikumiem, ko apliecina ar saviem parakstiem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retendentu reģistrācijas sarakstā.</w:t>
      </w:r>
    </w:p>
    <w:p w14:paraId="4F1F53F9"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Ja noteiktajā laikā uz izsoli ierodas vismaz 1 (viens)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retendents, izsoles vadītājs paziņo par izsoles uzsākšanu.</w:t>
      </w:r>
    </w:p>
    <w:p w14:paraId="7FE55AE2"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Izsolē starp </w:t>
      </w:r>
      <w:r w:rsidR="00E72D62" w:rsidRPr="00F3701D">
        <w:rPr>
          <w:rFonts w:ascii="Times New Roman" w:eastAsia="Times New Roman" w:hAnsi="Times New Roman" w:cs="Times New Roman"/>
          <w:color w:val="000000" w:themeColor="text1"/>
          <w:sz w:val="24"/>
          <w:szCs w:val="24"/>
          <w:lang w:eastAsia="lv-LV"/>
        </w:rPr>
        <w:t>Pretendentiem</w:t>
      </w:r>
      <w:r w:rsidRPr="00F3701D">
        <w:rPr>
          <w:rFonts w:ascii="Times New Roman" w:eastAsia="Times New Roman" w:hAnsi="Times New Roman" w:cs="Times New Roman"/>
          <w:color w:val="000000" w:themeColor="text1"/>
          <w:sz w:val="24"/>
          <w:szCs w:val="24"/>
          <w:lang w:eastAsia="lv-LV"/>
        </w:rPr>
        <w:t xml:space="preserve"> aizliegta vienošanās, skaļa uzvedība un traucējumi, kas varētu iespaidot izsoles rezultātus un gaitu.</w:t>
      </w:r>
    </w:p>
    <w:p w14:paraId="1CDC91BB"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Izsoles gaita:</w:t>
      </w:r>
    </w:p>
    <w:p w14:paraId="54CF6FB3"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Izsoli vada komisijas priekšsēdētājs.</w:t>
      </w:r>
    </w:p>
    <w:p w14:paraId="34FD0BC8" w14:textId="77777777" w:rsidR="00B4268C" w:rsidRPr="00F3701D" w:rsidRDefault="00EC5A0D" w:rsidP="00F35A5E">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Komisijas priekšsēdētājs, atklājot izsoli, iepazīstina ar komisijas sastāvu un pārliecinās par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retendentu ierašanos saskaņā ar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retendentu reģistrācijas sarakstu. </w:t>
      </w:r>
    </w:p>
    <w:p w14:paraId="6AB9C4C1" w14:textId="77777777" w:rsidR="00EC5A0D" w:rsidRPr="00F3701D" w:rsidRDefault="00E72D62" w:rsidP="00F35A5E">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P</w:t>
      </w:r>
      <w:r w:rsidR="00EC5A0D" w:rsidRPr="00F3701D">
        <w:rPr>
          <w:rFonts w:ascii="Times New Roman" w:eastAsia="Times New Roman" w:hAnsi="Times New Roman" w:cs="Times New Roman"/>
          <w:color w:val="000000" w:themeColor="text1"/>
          <w:sz w:val="24"/>
          <w:szCs w:val="24"/>
          <w:lang w:eastAsia="lv-LV"/>
        </w:rPr>
        <w:t xml:space="preserve">retendentam tiek izsniegta kartīte ar numuru, kas atbilst </w:t>
      </w:r>
      <w:r w:rsidRPr="00F3701D">
        <w:rPr>
          <w:rFonts w:ascii="Times New Roman" w:eastAsia="Times New Roman" w:hAnsi="Times New Roman" w:cs="Times New Roman"/>
          <w:color w:val="000000" w:themeColor="text1"/>
          <w:sz w:val="24"/>
          <w:szCs w:val="24"/>
          <w:lang w:eastAsia="lv-LV"/>
        </w:rPr>
        <w:t>P</w:t>
      </w:r>
      <w:r w:rsidR="00EC5A0D" w:rsidRPr="00F3701D">
        <w:rPr>
          <w:rFonts w:ascii="Times New Roman" w:eastAsia="Times New Roman" w:hAnsi="Times New Roman" w:cs="Times New Roman"/>
          <w:color w:val="000000" w:themeColor="text1"/>
          <w:sz w:val="24"/>
          <w:szCs w:val="24"/>
          <w:lang w:eastAsia="lv-LV"/>
        </w:rPr>
        <w:t xml:space="preserve">retendentu </w:t>
      </w:r>
      <w:r w:rsidR="00B4268C" w:rsidRPr="00F3701D">
        <w:rPr>
          <w:rFonts w:ascii="Times New Roman" w:eastAsia="Times New Roman" w:hAnsi="Times New Roman" w:cs="Times New Roman"/>
          <w:color w:val="000000" w:themeColor="text1"/>
          <w:sz w:val="24"/>
          <w:szCs w:val="24"/>
          <w:lang w:eastAsia="lv-LV"/>
        </w:rPr>
        <w:t xml:space="preserve">reģistrācijas </w:t>
      </w:r>
      <w:r w:rsidR="00EC5A0D" w:rsidRPr="00F3701D">
        <w:rPr>
          <w:rFonts w:ascii="Times New Roman" w:eastAsia="Times New Roman" w:hAnsi="Times New Roman" w:cs="Times New Roman"/>
          <w:color w:val="000000" w:themeColor="text1"/>
          <w:sz w:val="24"/>
          <w:szCs w:val="24"/>
          <w:lang w:eastAsia="lv-LV"/>
        </w:rPr>
        <w:t>sarakstā ierakstītajam kārtas numuram.</w:t>
      </w:r>
    </w:p>
    <w:p w14:paraId="73BE1CCB"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Izsoles komisijas vadītājs īsi raksturo iznomājamo Zemesgabalu, paziņo izsoles sākotnējo nomas maksu, kā arī izsoles soli – par kādu sākotnējā nomas maksa tiek paaugstināta ar katru nākamo solījumu. </w:t>
      </w:r>
    </w:p>
    <w:p w14:paraId="5F637B2D"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Ja mutiskai izsolei ir </w:t>
      </w:r>
      <w:r w:rsidR="00EC7637" w:rsidRPr="00F3701D">
        <w:rPr>
          <w:rFonts w:ascii="Times New Roman" w:eastAsia="Times New Roman" w:hAnsi="Times New Roman" w:cs="Times New Roman"/>
          <w:color w:val="000000" w:themeColor="text1"/>
          <w:sz w:val="24"/>
          <w:szCs w:val="24"/>
          <w:lang w:eastAsia="lv-LV"/>
        </w:rPr>
        <w:t xml:space="preserve">reģistrēts </w:t>
      </w:r>
      <w:r w:rsidR="00E72D62" w:rsidRPr="00F3701D">
        <w:rPr>
          <w:rFonts w:ascii="Times New Roman" w:eastAsia="Times New Roman" w:hAnsi="Times New Roman" w:cs="Times New Roman"/>
          <w:color w:val="000000" w:themeColor="text1"/>
          <w:sz w:val="24"/>
          <w:szCs w:val="24"/>
          <w:lang w:eastAsia="lv-LV"/>
        </w:rPr>
        <w:t>un ieradies</w:t>
      </w:r>
      <w:r w:rsidRPr="00F3701D">
        <w:rPr>
          <w:rFonts w:ascii="Times New Roman" w:eastAsia="Times New Roman" w:hAnsi="Times New Roman" w:cs="Times New Roman"/>
          <w:color w:val="000000" w:themeColor="text1"/>
          <w:sz w:val="24"/>
          <w:szCs w:val="24"/>
          <w:lang w:eastAsia="lv-LV"/>
        </w:rPr>
        <w:t xml:space="preserve"> tikai viens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retendents, izsoli atzīst par notikušu. Iznomātājs ar </w:t>
      </w:r>
      <w:r w:rsidR="00E72D62"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retendentu slēdz nomas līgumu par nomas maksu, kas nav zemāka par izsoles sākumcenu.</w:t>
      </w:r>
    </w:p>
    <w:p w14:paraId="067948B0" w14:textId="77777777" w:rsidR="00EC5A0D" w:rsidRPr="00F3701D" w:rsidRDefault="00E72D62"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P</w:t>
      </w:r>
      <w:r w:rsidR="00EC5A0D" w:rsidRPr="00F3701D">
        <w:rPr>
          <w:rFonts w:ascii="Times New Roman" w:eastAsia="Times New Roman" w:hAnsi="Times New Roman" w:cs="Times New Roman"/>
          <w:color w:val="000000" w:themeColor="text1"/>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75E64B85"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Izsoles komisija izsoles gaitā izsoles protokolā atzīmē katra </w:t>
      </w:r>
      <w:r w:rsidR="00FC1C00"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retendenta piedāvāto maksu, turpinot maksas atzīmēšanu, kamēr to paaugstina. A</w:t>
      </w:r>
      <w:r w:rsidRPr="00F3701D">
        <w:rPr>
          <w:rFonts w:ascii="Times New Roman" w:hAnsi="Times New Roman" w:cs="Times New Roman"/>
          <w:color w:val="000000" w:themeColor="text1"/>
          <w:sz w:val="24"/>
          <w:szCs w:val="24"/>
        </w:rPr>
        <w:t xml:space="preserve">tsakoties no turpmākas solīšanas, katrs </w:t>
      </w:r>
      <w:r w:rsidR="00FC1C00" w:rsidRPr="00F3701D">
        <w:rPr>
          <w:rFonts w:ascii="Times New Roman" w:hAnsi="Times New Roman" w:cs="Times New Roman"/>
          <w:color w:val="000000" w:themeColor="text1"/>
          <w:sz w:val="24"/>
          <w:szCs w:val="24"/>
        </w:rPr>
        <w:t>Pretendents</w:t>
      </w:r>
      <w:r w:rsidRPr="00F3701D">
        <w:rPr>
          <w:rFonts w:ascii="Times New Roman" w:hAnsi="Times New Roman" w:cs="Times New Roman"/>
          <w:color w:val="000000" w:themeColor="text1"/>
          <w:sz w:val="24"/>
          <w:szCs w:val="24"/>
        </w:rPr>
        <w:t xml:space="preserve"> pretendentu </w:t>
      </w:r>
      <w:r w:rsidR="00B4268C" w:rsidRPr="00F3701D">
        <w:rPr>
          <w:rFonts w:ascii="Times New Roman" w:hAnsi="Times New Roman" w:cs="Times New Roman"/>
          <w:color w:val="000000" w:themeColor="text1"/>
          <w:sz w:val="24"/>
          <w:szCs w:val="24"/>
        </w:rPr>
        <w:t xml:space="preserve">reģistrācijas </w:t>
      </w:r>
      <w:r w:rsidRPr="00F3701D">
        <w:rPr>
          <w:rFonts w:ascii="Times New Roman" w:hAnsi="Times New Roman" w:cs="Times New Roman"/>
          <w:color w:val="000000" w:themeColor="text1"/>
          <w:sz w:val="24"/>
          <w:szCs w:val="24"/>
        </w:rPr>
        <w:t>sarakstā ar parakstu apliecina savu pēdējo solīto nomas maksas summu</w:t>
      </w:r>
      <w:r w:rsidRPr="00F3701D">
        <w:rPr>
          <w:rFonts w:ascii="Times New Roman" w:eastAsia="Times New Roman" w:hAnsi="Times New Roman" w:cs="Times New Roman"/>
          <w:color w:val="000000" w:themeColor="text1"/>
          <w:sz w:val="24"/>
          <w:szCs w:val="24"/>
          <w:lang w:eastAsia="lv-LV"/>
        </w:rPr>
        <w:t xml:space="preserve">. </w:t>
      </w:r>
    </w:p>
    <w:p w14:paraId="1EEC2760" w14:textId="77777777" w:rsidR="001D7F71" w:rsidRPr="00F3701D" w:rsidRDefault="001D7F71"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lastRenderedPageBreak/>
        <w:t>Ja vairāki solītāji reizē sola vienādu maksu u</w:t>
      </w:r>
      <w:r w:rsidR="00B4268C" w:rsidRPr="00F3701D">
        <w:rPr>
          <w:rFonts w:ascii="Times New Roman" w:eastAsia="Times New Roman" w:hAnsi="Times New Roman" w:cs="Times New Roman"/>
          <w:color w:val="000000" w:themeColor="text1"/>
          <w:sz w:val="24"/>
          <w:szCs w:val="24"/>
          <w:lang w:eastAsia="lv-LV"/>
        </w:rPr>
        <w:t>n</w:t>
      </w:r>
      <w:r w:rsidRPr="00F3701D">
        <w:rPr>
          <w:rFonts w:ascii="Times New Roman" w:eastAsia="Times New Roman" w:hAnsi="Times New Roman" w:cs="Times New Roman"/>
          <w:color w:val="000000" w:themeColor="text1"/>
          <w:sz w:val="24"/>
          <w:szCs w:val="24"/>
          <w:lang w:eastAsia="lv-LV"/>
        </w:rPr>
        <w:t xml:space="preserve"> neviens to nepārsola, tad </w:t>
      </w:r>
      <w:r w:rsidR="00B4268C" w:rsidRPr="00F3701D">
        <w:rPr>
          <w:rFonts w:ascii="Times New Roman" w:eastAsia="Times New Roman" w:hAnsi="Times New Roman" w:cs="Times New Roman"/>
          <w:color w:val="000000" w:themeColor="text1"/>
          <w:sz w:val="24"/>
          <w:szCs w:val="24"/>
          <w:lang w:eastAsia="lv-LV"/>
        </w:rPr>
        <w:t>nomas tiesības iegūst</w:t>
      </w:r>
      <w:r w:rsidRPr="00F3701D">
        <w:rPr>
          <w:rFonts w:ascii="Times New Roman" w:eastAsia="Times New Roman" w:hAnsi="Times New Roman" w:cs="Times New Roman"/>
          <w:color w:val="000000" w:themeColor="text1"/>
          <w:sz w:val="24"/>
          <w:szCs w:val="24"/>
          <w:lang w:eastAsia="lv-LV"/>
        </w:rPr>
        <w:t xml:space="preserve"> solītāj</w:t>
      </w:r>
      <w:r w:rsidR="00B4268C" w:rsidRPr="00F3701D">
        <w:rPr>
          <w:rFonts w:ascii="Times New Roman" w:eastAsia="Times New Roman" w:hAnsi="Times New Roman" w:cs="Times New Roman"/>
          <w:color w:val="000000" w:themeColor="text1"/>
          <w:sz w:val="24"/>
          <w:szCs w:val="24"/>
          <w:lang w:eastAsia="lv-LV"/>
        </w:rPr>
        <w:t>s</w:t>
      </w:r>
      <w:r w:rsidRPr="00F3701D">
        <w:rPr>
          <w:rFonts w:ascii="Times New Roman" w:eastAsia="Times New Roman" w:hAnsi="Times New Roman" w:cs="Times New Roman"/>
          <w:color w:val="000000" w:themeColor="text1"/>
          <w:sz w:val="24"/>
          <w:szCs w:val="24"/>
          <w:lang w:eastAsia="lv-LV"/>
        </w:rPr>
        <w:t>, kurš pieteikumu</w:t>
      </w:r>
      <w:r w:rsidR="00B4268C" w:rsidRPr="00F3701D">
        <w:rPr>
          <w:rFonts w:ascii="Times New Roman" w:eastAsia="Times New Roman" w:hAnsi="Times New Roman" w:cs="Times New Roman"/>
          <w:color w:val="000000" w:themeColor="text1"/>
          <w:sz w:val="24"/>
          <w:szCs w:val="24"/>
          <w:lang w:eastAsia="lv-LV"/>
        </w:rPr>
        <w:t xml:space="preserve"> izsolei</w:t>
      </w:r>
      <w:r w:rsidRPr="00F3701D">
        <w:rPr>
          <w:rFonts w:ascii="Times New Roman" w:eastAsia="Times New Roman" w:hAnsi="Times New Roman" w:cs="Times New Roman"/>
          <w:color w:val="000000" w:themeColor="text1"/>
          <w:sz w:val="24"/>
          <w:szCs w:val="24"/>
          <w:lang w:eastAsia="lv-LV"/>
        </w:rPr>
        <w:t xml:space="preserve"> ir iesniedzis agrāk.</w:t>
      </w:r>
    </w:p>
    <w:p w14:paraId="64AF63AA" w14:textId="77777777" w:rsidR="00EC5A0D" w:rsidRPr="00F3701D"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Ja neviens no </w:t>
      </w:r>
      <w:r w:rsidR="000E4EE0" w:rsidRPr="00F3701D">
        <w:rPr>
          <w:rFonts w:ascii="Times New Roman" w:eastAsia="Times New Roman" w:hAnsi="Times New Roman" w:cs="Times New Roman"/>
          <w:color w:val="000000" w:themeColor="text1"/>
          <w:sz w:val="24"/>
          <w:szCs w:val="24"/>
          <w:lang w:eastAsia="lv-LV"/>
        </w:rPr>
        <w:t>izsoles dalīb</w:t>
      </w:r>
      <w:r w:rsidR="00810F53" w:rsidRPr="00F3701D">
        <w:rPr>
          <w:rFonts w:ascii="Times New Roman" w:eastAsia="Times New Roman" w:hAnsi="Times New Roman" w:cs="Times New Roman"/>
          <w:color w:val="000000" w:themeColor="text1"/>
          <w:sz w:val="24"/>
          <w:szCs w:val="24"/>
          <w:lang w:eastAsia="lv-LV"/>
        </w:rPr>
        <w:t>n</w:t>
      </w:r>
      <w:r w:rsidR="000E4EE0" w:rsidRPr="00F3701D">
        <w:rPr>
          <w:rFonts w:ascii="Times New Roman" w:eastAsia="Times New Roman" w:hAnsi="Times New Roman" w:cs="Times New Roman"/>
          <w:color w:val="000000" w:themeColor="text1"/>
          <w:sz w:val="24"/>
          <w:szCs w:val="24"/>
          <w:lang w:eastAsia="lv-LV"/>
        </w:rPr>
        <w:t>iekiem</w:t>
      </w:r>
      <w:r w:rsidRPr="00F3701D">
        <w:rPr>
          <w:rFonts w:ascii="Times New Roman" w:eastAsia="Times New Roman" w:hAnsi="Times New Roman" w:cs="Times New Roman"/>
          <w:color w:val="000000" w:themeColor="text1"/>
          <w:sz w:val="24"/>
          <w:szCs w:val="24"/>
          <w:lang w:eastAsia="lv-LV"/>
        </w:rPr>
        <w:t xml:space="preserve"> vairs augstāku maksu nepiedāvā, izsoles vadītājs trīs reizes atkārto pēdējo augstāko maksu un fiksē to ar vārdu “iznomāts”. Tas nozīmē, ka Zemesgabals ir iznomāts </w:t>
      </w:r>
      <w:r w:rsidR="000E4EE0" w:rsidRPr="00F3701D">
        <w:rPr>
          <w:rFonts w:ascii="Times New Roman" w:eastAsia="Times New Roman" w:hAnsi="Times New Roman" w:cs="Times New Roman"/>
          <w:color w:val="000000" w:themeColor="text1"/>
          <w:sz w:val="24"/>
          <w:szCs w:val="24"/>
          <w:lang w:eastAsia="lv-LV"/>
        </w:rPr>
        <w:t>izsoles dalībniekam</w:t>
      </w:r>
      <w:r w:rsidRPr="00F3701D">
        <w:rPr>
          <w:rFonts w:ascii="Times New Roman" w:eastAsia="Times New Roman" w:hAnsi="Times New Roman" w:cs="Times New Roman"/>
          <w:color w:val="000000" w:themeColor="text1"/>
          <w:sz w:val="24"/>
          <w:szCs w:val="24"/>
          <w:lang w:eastAsia="lv-LV"/>
        </w:rPr>
        <w:t xml:space="preserve">, kas </w:t>
      </w:r>
      <w:r w:rsidR="000E4EE0" w:rsidRPr="00F3701D">
        <w:rPr>
          <w:rFonts w:ascii="Times New Roman" w:eastAsia="Times New Roman" w:hAnsi="Times New Roman" w:cs="Times New Roman"/>
          <w:color w:val="000000" w:themeColor="text1"/>
          <w:sz w:val="24"/>
          <w:szCs w:val="24"/>
          <w:lang w:eastAsia="lv-LV"/>
        </w:rPr>
        <w:t>no</w:t>
      </w:r>
      <w:r w:rsidRPr="00F3701D">
        <w:rPr>
          <w:rFonts w:ascii="Times New Roman" w:eastAsia="Times New Roman" w:hAnsi="Times New Roman" w:cs="Times New Roman"/>
          <w:color w:val="000000" w:themeColor="text1"/>
          <w:sz w:val="24"/>
          <w:szCs w:val="24"/>
          <w:lang w:eastAsia="lv-LV"/>
        </w:rPr>
        <w:t>solīj</w:t>
      </w:r>
      <w:r w:rsidR="000E4EE0" w:rsidRPr="00F3701D">
        <w:rPr>
          <w:rFonts w:ascii="Times New Roman" w:eastAsia="Times New Roman" w:hAnsi="Times New Roman" w:cs="Times New Roman"/>
          <w:color w:val="000000" w:themeColor="text1"/>
          <w:sz w:val="24"/>
          <w:szCs w:val="24"/>
          <w:lang w:eastAsia="lv-LV"/>
        </w:rPr>
        <w:t>is</w:t>
      </w:r>
      <w:r w:rsidRPr="00F3701D">
        <w:rPr>
          <w:rFonts w:ascii="Times New Roman" w:eastAsia="Times New Roman" w:hAnsi="Times New Roman" w:cs="Times New Roman"/>
          <w:color w:val="000000" w:themeColor="text1"/>
          <w:sz w:val="24"/>
          <w:szCs w:val="24"/>
          <w:lang w:eastAsia="lv-LV"/>
        </w:rPr>
        <w:t xml:space="preserve"> pēdējo augstāko maksu. </w:t>
      </w:r>
    </w:p>
    <w:p w14:paraId="378F7023" w14:textId="77777777" w:rsidR="00EC5A0D" w:rsidRPr="00F3701D" w:rsidRDefault="00B4268C" w:rsidP="00EC5A0D">
      <w:pPr>
        <w:numPr>
          <w:ilvl w:val="2"/>
          <w:numId w:val="3"/>
        </w:numPr>
        <w:shd w:val="clear" w:color="auto" w:fill="FFFFFF"/>
        <w:spacing w:after="0" w:line="20" w:lineRule="atLeast"/>
        <w:ind w:left="1276" w:hanging="709"/>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P</w:t>
      </w:r>
      <w:r w:rsidR="00EC5A0D" w:rsidRPr="00F3701D">
        <w:rPr>
          <w:rFonts w:ascii="Times New Roman" w:eastAsia="Times New Roman" w:hAnsi="Times New Roman" w:cs="Times New Roman"/>
          <w:color w:val="000000" w:themeColor="text1"/>
          <w:sz w:val="24"/>
          <w:szCs w:val="24"/>
          <w:lang w:eastAsia="lv-LV"/>
        </w:rPr>
        <w:t>retendents, kurš pēdējais piedāvājis augstāko nomas maksu, pēc nosolīšanas nekavējoties ar parakstu protokolā apliecina tajā norādītās nomas maksas atbilstību nosolītajai.</w:t>
      </w:r>
    </w:p>
    <w:p w14:paraId="14CDC077" w14:textId="77777777" w:rsidR="00EC5A0D" w:rsidRPr="00F3701D" w:rsidRDefault="00EC5A0D" w:rsidP="00EC5A0D">
      <w:pPr>
        <w:spacing w:after="0" w:line="20" w:lineRule="atLeast"/>
        <w:rPr>
          <w:rFonts w:ascii="Times New Roman" w:eastAsia="Arial Unicode MS" w:hAnsi="Times New Roman" w:cs="Times New Roman"/>
          <w:color w:val="000000" w:themeColor="text1"/>
          <w:sz w:val="24"/>
          <w:szCs w:val="24"/>
        </w:rPr>
      </w:pPr>
    </w:p>
    <w:p w14:paraId="345D4F3A" w14:textId="77777777" w:rsidR="00EC5A0D" w:rsidRPr="00F3701D" w:rsidRDefault="00EC5A0D" w:rsidP="00EC5A0D">
      <w:pPr>
        <w:numPr>
          <w:ilvl w:val="0"/>
          <w:numId w:val="3"/>
        </w:numPr>
        <w:spacing w:after="0" w:line="20" w:lineRule="atLeast"/>
        <w:jc w:val="center"/>
        <w:rPr>
          <w:rFonts w:ascii="Times New Roman" w:eastAsia="Arial Unicode MS" w:hAnsi="Times New Roman" w:cs="Times New Roman"/>
          <w:b/>
          <w:color w:val="000000" w:themeColor="text1"/>
          <w:sz w:val="24"/>
          <w:szCs w:val="24"/>
        </w:rPr>
      </w:pPr>
      <w:r w:rsidRPr="00F3701D">
        <w:rPr>
          <w:rFonts w:ascii="Times New Roman" w:eastAsia="Arial Unicode MS" w:hAnsi="Times New Roman" w:cs="Times New Roman"/>
          <w:b/>
          <w:color w:val="000000" w:themeColor="text1"/>
          <w:sz w:val="24"/>
          <w:szCs w:val="24"/>
        </w:rPr>
        <w:t>Izsoles rezultātu apstiprināšana</w:t>
      </w:r>
      <w:r w:rsidR="00CF0F4C" w:rsidRPr="00F3701D">
        <w:rPr>
          <w:rFonts w:ascii="Times New Roman" w:eastAsia="Arial Unicode MS" w:hAnsi="Times New Roman" w:cs="Times New Roman"/>
          <w:b/>
          <w:color w:val="000000" w:themeColor="text1"/>
          <w:sz w:val="24"/>
          <w:szCs w:val="24"/>
        </w:rPr>
        <w:t xml:space="preserve"> un līguma slēgšanas kārtība</w:t>
      </w:r>
    </w:p>
    <w:p w14:paraId="7AB52E2C" w14:textId="77777777" w:rsidR="00EC5A0D" w:rsidRPr="00F3701D" w:rsidRDefault="00EC5A0D" w:rsidP="00EC5A0D">
      <w:pPr>
        <w:spacing w:after="0" w:line="20" w:lineRule="atLeast"/>
        <w:ind w:left="360"/>
        <w:rPr>
          <w:rFonts w:ascii="Times New Roman" w:eastAsia="Arial Unicode MS" w:hAnsi="Times New Roman" w:cs="Times New Roman"/>
          <w:b/>
          <w:color w:val="000000" w:themeColor="text1"/>
          <w:sz w:val="24"/>
          <w:szCs w:val="24"/>
        </w:rPr>
      </w:pPr>
    </w:p>
    <w:p w14:paraId="13B9407A" w14:textId="77777777" w:rsidR="00EC5A0D" w:rsidRPr="00F3701D" w:rsidRDefault="00EC5A0D" w:rsidP="00EC5A0D">
      <w:pPr>
        <w:pStyle w:val="Sarakstarindkopa"/>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44EB50C7"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Izsoles protokolu sastāda vienā eksemplārā. Nosolītājam tiek izsniegta izsoles protokola apliecināta kopija. </w:t>
      </w:r>
    </w:p>
    <w:p w14:paraId="1286AE93"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Iznomātājs nomas līgumu slēdz ar to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retendentu, kurš nosolījis visaugstāko nomas maksu.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retendents līgumu neparaksta un neiesniedz attiecīgu atteikumu, ir uzskatāms, ka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retendents no nomas līguma slēgšanas ir atteicies.</w:t>
      </w:r>
    </w:p>
    <w:p w14:paraId="53E3ED6E" w14:textId="77777777" w:rsidR="00EC5A0D" w:rsidRPr="00F3701D"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Ja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 xml:space="preserve">retendents, kurš nosolījis augstāko nomas maksu, atsakās slēgt nomas līgumu, iznomātājam ir tiesības secīgi piedāvāt slēgt nomas līgumu tam </w:t>
      </w:r>
      <w:r w:rsidR="008D2529" w:rsidRPr="00F3701D">
        <w:rPr>
          <w:rFonts w:ascii="Times New Roman" w:eastAsia="Times New Roman" w:hAnsi="Times New Roman" w:cs="Times New Roman"/>
          <w:color w:val="000000" w:themeColor="text1"/>
          <w:sz w:val="24"/>
          <w:szCs w:val="24"/>
          <w:lang w:eastAsia="lv-LV"/>
        </w:rPr>
        <w:t>P</w:t>
      </w:r>
      <w:r w:rsidRPr="00F3701D">
        <w:rPr>
          <w:rFonts w:ascii="Times New Roman" w:eastAsia="Times New Roman" w:hAnsi="Times New Roman" w:cs="Times New Roman"/>
          <w:color w:val="000000" w:themeColor="text1"/>
          <w:sz w:val="24"/>
          <w:szCs w:val="24"/>
          <w:lang w:eastAsia="lv-LV"/>
        </w:rPr>
        <w:t>retendentam, kurš nosolīja nākamo augstāko nomas maksu. Iznomātājs 10 darbdienu laikā pēc minētā piedāvājuma nosūtīšanas publicē vai nodrošina attiecīgās informācijas publicēšanu pašvaldības tīmekļvietnē.</w:t>
      </w:r>
    </w:p>
    <w:p w14:paraId="6A187F5B" w14:textId="54B18F5E" w:rsidR="00EC5A0D" w:rsidRPr="00F3701D" w:rsidRDefault="00EC5A0D" w:rsidP="00F90175">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lv-LV"/>
        </w:rPr>
        <w:t xml:space="preserve">Nosolītājs iegūst tiesības slēgt nomas līgumu uz </w:t>
      </w:r>
      <w:r w:rsidR="00875763" w:rsidRPr="00F3701D">
        <w:rPr>
          <w:rFonts w:ascii="Times New Roman" w:eastAsia="Times New Roman" w:hAnsi="Times New Roman" w:cs="Times New Roman"/>
          <w:color w:val="000000" w:themeColor="text1"/>
          <w:sz w:val="24"/>
          <w:szCs w:val="24"/>
          <w:lang w:eastAsia="lv-LV"/>
        </w:rPr>
        <w:t>10 (desmit)</w:t>
      </w:r>
      <w:r w:rsidRPr="00F3701D">
        <w:rPr>
          <w:rFonts w:ascii="Times New Roman" w:eastAsia="Times New Roman" w:hAnsi="Times New Roman" w:cs="Times New Roman"/>
          <w:color w:val="000000" w:themeColor="text1"/>
          <w:sz w:val="24"/>
          <w:szCs w:val="24"/>
          <w:lang w:eastAsia="lv-LV"/>
        </w:rPr>
        <w:t xml:space="preserve"> gadiem. Papildus nosolītajai nomas maksai nomniekam jāmaksā pievienotās vērtības nodoklis un nekustamā īpašuma nodoklis.  Nomas maksa jāsāk maksāt no līguma noslēgšanas dienas.</w:t>
      </w:r>
    </w:p>
    <w:p w14:paraId="48DAC390" w14:textId="77777777" w:rsidR="004F77E0" w:rsidRPr="00F3701D" w:rsidRDefault="004F77E0" w:rsidP="004F77E0">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themeColor="text1"/>
          <w:sz w:val="24"/>
          <w:szCs w:val="24"/>
          <w:lang w:eastAsia="lv-LV"/>
        </w:rPr>
      </w:pPr>
      <w:r w:rsidRPr="00F3701D">
        <w:rPr>
          <w:rFonts w:ascii="Times New Roman" w:eastAsia="Times New Roman" w:hAnsi="Times New Roman" w:cs="Times New Roman"/>
          <w:color w:val="000000" w:themeColor="text1"/>
          <w:sz w:val="24"/>
          <w:szCs w:val="24"/>
          <w:lang w:eastAsia="ar-SA"/>
        </w:rPr>
        <w:t xml:space="preserve">Iznomātājs 10 darbdienu laikā pēc nomas līguma spēkā stāšanās publicē attiecīgo informāciju </w:t>
      </w:r>
      <w:r w:rsidR="001C31FB" w:rsidRPr="00F3701D">
        <w:rPr>
          <w:rFonts w:ascii="Times New Roman" w:eastAsia="Times New Roman" w:hAnsi="Times New Roman" w:cs="Times New Roman"/>
          <w:color w:val="000000" w:themeColor="text1"/>
          <w:sz w:val="24"/>
          <w:szCs w:val="24"/>
          <w:lang w:eastAsia="ar-SA"/>
        </w:rPr>
        <w:t>tīmekļvietnē</w:t>
      </w:r>
      <w:r w:rsidRPr="00F3701D">
        <w:rPr>
          <w:rFonts w:ascii="Times New Roman" w:eastAsia="Times New Roman" w:hAnsi="Times New Roman" w:cs="Times New Roman"/>
          <w:color w:val="000000" w:themeColor="text1"/>
          <w:sz w:val="24"/>
          <w:szCs w:val="24"/>
          <w:lang w:eastAsia="ar-SA"/>
        </w:rPr>
        <w:t xml:space="preserve"> www.madona.lv</w:t>
      </w:r>
      <w:r w:rsidR="001C31FB" w:rsidRPr="00F3701D">
        <w:rPr>
          <w:rFonts w:ascii="Times New Roman" w:eastAsia="Times New Roman" w:hAnsi="Times New Roman" w:cs="Times New Roman"/>
          <w:color w:val="000000" w:themeColor="text1"/>
          <w:sz w:val="24"/>
          <w:szCs w:val="24"/>
          <w:lang w:eastAsia="ar-SA"/>
        </w:rPr>
        <w:t>.</w:t>
      </w:r>
      <w:r w:rsidRPr="00F3701D">
        <w:rPr>
          <w:rFonts w:ascii="Times New Roman" w:eastAsia="Times New Roman" w:hAnsi="Times New Roman" w:cs="Times New Roman"/>
          <w:bCs/>
          <w:color w:val="000000" w:themeColor="text1"/>
          <w:sz w:val="24"/>
          <w:szCs w:val="24"/>
          <w:lang w:eastAsia="ar-SA"/>
        </w:rPr>
        <w:t xml:space="preserve"> </w:t>
      </w:r>
    </w:p>
    <w:p w14:paraId="0B8D4EAC" w14:textId="77777777" w:rsidR="004F77E0" w:rsidRPr="00F3701D" w:rsidRDefault="004F77E0" w:rsidP="004F77E0">
      <w:pPr>
        <w:shd w:val="clear" w:color="auto" w:fill="FFFFFF"/>
        <w:spacing w:after="0" w:line="20" w:lineRule="atLeast"/>
        <w:ind w:left="540"/>
        <w:jc w:val="both"/>
        <w:rPr>
          <w:rFonts w:ascii="Times New Roman" w:eastAsia="Times New Roman" w:hAnsi="Times New Roman" w:cs="Times New Roman"/>
          <w:color w:val="000000" w:themeColor="text1"/>
          <w:sz w:val="24"/>
          <w:szCs w:val="24"/>
          <w:lang w:eastAsia="lv-LV"/>
        </w:rPr>
      </w:pPr>
    </w:p>
    <w:p w14:paraId="470FCA6A" w14:textId="47D4E54F" w:rsidR="00EC5A0D" w:rsidRDefault="00EC5A0D" w:rsidP="00EC5A0D">
      <w:pPr>
        <w:numPr>
          <w:ilvl w:val="0"/>
          <w:numId w:val="3"/>
        </w:numPr>
        <w:spacing w:after="0" w:line="20" w:lineRule="atLeast"/>
        <w:jc w:val="center"/>
        <w:rPr>
          <w:rFonts w:ascii="Times New Roman" w:eastAsia="Arial Unicode MS" w:hAnsi="Times New Roman" w:cs="Times New Roman"/>
          <w:b/>
          <w:bCs/>
          <w:color w:val="000000" w:themeColor="text1"/>
          <w:sz w:val="24"/>
          <w:szCs w:val="24"/>
        </w:rPr>
      </w:pPr>
      <w:r w:rsidRPr="00F3701D">
        <w:rPr>
          <w:rFonts w:ascii="Times New Roman" w:eastAsia="Arial Unicode MS" w:hAnsi="Times New Roman" w:cs="Times New Roman"/>
          <w:b/>
          <w:bCs/>
          <w:color w:val="000000" w:themeColor="text1"/>
          <w:sz w:val="24"/>
          <w:szCs w:val="24"/>
        </w:rPr>
        <w:t>Nobeiguma noteikumi</w:t>
      </w:r>
    </w:p>
    <w:p w14:paraId="4D6DF325" w14:textId="77777777" w:rsidR="00F3701D" w:rsidRPr="00F3701D" w:rsidRDefault="00F3701D" w:rsidP="00F3701D">
      <w:pPr>
        <w:spacing w:after="0" w:line="20" w:lineRule="atLeast"/>
        <w:ind w:left="360"/>
        <w:rPr>
          <w:rFonts w:ascii="Times New Roman" w:eastAsia="Arial Unicode MS" w:hAnsi="Times New Roman" w:cs="Times New Roman"/>
          <w:b/>
          <w:bCs/>
          <w:color w:val="000000" w:themeColor="text1"/>
          <w:sz w:val="24"/>
          <w:szCs w:val="24"/>
        </w:rPr>
      </w:pPr>
    </w:p>
    <w:p w14:paraId="43D52B9C" w14:textId="77777777" w:rsidR="00EC5A0D" w:rsidRPr="00F3701D" w:rsidRDefault="00EC5A0D" w:rsidP="00EC5A0D">
      <w:pPr>
        <w:numPr>
          <w:ilvl w:val="1"/>
          <w:numId w:val="3"/>
        </w:numPr>
        <w:spacing w:after="0" w:line="20" w:lineRule="atLeast"/>
        <w:ind w:left="540" w:hanging="540"/>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Izsole atzīstama par nenotikušu, ja:</w:t>
      </w:r>
    </w:p>
    <w:p w14:paraId="63F6D71C" w14:textId="77777777" w:rsidR="001C31FB" w:rsidRPr="00F3701D" w:rsidRDefault="00EC5A0D"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 xml:space="preserve">noteiktajos termiņos izsolei  </w:t>
      </w:r>
      <w:r w:rsidR="001C31FB" w:rsidRPr="00F3701D">
        <w:rPr>
          <w:rFonts w:ascii="Times New Roman" w:eastAsia="Arial Unicode MS" w:hAnsi="Times New Roman" w:cs="Times New Roman"/>
          <w:color w:val="000000" w:themeColor="text1"/>
          <w:sz w:val="24"/>
          <w:szCs w:val="24"/>
        </w:rPr>
        <w:t>pieteikumu nav iesniegusi neviena persona;</w:t>
      </w:r>
    </w:p>
    <w:p w14:paraId="0FA74C67" w14:textId="77777777" w:rsidR="00EC5A0D" w:rsidRPr="00F3701D" w:rsidRDefault="001C31FB"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Pretendentu reģistrā</w:t>
      </w:r>
      <w:r w:rsidR="00D261FC" w:rsidRPr="00F3701D">
        <w:rPr>
          <w:rFonts w:ascii="Times New Roman" w:eastAsia="Arial Unicode MS" w:hAnsi="Times New Roman" w:cs="Times New Roman"/>
          <w:color w:val="000000" w:themeColor="text1"/>
          <w:sz w:val="24"/>
          <w:szCs w:val="24"/>
        </w:rPr>
        <w:t>cijas sarakstā</w:t>
      </w:r>
      <w:r w:rsidRPr="00F3701D">
        <w:rPr>
          <w:rFonts w:ascii="Times New Roman" w:eastAsia="Arial Unicode MS" w:hAnsi="Times New Roman" w:cs="Times New Roman"/>
          <w:color w:val="000000" w:themeColor="text1"/>
          <w:sz w:val="24"/>
          <w:szCs w:val="24"/>
        </w:rPr>
        <w:t xml:space="preserve"> nav reģistrēts neviens pretendents;</w:t>
      </w:r>
    </w:p>
    <w:p w14:paraId="202ACF3B" w14:textId="77777777" w:rsidR="00EC5A0D" w:rsidRPr="00F3701D" w:rsidRDefault="00D261FC"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w:t>
      </w:r>
      <w:r w:rsidR="001C31FB" w:rsidRPr="00F3701D">
        <w:rPr>
          <w:rFonts w:ascii="Times New Roman" w:eastAsia="Arial Unicode MS" w:hAnsi="Times New Roman" w:cs="Times New Roman"/>
          <w:color w:val="000000" w:themeColor="text1"/>
          <w:sz w:val="24"/>
          <w:szCs w:val="24"/>
        </w:rPr>
        <w:t>retendentu reģistrā</w:t>
      </w:r>
      <w:r w:rsidRPr="00F3701D">
        <w:rPr>
          <w:rFonts w:ascii="Times New Roman" w:eastAsia="Arial Unicode MS" w:hAnsi="Times New Roman" w:cs="Times New Roman"/>
          <w:color w:val="000000" w:themeColor="text1"/>
          <w:sz w:val="24"/>
          <w:szCs w:val="24"/>
        </w:rPr>
        <w:t>cijas sarakstā</w:t>
      </w:r>
      <w:r w:rsidR="001C31FB" w:rsidRPr="00F3701D">
        <w:rPr>
          <w:rFonts w:ascii="Times New Roman" w:eastAsia="Arial Unicode MS" w:hAnsi="Times New Roman" w:cs="Times New Roman"/>
          <w:color w:val="000000" w:themeColor="text1"/>
          <w:sz w:val="24"/>
          <w:szCs w:val="24"/>
        </w:rPr>
        <w:t xml:space="preserve"> </w:t>
      </w:r>
      <w:r w:rsidR="00EC5A0D" w:rsidRPr="00F3701D">
        <w:rPr>
          <w:rFonts w:ascii="Times New Roman" w:eastAsia="Arial Unicode MS" w:hAnsi="Times New Roman" w:cs="Times New Roman"/>
          <w:color w:val="000000" w:themeColor="text1"/>
          <w:sz w:val="24"/>
          <w:szCs w:val="24"/>
        </w:rPr>
        <w:t>ir reģistrē</w:t>
      </w:r>
      <w:r w:rsidR="001C31FB" w:rsidRPr="00F3701D">
        <w:rPr>
          <w:rFonts w:ascii="Times New Roman" w:eastAsia="Arial Unicode MS" w:hAnsi="Times New Roman" w:cs="Times New Roman"/>
          <w:color w:val="000000" w:themeColor="text1"/>
          <w:sz w:val="24"/>
          <w:szCs w:val="24"/>
        </w:rPr>
        <w:t>ts</w:t>
      </w:r>
      <w:r w:rsidR="00EC5A0D" w:rsidRPr="00F3701D">
        <w:rPr>
          <w:rFonts w:ascii="Times New Roman" w:eastAsia="Arial Unicode MS" w:hAnsi="Times New Roman" w:cs="Times New Roman"/>
          <w:color w:val="000000" w:themeColor="text1"/>
          <w:sz w:val="24"/>
          <w:szCs w:val="24"/>
        </w:rPr>
        <w:t xml:space="preserve"> vismaz viens </w:t>
      </w:r>
      <w:r w:rsidR="001C31FB" w:rsidRPr="00F3701D">
        <w:rPr>
          <w:rFonts w:ascii="Times New Roman" w:eastAsia="Arial Unicode MS" w:hAnsi="Times New Roman" w:cs="Times New Roman"/>
          <w:color w:val="000000" w:themeColor="text1"/>
          <w:sz w:val="24"/>
          <w:szCs w:val="24"/>
        </w:rPr>
        <w:t>P</w:t>
      </w:r>
      <w:r w:rsidR="00EC5A0D" w:rsidRPr="00F3701D">
        <w:rPr>
          <w:rFonts w:ascii="Times New Roman" w:eastAsia="Arial Unicode MS" w:hAnsi="Times New Roman" w:cs="Times New Roman"/>
          <w:color w:val="000000" w:themeColor="text1"/>
          <w:sz w:val="24"/>
          <w:szCs w:val="24"/>
        </w:rPr>
        <w:t xml:space="preserve">retendents, bet uz izsoli neviens </w:t>
      </w:r>
      <w:r w:rsidR="001C31FB" w:rsidRPr="00F3701D">
        <w:rPr>
          <w:rFonts w:ascii="Times New Roman" w:eastAsia="Arial Unicode MS" w:hAnsi="Times New Roman" w:cs="Times New Roman"/>
          <w:color w:val="000000" w:themeColor="text1"/>
          <w:sz w:val="24"/>
          <w:szCs w:val="24"/>
        </w:rPr>
        <w:t>P</w:t>
      </w:r>
      <w:r w:rsidR="00EC5A0D" w:rsidRPr="00F3701D">
        <w:rPr>
          <w:rFonts w:ascii="Times New Roman" w:eastAsia="Arial Unicode MS" w:hAnsi="Times New Roman" w:cs="Times New Roman"/>
          <w:color w:val="000000" w:themeColor="text1"/>
          <w:sz w:val="24"/>
          <w:szCs w:val="24"/>
        </w:rPr>
        <w:t xml:space="preserve">retendents </w:t>
      </w:r>
      <w:r w:rsidR="001C31FB" w:rsidRPr="00F3701D">
        <w:rPr>
          <w:rFonts w:ascii="Times New Roman" w:eastAsia="Arial Unicode MS" w:hAnsi="Times New Roman" w:cs="Times New Roman"/>
          <w:color w:val="000000" w:themeColor="text1"/>
          <w:sz w:val="24"/>
          <w:szCs w:val="24"/>
        </w:rPr>
        <w:t>nav ieradies;</w:t>
      </w:r>
    </w:p>
    <w:p w14:paraId="255CCCAC" w14:textId="77777777" w:rsidR="000B6BBC" w:rsidRPr="00F3701D" w:rsidRDefault="000B6BBC"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tiek konstatēts, ka bijusi noruna starp Pretendentiem, kas ietekmējusi izsoles procesu un rezultātu;</w:t>
      </w:r>
    </w:p>
    <w:p w14:paraId="7424ABD6" w14:textId="77777777" w:rsidR="00EC5A0D" w:rsidRPr="00F3701D" w:rsidRDefault="000B6BBC"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i</w:t>
      </w:r>
      <w:r w:rsidR="001C31FB" w:rsidRPr="00F3701D">
        <w:rPr>
          <w:rFonts w:ascii="Times New Roman" w:eastAsia="Arial Unicode MS" w:hAnsi="Times New Roman" w:cs="Times New Roman"/>
          <w:color w:val="000000" w:themeColor="text1"/>
          <w:sz w:val="24"/>
          <w:szCs w:val="24"/>
        </w:rPr>
        <w:t xml:space="preserve">zsolē piedalās vairāki Pretendenti, </w:t>
      </w:r>
      <w:r w:rsidR="00EC5A0D" w:rsidRPr="00F3701D">
        <w:rPr>
          <w:rFonts w:ascii="Times New Roman" w:eastAsia="Arial Unicode MS" w:hAnsi="Times New Roman" w:cs="Times New Roman"/>
          <w:color w:val="000000" w:themeColor="text1"/>
          <w:sz w:val="24"/>
          <w:szCs w:val="24"/>
        </w:rPr>
        <w:t>bet neviens no</w:t>
      </w:r>
      <w:r w:rsidR="001C31FB" w:rsidRPr="00F3701D">
        <w:rPr>
          <w:rFonts w:ascii="Times New Roman" w:eastAsia="Arial Unicode MS" w:hAnsi="Times New Roman" w:cs="Times New Roman"/>
          <w:color w:val="000000" w:themeColor="text1"/>
          <w:sz w:val="24"/>
          <w:szCs w:val="24"/>
        </w:rPr>
        <w:t xml:space="preserve"> viņiem </w:t>
      </w:r>
      <w:r w:rsidR="00EC5A0D" w:rsidRPr="00F3701D">
        <w:rPr>
          <w:rFonts w:ascii="Times New Roman" w:eastAsia="Arial Unicode MS" w:hAnsi="Times New Roman" w:cs="Times New Roman"/>
          <w:color w:val="000000" w:themeColor="text1"/>
          <w:sz w:val="24"/>
          <w:szCs w:val="24"/>
        </w:rPr>
        <w:t>nepārsola izsoles sākumcenu</w:t>
      </w:r>
      <w:r w:rsidRPr="00F3701D">
        <w:rPr>
          <w:rFonts w:ascii="Times New Roman" w:eastAsia="Arial Unicode MS" w:hAnsi="Times New Roman" w:cs="Times New Roman"/>
          <w:color w:val="000000" w:themeColor="text1"/>
          <w:sz w:val="24"/>
          <w:szCs w:val="24"/>
        </w:rPr>
        <w:t>;</w:t>
      </w:r>
    </w:p>
    <w:p w14:paraId="3DE12A47" w14:textId="77777777" w:rsidR="000B6BBC" w:rsidRPr="00F3701D" w:rsidRDefault="000B6BBC"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tiek konstatēts, ka nav ievēroti izsoles noteikumi;</w:t>
      </w:r>
    </w:p>
    <w:p w14:paraId="021FB140" w14:textId="77777777" w:rsidR="000B6BBC" w:rsidRPr="00F3701D" w:rsidRDefault="000B6BBC" w:rsidP="00EC5A0D">
      <w:pPr>
        <w:numPr>
          <w:ilvl w:val="2"/>
          <w:numId w:val="3"/>
        </w:numPr>
        <w:spacing w:after="0" w:line="20" w:lineRule="atLeast"/>
        <w:ind w:left="1134" w:hanging="567"/>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lastRenderedPageBreak/>
        <w:t>tiek konstatēts, ka nepamatoti ir noraidīta kāda Pretendenta piedalīšanās izsolē</w:t>
      </w:r>
      <w:r w:rsidR="00D261FC" w:rsidRPr="00F3701D">
        <w:rPr>
          <w:rFonts w:ascii="Times New Roman" w:eastAsia="Arial Unicode MS" w:hAnsi="Times New Roman" w:cs="Times New Roman"/>
          <w:color w:val="000000" w:themeColor="text1"/>
          <w:sz w:val="24"/>
          <w:szCs w:val="24"/>
        </w:rPr>
        <w:t>.</w:t>
      </w:r>
    </w:p>
    <w:p w14:paraId="14DF945B" w14:textId="77777777" w:rsidR="00EC5A0D" w:rsidRPr="00F3701D" w:rsidRDefault="00EC5A0D" w:rsidP="00EC5A0D">
      <w:pPr>
        <w:numPr>
          <w:ilvl w:val="1"/>
          <w:numId w:val="3"/>
        </w:numPr>
        <w:spacing w:after="0" w:line="20" w:lineRule="atLeast"/>
        <w:ind w:left="540" w:hanging="540"/>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Lēmumu par izsoles atzīšanu par nenotikušu pieņem Komisija.</w:t>
      </w:r>
    </w:p>
    <w:p w14:paraId="604B3210" w14:textId="77777777" w:rsidR="00EC5A0D" w:rsidRPr="00F3701D" w:rsidRDefault="000B6BBC" w:rsidP="00EC5A0D">
      <w:pPr>
        <w:numPr>
          <w:ilvl w:val="1"/>
          <w:numId w:val="3"/>
        </w:numPr>
        <w:spacing w:after="0" w:line="20" w:lineRule="atLeast"/>
        <w:ind w:left="540" w:hanging="540"/>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Pretendentiem</w:t>
      </w:r>
      <w:r w:rsidR="00EC5A0D" w:rsidRPr="00F3701D">
        <w:rPr>
          <w:rFonts w:ascii="Times New Roman" w:eastAsia="Arial Unicode MS" w:hAnsi="Times New Roman" w:cs="Times New Roman"/>
          <w:color w:val="000000" w:themeColor="text1"/>
          <w:sz w:val="24"/>
          <w:szCs w:val="24"/>
        </w:rPr>
        <w:t xml:space="preserve"> ir tiesības iesniegt sūdzību Madonas novada</w:t>
      </w:r>
      <w:r w:rsidRPr="00F3701D">
        <w:rPr>
          <w:rFonts w:ascii="Times New Roman" w:eastAsia="Arial Unicode MS" w:hAnsi="Times New Roman" w:cs="Times New Roman"/>
          <w:color w:val="000000" w:themeColor="text1"/>
          <w:sz w:val="24"/>
          <w:szCs w:val="24"/>
        </w:rPr>
        <w:t xml:space="preserve"> pašvaldības</w:t>
      </w:r>
      <w:r w:rsidR="00EC5A0D" w:rsidRPr="00F3701D">
        <w:rPr>
          <w:rFonts w:ascii="Times New Roman" w:eastAsia="Arial Unicode MS" w:hAnsi="Times New Roman" w:cs="Times New Roman"/>
          <w:color w:val="000000" w:themeColor="text1"/>
          <w:sz w:val="24"/>
          <w:szCs w:val="24"/>
        </w:rPr>
        <w:t xml:space="preserve"> domes priekšsēdētājam par komisijas veiktajām darbībām </w:t>
      </w:r>
      <w:r w:rsidRPr="00F3701D">
        <w:rPr>
          <w:rFonts w:ascii="Times New Roman" w:eastAsia="Arial Unicode MS" w:hAnsi="Times New Roman" w:cs="Times New Roman"/>
          <w:color w:val="000000" w:themeColor="text1"/>
          <w:sz w:val="24"/>
          <w:szCs w:val="24"/>
        </w:rPr>
        <w:t>2</w:t>
      </w:r>
      <w:r w:rsidR="00EC5A0D" w:rsidRPr="00F3701D">
        <w:rPr>
          <w:rFonts w:ascii="Times New Roman" w:eastAsia="Arial Unicode MS" w:hAnsi="Times New Roman" w:cs="Times New Roman"/>
          <w:color w:val="000000" w:themeColor="text1"/>
          <w:sz w:val="24"/>
          <w:szCs w:val="24"/>
        </w:rPr>
        <w:t xml:space="preserve"> (</w:t>
      </w:r>
      <w:r w:rsidRPr="00F3701D">
        <w:rPr>
          <w:rFonts w:ascii="Times New Roman" w:eastAsia="Arial Unicode MS" w:hAnsi="Times New Roman" w:cs="Times New Roman"/>
          <w:color w:val="000000" w:themeColor="text1"/>
          <w:sz w:val="24"/>
          <w:szCs w:val="24"/>
        </w:rPr>
        <w:t>divu</w:t>
      </w:r>
      <w:r w:rsidR="00EC5A0D" w:rsidRPr="00F3701D">
        <w:rPr>
          <w:rFonts w:ascii="Times New Roman" w:eastAsia="Arial Unicode MS" w:hAnsi="Times New Roman" w:cs="Times New Roman"/>
          <w:color w:val="000000" w:themeColor="text1"/>
          <w:sz w:val="24"/>
          <w:szCs w:val="24"/>
        </w:rPr>
        <w:t>)</w:t>
      </w:r>
      <w:r w:rsidRPr="00F3701D">
        <w:rPr>
          <w:rFonts w:ascii="Times New Roman" w:eastAsia="Arial Unicode MS" w:hAnsi="Times New Roman" w:cs="Times New Roman"/>
          <w:color w:val="000000" w:themeColor="text1"/>
          <w:sz w:val="24"/>
          <w:szCs w:val="24"/>
        </w:rPr>
        <w:t xml:space="preserve"> darb</w:t>
      </w:r>
      <w:r w:rsidR="00EC5A0D" w:rsidRPr="00F3701D">
        <w:rPr>
          <w:rFonts w:ascii="Times New Roman" w:eastAsia="Arial Unicode MS" w:hAnsi="Times New Roman" w:cs="Times New Roman"/>
          <w:color w:val="000000" w:themeColor="text1"/>
          <w:sz w:val="24"/>
          <w:szCs w:val="24"/>
        </w:rPr>
        <w:t xml:space="preserve">dienu laikā no izsoles dienas. </w:t>
      </w:r>
    </w:p>
    <w:p w14:paraId="3FCC79D6" w14:textId="77777777" w:rsidR="00EC5A0D" w:rsidRPr="00F3701D" w:rsidRDefault="00EC5A0D" w:rsidP="00EC5A0D">
      <w:pPr>
        <w:numPr>
          <w:ilvl w:val="1"/>
          <w:numId w:val="3"/>
        </w:numPr>
        <w:spacing w:after="0" w:line="20" w:lineRule="atLeast"/>
        <w:ind w:left="540" w:hanging="540"/>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 xml:space="preserve">Noteikumiem ir sekojoši pielikumi, kas ir Noteikumu neatņemama sastāvdaļa: </w:t>
      </w:r>
    </w:p>
    <w:p w14:paraId="226AE168" w14:textId="77777777" w:rsidR="00EC5A0D" w:rsidRPr="00F3701D" w:rsidRDefault="00EC5A0D" w:rsidP="00EC5A0D">
      <w:pPr>
        <w:spacing w:after="0" w:line="20" w:lineRule="atLeast"/>
        <w:ind w:left="540"/>
        <w:jc w:val="both"/>
        <w:rPr>
          <w:rFonts w:ascii="Times New Roman" w:eastAsia="Arial Unicode MS" w:hAnsi="Times New Roman" w:cs="Times New Roman"/>
          <w:color w:val="000000" w:themeColor="text1"/>
          <w:sz w:val="24"/>
          <w:szCs w:val="24"/>
        </w:rPr>
      </w:pPr>
    </w:p>
    <w:p w14:paraId="79562460" w14:textId="77777777" w:rsidR="00EC5A0D" w:rsidRPr="00F3701D" w:rsidRDefault="00EC5A0D" w:rsidP="00EC5A0D">
      <w:pPr>
        <w:spacing w:after="0" w:line="20" w:lineRule="atLeast"/>
        <w:ind w:left="540" w:hanging="540"/>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 xml:space="preserve">Pielikumā: </w:t>
      </w:r>
    </w:p>
    <w:p w14:paraId="78BE6FA8" w14:textId="77777777" w:rsidR="00EC5A0D" w:rsidRPr="00F3701D" w:rsidRDefault="00EC5A0D" w:rsidP="00EC5A0D">
      <w:pPr>
        <w:numPr>
          <w:ilvl w:val="0"/>
          <w:numId w:val="4"/>
        </w:numPr>
        <w:spacing w:after="0" w:line="20" w:lineRule="atLeast"/>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Pieteikums nomas tiesību izsolei</w:t>
      </w:r>
    </w:p>
    <w:p w14:paraId="3CCE78BE" w14:textId="77777777" w:rsidR="00EC5A0D" w:rsidRPr="00F3701D" w:rsidRDefault="00EC5A0D" w:rsidP="00EC5A0D">
      <w:pPr>
        <w:numPr>
          <w:ilvl w:val="0"/>
          <w:numId w:val="4"/>
        </w:numPr>
        <w:spacing w:after="0" w:line="20" w:lineRule="atLeast"/>
        <w:jc w:val="both"/>
        <w:rPr>
          <w:rFonts w:ascii="Times New Roman" w:eastAsia="Arial Unicode MS" w:hAnsi="Times New Roman" w:cs="Times New Roman"/>
          <w:color w:val="000000" w:themeColor="text1"/>
          <w:sz w:val="24"/>
          <w:szCs w:val="24"/>
        </w:rPr>
      </w:pPr>
      <w:r w:rsidRPr="00F3701D">
        <w:rPr>
          <w:rFonts w:ascii="Times New Roman" w:eastAsia="Arial Unicode MS" w:hAnsi="Times New Roman" w:cs="Times New Roman"/>
          <w:color w:val="000000" w:themeColor="text1"/>
          <w:sz w:val="24"/>
          <w:szCs w:val="24"/>
        </w:rPr>
        <w:t>Nomas līguma projekts</w:t>
      </w:r>
    </w:p>
    <w:p w14:paraId="57FADC7A" w14:textId="77777777" w:rsidR="00EC5A0D" w:rsidRPr="00F3701D" w:rsidRDefault="00EC5A0D" w:rsidP="00EC5A0D">
      <w:pPr>
        <w:spacing w:after="0" w:line="20" w:lineRule="atLeast"/>
        <w:ind w:left="540"/>
        <w:jc w:val="both"/>
        <w:rPr>
          <w:rFonts w:ascii="Times New Roman" w:eastAsia="Arial Unicode MS" w:hAnsi="Times New Roman" w:cs="Times New Roman"/>
          <w:color w:val="000000" w:themeColor="text1"/>
          <w:sz w:val="24"/>
          <w:szCs w:val="24"/>
          <w:u w:val="single"/>
        </w:rPr>
      </w:pPr>
    </w:p>
    <w:p w14:paraId="4DE90AC9" w14:textId="77777777" w:rsidR="00EC5A0D" w:rsidRPr="00F3701D" w:rsidRDefault="00EC5A0D" w:rsidP="00EC5A0D">
      <w:pPr>
        <w:spacing w:after="0" w:line="20" w:lineRule="atLeast"/>
        <w:ind w:left="540"/>
        <w:jc w:val="both"/>
        <w:rPr>
          <w:rFonts w:ascii="Times New Roman" w:eastAsia="Arial Unicode MS" w:hAnsi="Times New Roman" w:cs="Times New Roman"/>
          <w:color w:val="000000" w:themeColor="text1"/>
          <w:sz w:val="24"/>
          <w:szCs w:val="24"/>
          <w:u w:val="single"/>
        </w:rPr>
      </w:pPr>
    </w:p>
    <w:p w14:paraId="004FB264" w14:textId="77777777" w:rsidR="00EC5A0D" w:rsidRPr="00F3701D" w:rsidRDefault="00EC5A0D" w:rsidP="00EC5A0D">
      <w:pPr>
        <w:spacing w:after="0" w:line="20" w:lineRule="atLeast"/>
        <w:jc w:val="both"/>
        <w:rPr>
          <w:rFonts w:ascii="Times New Roman" w:eastAsia="Arial Unicode MS" w:hAnsi="Times New Roman" w:cs="Times New Roman"/>
          <w:color w:val="000000" w:themeColor="text1"/>
          <w:sz w:val="24"/>
          <w:szCs w:val="24"/>
        </w:rPr>
      </w:pPr>
    </w:p>
    <w:p w14:paraId="0C7B52FD" w14:textId="77777777" w:rsidR="00EC5A0D" w:rsidRPr="00F3701D" w:rsidRDefault="00EC5A0D" w:rsidP="00EC5A0D">
      <w:pPr>
        <w:spacing w:after="0" w:line="20" w:lineRule="atLeast"/>
        <w:jc w:val="both"/>
        <w:rPr>
          <w:rFonts w:ascii="Times New Roman" w:eastAsia="Arial Unicode MS" w:hAnsi="Times New Roman" w:cs="Times New Roman"/>
          <w:color w:val="000000" w:themeColor="text1"/>
          <w:sz w:val="24"/>
          <w:szCs w:val="24"/>
        </w:rPr>
      </w:pPr>
    </w:p>
    <w:p w14:paraId="722B7146" w14:textId="77777777" w:rsidR="00EC5A0D" w:rsidRPr="00F3701D" w:rsidRDefault="00EC5A0D" w:rsidP="00EC5A0D">
      <w:pPr>
        <w:spacing w:after="200" w:line="276" w:lineRule="auto"/>
        <w:rPr>
          <w:rFonts w:ascii="Times New Roman" w:eastAsia="Times New Roman" w:hAnsi="Times New Roman" w:cs="Times New Roman"/>
          <w:color w:val="000000" w:themeColor="text1"/>
          <w:sz w:val="24"/>
          <w:szCs w:val="24"/>
          <w:lang w:eastAsia="lv-LV"/>
        </w:rPr>
      </w:pPr>
    </w:p>
    <w:p w14:paraId="07A58FF2" w14:textId="77777777" w:rsidR="00EC5A0D" w:rsidRPr="00F3701D" w:rsidRDefault="00EC5A0D" w:rsidP="00EC5A0D">
      <w:pPr>
        <w:spacing w:after="200" w:line="276" w:lineRule="auto"/>
        <w:rPr>
          <w:rFonts w:ascii="Times New Roman" w:eastAsia="Times New Roman" w:hAnsi="Times New Roman" w:cs="Times New Roman"/>
          <w:color w:val="000000" w:themeColor="text1"/>
          <w:sz w:val="24"/>
          <w:szCs w:val="24"/>
          <w:lang w:eastAsia="lv-LV"/>
        </w:rPr>
      </w:pPr>
    </w:p>
    <w:p w14:paraId="758FF57A" w14:textId="77777777" w:rsidR="00EC5A0D" w:rsidRPr="00F3701D" w:rsidRDefault="00EC5A0D" w:rsidP="00EC5A0D">
      <w:pPr>
        <w:spacing w:after="200" w:line="276" w:lineRule="auto"/>
        <w:rPr>
          <w:rFonts w:ascii="Times New Roman" w:eastAsia="Times New Roman" w:hAnsi="Times New Roman" w:cs="Times New Roman"/>
          <w:color w:val="000000" w:themeColor="text1"/>
          <w:sz w:val="24"/>
          <w:szCs w:val="24"/>
          <w:lang w:eastAsia="lv-LV"/>
        </w:rPr>
      </w:pPr>
    </w:p>
    <w:p w14:paraId="2EC93CDC" w14:textId="77777777" w:rsidR="00EC5A0D" w:rsidRPr="00F3701D" w:rsidRDefault="00EC5A0D" w:rsidP="00EC5A0D">
      <w:pPr>
        <w:spacing w:after="200" w:line="276" w:lineRule="auto"/>
        <w:rPr>
          <w:rFonts w:ascii="Calibri" w:eastAsia="Times New Roman" w:hAnsi="Calibri" w:cs="Times New Roman"/>
          <w:color w:val="000000" w:themeColor="text1"/>
          <w:lang w:eastAsia="lv-LV"/>
        </w:rPr>
      </w:pPr>
    </w:p>
    <w:p w14:paraId="7930A15B" w14:textId="77777777" w:rsidR="00EC5A0D" w:rsidRPr="00F3701D" w:rsidRDefault="00EC5A0D" w:rsidP="00EC5A0D">
      <w:pPr>
        <w:spacing w:after="0" w:line="20" w:lineRule="atLeast"/>
        <w:jc w:val="right"/>
        <w:rPr>
          <w:rFonts w:ascii="Times New Roman" w:eastAsia="Arial Unicode MS" w:hAnsi="Times New Roman" w:cs="Times New Roman"/>
          <w:b/>
          <w:color w:val="000000" w:themeColor="text1"/>
        </w:rPr>
      </w:pPr>
    </w:p>
    <w:p w14:paraId="59AB0D4E" w14:textId="786BDCFA" w:rsidR="00EC5A0D" w:rsidRDefault="00EC5A0D" w:rsidP="00EC5A0D">
      <w:pPr>
        <w:spacing w:after="0" w:line="20" w:lineRule="atLeast"/>
        <w:jc w:val="right"/>
        <w:rPr>
          <w:rFonts w:ascii="Times New Roman" w:eastAsia="Arial Unicode MS" w:hAnsi="Times New Roman" w:cs="Times New Roman"/>
          <w:b/>
          <w:color w:val="000000" w:themeColor="text1"/>
        </w:rPr>
      </w:pPr>
    </w:p>
    <w:p w14:paraId="5D0955AF" w14:textId="4A2905F2" w:rsidR="00F3701D" w:rsidRDefault="00F3701D" w:rsidP="00EC5A0D">
      <w:pPr>
        <w:spacing w:after="0" w:line="20" w:lineRule="atLeast"/>
        <w:jc w:val="right"/>
        <w:rPr>
          <w:rFonts w:ascii="Times New Roman" w:eastAsia="Arial Unicode MS" w:hAnsi="Times New Roman" w:cs="Times New Roman"/>
          <w:b/>
          <w:color w:val="000000" w:themeColor="text1"/>
        </w:rPr>
      </w:pPr>
    </w:p>
    <w:p w14:paraId="22D5F9EB" w14:textId="05E18085" w:rsidR="00F3701D" w:rsidRDefault="00F3701D" w:rsidP="00EC5A0D">
      <w:pPr>
        <w:spacing w:after="0" w:line="20" w:lineRule="atLeast"/>
        <w:jc w:val="right"/>
        <w:rPr>
          <w:rFonts w:ascii="Times New Roman" w:eastAsia="Arial Unicode MS" w:hAnsi="Times New Roman" w:cs="Times New Roman"/>
          <w:b/>
          <w:color w:val="000000" w:themeColor="text1"/>
        </w:rPr>
      </w:pPr>
    </w:p>
    <w:p w14:paraId="370C211E" w14:textId="675F5B94" w:rsidR="00F3701D" w:rsidRDefault="00F3701D" w:rsidP="00EC5A0D">
      <w:pPr>
        <w:spacing w:after="0" w:line="20" w:lineRule="atLeast"/>
        <w:jc w:val="right"/>
        <w:rPr>
          <w:rFonts w:ascii="Times New Roman" w:eastAsia="Arial Unicode MS" w:hAnsi="Times New Roman" w:cs="Times New Roman"/>
          <w:b/>
          <w:color w:val="000000" w:themeColor="text1"/>
        </w:rPr>
      </w:pPr>
    </w:p>
    <w:p w14:paraId="50493B3E" w14:textId="2472AABE" w:rsidR="00F3701D" w:rsidRDefault="00F3701D" w:rsidP="00EC5A0D">
      <w:pPr>
        <w:spacing w:after="0" w:line="20" w:lineRule="atLeast"/>
        <w:jc w:val="right"/>
        <w:rPr>
          <w:rFonts w:ascii="Times New Roman" w:eastAsia="Arial Unicode MS" w:hAnsi="Times New Roman" w:cs="Times New Roman"/>
          <w:b/>
          <w:color w:val="000000" w:themeColor="text1"/>
        </w:rPr>
      </w:pPr>
    </w:p>
    <w:p w14:paraId="5E0D001B" w14:textId="33C9F7C8" w:rsidR="00F3701D" w:rsidRDefault="00F3701D" w:rsidP="00EC5A0D">
      <w:pPr>
        <w:spacing w:after="0" w:line="20" w:lineRule="atLeast"/>
        <w:jc w:val="right"/>
        <w:rPr>
          <w:rFonts w:ascii="Times New Roman" w:eastAsia="Arial Unicode MS" w:hAnsi="Times New Roman" w:cs="Times New Roman"/>
          <w:b/>
          <w:color w:val="000000" w:themeColor="text1"/>
        </w:rPr>
      </w:pPr>
    </w:p>
    <w:p w14:paraId="663383AD" w14:textId="614F83C0"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27E38E9" w14:textId="7F5A2C84"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16AB70B" w14:textId="35FCFAD6"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52FB56A" w14:textId="524F7CE5"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E7751C7" w14:textId="52893168" w:rsidR="00F3701D" w:rsidRDefault="00F3701D" w:rsidP="00EC5A0D">
      <w:pPr>
        <w:spacing w:after="0" w:line="20" w:lineRule="atLeast"/>
        <w:jc w:val="right"/>
        <w:rPr>
          <w:rFonts w:ascii="Times New Roman" w:eastAsia="Arial Unicode MS" w:hAnsi="Times New Roman" w:cs="Times New Roman"/>
          <w:b/>
          <w:color w:val="000000" w:themeColor="text1"/>
        </w:rPr>
      </w:pPr>
    </w:p>
    <w:p w14:paraId="7439551E" w14:textId="56836725" w:rsidR="00F3701D" w:rsidRDefault="00F3701D" w:rsidP="00EC5A0D">
      <w:pPr>
        <w:spacing w:after="0" w:line="20" w:lineRule="atLeast"/>
        <w:jc w:val="right"/>
        <w:rPr>
          <w:rFonts w:ascii="Times New Roman" w:eastAsia="Arial Unicode MS" w:hAnsi="Times New Roman" w:cs="Times New Roman"/>
          <w:b/>
          <w:color w:val="000000" w:themeColor="text1"/>
        </w:rPr>
      </w:pPr>
    </w:p>
    <w:p w14:paraId="0A18CB0A" w14:textId="7431F4E1" w:rsidR="00F3701D" w:rsidRDefault="00F3701D" w:rsidP="00EC5A0D">
      <w:pPr>
        <w:spacing w:after="0" w:line="20" w:lineRule="atLeast"/>
        <w:jc w:val="right"/>
        <w:rPr>
          <w:rFonts w:ascii="Times New Roman" w:eastAsia="Arial Unicode MS" w:hAnsi="Times New Roman" w:cs="Times New Roman"/>
          <w:b/>
          <w:color w:val="000000" w:themeColor="text1"/>
        </w:rPr>
      </w:pPr>
    </w:p>
    <w:p w14:paraId="3B8C490F" w14:textId="0FDB9EE4" w:rsidR="00F3701D" w:rsidRDefault="00F3701D" w:rsidP="00EC5A0D">
      <w:pPr>
        <w:spacing w:after="0" w:line="20" w:lineRule="atLeast"/>
        <w:jc w:val="right"/>
        <w:rPr>
          <w:rFonts w:ascii="Times New Roman" w:eastAsia="Arial Unicode MS" w:hAnsi="Times New Roman" w:cs="Times New Roman"/>
          <w:b/>
          <w:color w:val="000000" w:themeColor="text1"/>
        </w:rPr>
      </w:pPr>
    </w:p>
    <w:p w14:paraId="776B4D84" w14:textId="6A89C619"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281A4BE" w14:textId="0299E9F0" w:rsidR="00F3701D" w:rsidRDefault="00F3701D" w:rsidP="00EC5A0D">
      <w:pPr>
        <w:spacing w:after="0" w:line="20" w:lineRule="atLeast"/>
        <w:jc w:val="right"/>
        <w:rPr>
          <w:rFonts w:ascii="Times New Roman" w:eastAsia="Arial Unicode MS" w:hAnsi="Times New Roman" w:cs="Times New Roman"/>
          <w:b/>
          <w:color w:val="000000" w:themeColor="text1"/>
        </w:rPr>
      </w:pPr>
    </w:p>
    <w:p w14:paraId="65B058A7" w14:textId="3945EEEA" w:rsidR="00F3701D" w:rsidRDefault="00F3701D" w:rsidP="00EC5A0D">
      <w:pPr>
        <w:spacing w:after="0" w:line="20" w:lineRule="atLeast"/>
        <w:jc w:val="right"/>
        <w:rPr>
          <w:rFonts w:ascii="Times New Roman" w:eastAsia="Arial Unicode MS" w:hAnsi="Times New Roman" w:cs="Times New Roman"/>
          <w:b/>
          <w:color w:val="000000" w:themeColor="text1"/>
        </w:rPr>
      </w:pPr>
    </w:p>
    <w:p w14:paraId="4AEB553C" w14:textId="4131AA8D" w:rsidR="00F3701D" w:rsidRDefault="00F3701D" w:rsidP="00EC5A0D">
      <w:pPr>
        <w:spacing w:after="0" w:line="20" w:lineRule="atLeast"/>
        <w:jc w:val="right"/>
        <w:rPr>
          <w:rFonts w:ascii="Times New Roman" w:eastAsia="Arial Unicode MS" w:hAnsi="Times New Roman" w:cs="Times New Roman"/>
          <w:b/>
          <w:color w:val="000000" w:themeColor="text1"/>
        </w:rPr>
      </w:pPr>
    </w:p>
    <w:p w14:paraId="2968AF34" w14:textId="30161869" w:rsidR="00F3701D" w:rsidRDefault="00F3701D" w:rsidP="00EC5A0D">
      <w:pPr>
        <w:spacing w:after="0" w:line="20" w:lineRule="atLeast"/>
        <w:jc w:val="right"/>
        <w:rPr>
          <w:rFonts w:ascii="Times New Roman" w:eastAsia="Arial Unicode MS" w:hAnsi="Times New Roman" w:cs="Times New Roman"/>
          <w:b/>
          <w:color w:val="000000" w:themeColor="text1"/>
        </w:rPr>
      </w:pPr>
    </w:p>
    <w:p w14:paraId="5AB348AA" w14:textId="2AF77767" w:rsidR="00F3701D" w:rsidRDefault="00F3701D" w:rsidP="00EC5A0D">
      <w:pPr>
        <w:spacing w:after="0" w:line="20" w:lineRule="atLeast"/>
        <w:jc w:val="right"/>
        <w:rPr>
          <w:rFonts w:ascii="Times New Roman" w:eastAsia="Arial Unicode MS" w:hAnsi="Times New Roman" w:cs="Times New Roman"/>
          <w:b/>
          <w:color w:val="000000" w:themeColor="text1"/>
        </w:rPr>
      </w:pPr>
    </w:p>
    <w:p w14:paraId="72AC757E" w14:textId="5D246320" w:rsidR="00F3701D" w:rsidRDefault="00F3701D" w:rsidP="00EC5A0D">
      <w:pPr>
        <w:spacing w:after="0" w:line="20" w:lineRule="atLeast"/>
        <w:jc w:val="right"/>
        <w:rPr>
          <w:rFonts w:ascii="Times New Roman" w:eastAsia="Arial Unicode MS" w:hAnsi="Times New Roman" w:cs="Times New Roman"/>
          <w:b/>
          <w:color w:val="000000" w:themeColor="text1"/>
        </w:rPr>
      </w:pPr>
    </w:p>
    <w:p w14:paraId="57FBA24F" w14:textId="6B8E88D0" w:rsidR="00F3701D" w:rsidRDefault="00F3701D" w:rsidP="00EC5A0D">
      <w:pPr>
        <w:spacing w:after="0" w:line="20" w:lineRule="atLeast"/>
        <w:jc w:val="right"/>
        <w:rPr>
          <w:rFonts w:ascii="Times New Roman" w:eastAsia="Arial Unicode MS" w:hAnsi="Times New Roman" w:cs="Times New Roman"/>
          <w:b/>
          <w:color w:val="000000" w:themeColor="text1"/>
        </w:rPr>
      </w:pPr>
    </w:p>
    <w:p w14:paraId="562384C7" w14:textId="2BA9B1D1" w:rsidR="00F3701D" w:rsidRDefault="00F3701D" w:rsidP="00EC5A0D">
      <w:pPr>
        <w:spacing w:after="0" w:line="20" w:lineRule="atLeast"/>
        <w:jc w:val="right"/>
        <w:rPr>
          <w:rFonts w:ascii="Times New Roman" w:eastAsia="Arial Unicode MS" w:hAnsi="Times New Roman" w:cs="Times New Roman"/>
          <w:b/>
          <w:color w:val="000000" w:themeColor="text1"/>
        </w:rPr>
      </w:pPr>
    </w:p>
    <w:p w14:paraId="28176B81" w14:textId="0E15BE6B" w:rsidR="00F3701D" w:rsidRDefault="00F3701D" w:rsidP="00EC5A0D">
      <w:pPr>
        <w:spacing w:after="0" w:line="20" w:lineRule="atLeast"/>
        <w:jc w:val="right"/>
        <w:rPr>
          <w:rFonts w:ascii="Times New Roman" w:eastAsia="Arial Unicode MS" w:hAnsi="Times New Roman" w:cs="Times New Roman"/>
          <w:b/>
          <w:color w:val="000000" w:themeColor="text1"/>
        </w:rPr>
      </w:pPr>
    </w:p>
    <w:p w14:paraId="7336B887" w14:textId="77777777" w:rsidR="00F3701D" w:rsidRPr="00F3701D" w:rsidRDefault="00F3701D" w:rsidP="00EC5A0D">
      <w:pPr>
        <w:spacing w:after="0" w:line="20" w:lineRule="atLeast"/>
        <w:jc w:val="right"/>
        <w:rPr>
          <w:rFonts w:ascii="Times New Roman" w:eastAsia="Arial Unicode MS" w:hAnsi="Times New Roman" w:cs="Times New Roman"/>
          <w:b/>
          <w:color w:val="000000" w:themeColor="text1"/>
        </w:rPr>
      </w:pPr>
    </w:p>
    <w:p w14:paraId="122A3CE2" w14:textId="77777777" w:rsidR="00EC5A0D" w:rsidRPr="00F3701D" w:rsidRDefault="00EC5A0D" w:rsidP="00EC5A0D">
      <w:pPr>
        <w:spacing w:after="0" w:line="20" w:lineRule="atLeast"/>
        <w:jc w:val="right"/>
        <w:rPr>
          <w:rFonts w:ascii="Times New Roman" w:eastAsia="Arial Unicode MS" w:hAnsi="Times New Roman" w:cs="Times New Roman"/>
          <w:b/>
          <w:color w:val="000000" w:themeColor="text1"/>
        </w:rPr>
      </w:pPr>
    </w:p>
    <w:p w14:paraId="796E71E1" w14:textId="77777777" w:rsidR="00EC5A0D" w:rsidRPr="00F3701D" w:rsidRDefault="00EC5A0D" w:rsidP="00EC5A0D">
      <w:pPr>
        <w:spacing w:after="0" w:line="20" w:lineRule="atLeast"/>
        <w:jc w:val="right"/>
        <w:rPr>
          <w:rFonts w:ascii="Times New Roman" w:eastAsia="Arial Unicode MS" w:hAnsi="Times New Roman" w:cs="Times New Roman"/>
          <w:b/>
          <w:color w:val="000000" w:themeColor="text1"/>
        </w:rPr>
      </w:pPr>
    </w:p>
    <w:p w14:paraId="1D13C565" w14:textId="77777777" w:rsidR="00EC5A0D" w:rsidRPr="00F3701D" w:rsidRDefault="00EC5A0D" w:rsidP="00EC5A0D">
      <w:pPr>
        <w:spacing w:after="0" w:line="20" w:lineRule="atLeast"/>
        <w:jc w:val="right"/>
        <w:rPr>
          <w:rFonts w:ascii="Times New Roman" w:eastAsia="Arial Unicode MS" w:hAnsi="Times New Roman" w:cs="Times New Roman"/>
          <w:b/>
          <w:color w:val="000000" w:themeColor="text1"/>
        </w:rPr>
      </w:pPr>
    </w:p>
    <w:p w14:paraId="1A886286" w14:textId="77777777" w:rsidR="00EC5A0D" w:rsidRPr="00F3701D" w:rsidRDefault="00EC5A0D" w:rsidP="00EC5A0D">
      <w:pPr>
        <w:spacing w:after="0" w:line="20" w:lineRule="atLeast"/>
        <w:jc w:val="right"/>
        <w:rPr>
          <w:rFonts w:ascii="Times New Roman" w:eastAsia="Arial Unicode MS" w:hAnsi="Times New Roman" w:cs="Times New Roman"/>
          <w:b/>
          <w:color w:val="000000" w:themeColor="text1"/>
        </w:rPr>
      </w:pPr>
    </w:p>
    <w:p w14:paraId="16DB3BF7" w14:textId="77777777" w:rsidR="00EC5A0D" w:rsidRPr="00F3701D" w:rsidRDefault="00EC5A0D" w:rsidP="00875763">
      <w:pPr>
        <w:spacing w:after="0" w:line="20" w:lineRule="atLeast"/>
        <w:rPr>
          <w:rFonts w:ascii="Times New Roman" w:eastAsia="Arial Unicode MS" w:hAnsi="Times New Roman" w:cs="Times New Roman"/>
          <w:b/>
          <w:color w:val="000000" w:themeColor="text1"/>
        </w:rPr>
      </w:pPr>
    </w:p>
    <w:p w14:paraId="73982F45" w14:textId="77777777" w:rsidR="00EC5A0D" w:rsidRPr="00F3701D" w:rsidRDefault="00EC5A0D" w:rsidP="00EC5A0D">
      <w:pPr>
        <w:spacing w:after="0" w:line="20" w:lineRule="atLeast"/>
        <w:jc w:val="right"/>
        <w:rPr>
          <w:rFonts w:ascii="Times New Roman" w:eastAsia="Arial Unicode MS" w:hAnsi="Times New Roman" w:cs="Times New Roman"/>
          <w:b/>
          <w:i/>
          <w:color w:val="000000" w:themeColor="text1"/>
        </w:rPr>
      </w:pPr>
      <w:r w:rsidRPr="00F3701D">
        <w:rPr>
          <w:rFonts w:ascii="Times New Roman" w:eastAsia="Arial Unicode MS" w:hAnsi="Times New Roman" w:cs="Times New Roman"/>
          <w:b/>
          <w:i/>
          <w:color w:val="000000" w:themeColor="text1"/>
        </w:rPr>
        <w:lastRenderedPageBreak/>
        <w:t>Pielikums Nr.1</w:t>
      </w:r>
    </w:p>
    <w:p w14:paraId="305A6147" w14:textId="77777777" w:rsidR="00EC5A0D" w:rsidRPr="00F3701D" w:rsidRDefault="00EC5A0D" w:rsidP="00EC5A0D">
      <w:pPr>
        <w:spacing w:after="0" w:line="20" w:lineRule="atLeast"/>
        <w:jc w:val="right"/>
        <w:rPr>
          <w:rFonts w:ascii="Times New Roman" w:eastAsia="Arial Unicode MS" w:hAnsi="Times New Roman" w:cs="Times New Roman"/>
          <w:i/>
          <w:color w:val="000000" w:themeColor="text1"/>
        </w:rPr>
      </w:pPr>
      <w:r w:rsidRPr="00F3701D">
        <w:rPr>
          <w:rFonts w:ascii="Times New Roman" w:eastAsia="Arial Unicode MS" w:hAnsi="Times New Roman" w:cs="Times New Roman"/>
          <w:i/>
          <w:color w:val="000000" w:themeColor="text1"/>
        </w:rPr>
        <w:t xml:space="preserve">Neapbūvēta zemesgabala ___________________ nomas tiesību </w:t>
      </w:r>
    </w:p>
    <w:p w14:paraId="1652BA56" w14:textId="77777777" w:rsidR="00EC5A0D" w:rsidRPr="00F3701D" w:rsidRDefault="00EC5A0D" w:rsidP="00EC5A0D">
      <w:pPr>
        <w:spacing w:after="0" w:line="20" w:lineRule="atLeast"/>
        <w:jc w:val="right"/>
        <w:rPr>
          <w:rFonts w:ascii="Times New Roman" w:eastAsia="Arial Unicode MS" w:hAnsi="Times New Roman" w:cs="Times New Roman"/>
          <w:i/>
          <w:color w:val="000000" w:themeColor="text1"/>
        </w:rPr>
      </w:pPr>
      <w:r w:rsidRPr="00F3701D">
        <w:rPr>
          <w:rFonts w:ascii="Times New Roman" w:eastAsia="Arial Unicode MS" w:hAnsi="Times New Roman" w:cs="Times New Roman"/>
          <w:i/>
          <w:color w:val="000000" w:themeColor="text1"/>
        </w:rPr>
        <w:t>izsoles noteikumiem</w:t>
      </w:r>
    </w:p>
    <w:p w14:paraId="7EC32B0A" w14:textId="77777777" w:rsidR="00EC5A0D" w:rsidRPr="00F3701D" w:rsidRDefault="00EC5A0D" w:rsidP="00EC5A0D">
      <w:pPr>
        <w:spacing w:after="0" w:line="20" w:lineRule="atLeast"/>
        <w:jc w:val="right"/>
        <w:rPr>
          <w:rFonts w:ascii="Times New Roman" w:eastAsia="Arial Unicode MS" w:hAnsi="Times New Roman" w:cs="Times New Roman"/>
          <w:color w:val="000000" w:themeColor="text1"/>
        </w:rPr>
      </w:pPr>
    </w:p>
    <w:p w14:paraId="20570882" w14:textId="77777777" w:rsidR="00EC5A0D" w:rsidRPr="00F3701D" w:rsidRDefault="00CF0F4C" w:rsidP="00EC5A0D">
      <w:pPr>
        <w:keepNext/>
        <w:spacing w:after="0" w:line="240" w:lineRule="auto"/>
        <w:ind w:left="3600" w:firstLine="720"/>
        <w:jc w:val="right"/>
        <w:outlineLvl w:val="0"/>
        <w:rPr>
          <w:rFonts w:ascii="Times New Roman" w:eastAsia="Times New Roman" w:hAnsi="Times New Roman" w:cs="Times New Roman"/>
          <w:b/>
          <w:noProof/>
          <w:color w:val="000000" w:themeColor="text1"/>
          <w:sz w:val="32"/>
          <w:szCs w:val="32"/>
          <w:lang w:eastAsia="lv-LV"/>
        </w:rPr>
      </w:pPr>
      <w:r w:rsidRPr="00F3701D">
        <w:rPr>
          <w:rFonts w:ascii="Times New Roman" w:eastAsia="Times New Roman" w:hAnsi="Times New Roman" w:cs="Times New Roman"/>
          <w:b/>
          <w:noProof/>
          <w:color w:val="000000" w:themeColor="text1"/>
          <w:sz w:val="32"/>
          <w:szCs w:val="32"/>
          <w:lang w:eastAsia="lv-LV"/>
        </w:rPr>
        <w:t>Madonas novada pašvaldībai</w:t>
      </w:r>
    </w:p>
    <w:p w14:paraId="45EE3007" w14:textId="77777777" w:rsidR="00CF0F4C" w:rsidRPr="00F3701D" w:rsidRDefault="00CF0F4C" w:rsidP="00EC5A0D">
      <w:pPr>
        <w:spacing w:after="0" w:line="240" w:lineRule="auto"/>
        <w:jc w:val="right"/>
        <w:rPr>
          <w:rFonts w:ascii="Times New Roman" w:eastAsiaTheme="minorEastAsia" w:hAnsi="Times New Roman"/>
          <w:color w:val="000000" w:themeColor="text1"/>
          <w:sz w:val="24"/>
          <w:szCs w:val="24"/>
        </w:rPr>
      </w:pPr>
    </w:p>
    <w:p w14:paraId="5DB55D59" w14:textId="77777777" w:rsidR="00EC5A0D" w:rsidRPr="00F3701D" w:rsidRDefault="00CF0F4C" w:rsidP="00EC5A0D">
      <w:pPr>
        <w:spacing w:after="0" w:line="240" w:lineRule="auto"/>
        <w:jc w:val="right"/>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________________________________________</w:t>
      </w:r>
    </w:p>
    <w:p w14:paraId="11CB1340" w14:textId="77777777" w:rsidR="00CF0F4C" w:rsidRPr="00F3701D" w:rsidRDefault="00CF0F4C" w:rsidP="00EC5A0D">
      <w:pPr>
        <w:shd w:val="clear" w:color="auto" w:fill="FFFFFF"/>
        <w:spacing w:after="0" w:line="240" w:lineRule="auto"/>
        <w:jc w:val="right"/>
        <w:rPr>
          <w:rFonts w:ascii="Times New Roman" w:eastAsiaTheme="minorEastAsia" w:hAnsi="Times New Roman"/>
          <w:color w:val="000000" w:themeColor="text1"/>
          <w:sz w:val="20"/>
          <w:szCs w:val="20"/>
        </w:rPr>
      </w:pPr>
      <w:r w:rsidRPr="00F3701D">
        <w:rPr>
          <w:rFonts w:ascii="Times New Roman" w:eastAsiaTheme="minorEastAsia" w:hAnsi="Times New Roman"/>
          <w:color w:val="000000" w:themeColor="text1"/>
          <w:sz w:val="20"/>
          <w:szCs w:val="20"/>
        </w:rPr>
        <w:t>________________________________________________________________</w:t>
      </w:r>
    </w:p>
    <w:p w14:paraId="36AE31A7" w14:textId="77777777" w:rsidR="00EC5A0D" w:rsidRPr="00F3701D" w:rsidRDefault="00EC5A0D" w:rsidP="00EC5A0D">
      <w:pPr>
        <w:shd w:val="clear" w:color="auto" w:fill="FFFFFF"/>
        <w:spacing w:after="0" w:line="240" w:lineRule="auto"/>
        <w:jc w:val="right"/>
        <w:rPr>
          <w:rFonts w:ascii="Times New Roman" w:eastAsiaTheme="minorEastAsia" w:hAnsi="Times New Roman"/>
          <w:color w:val="000000" w:themeColor="text1"/>
          <w:sz w:val="20"/>
          <w:szCs w:val="20"/>
        </w:rPr>
      </w:pPr>
      <w:r w:rsidRPr="00F3701D">
        <w:rPr>
          <w:rFonts w:ascii="Times New Roman" w:eastAsiaTheme="minorEastAsia" w:hAnsi="Times New Roman"/>
          <w:color w:val="000000" w:themeColor="text1"/>
          <w:sz w:val="20"/>
          <w:szCs w:val="20"/>
        </w:rPr>
        <w:t>(fiziskai personai -vārds, uzvārds; juridiskai personai – nosaukums)</w:t>
      </w:r>
    </w:p>
    <w:p w14:paraId="53B39E5F" w14:textId="77777777" w:rsidR="00EC5A0D" w:rsidRPr="00F3701D" w:rsidRDefault="00EC5A0D" w:rsidP="00EC5A0D">
      <w:pPr>
        <w:shd w:val="clear" w:color="auto" w:fill="FFFFFF"/>
        <w:spacing w:after="0" w:line="240" w:lineRule="auto"/>
        <w:jc w:val="right"/>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________________________________________________</w:t>
      </w:r>
      <w:r w:rsidR="00CF0F4C" w:rsidRPr="00F3701D">
        <w:rPr>
          <w:rFonts w:ascii="Times New Roman" w:eastAsiaTheme="minorEastAsia" w:hAnsi="Times New Roman"/>
          <w:color w:val="000000" w:themeColor="text1"/>
          <w:sz w:val="24"/>
          <w:szCs w:val="24"/>
        </w:rPr>
        <w:t>_____</w:t>
      </w:r>
    </w:p>
    <w:p w14:paraId="2CCF8006" w14:textId="77777777" w:rsidR="00CF0F4C" w:rsidRPr="00F3701D" w:rsidRDefault="00CF0F4C" w:rsidP="00EC5A0D">
      <w:pPr>
        <w:shd w:val="clear" w:color="auto" w:fill="FFFFFF"/>
        <w:spacing w:after="0" w:line="240" w:lineRule="auto"/>
        <w:jc w:val="right"/>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_____________________________________________________</w:t>
      </w:r>
    </w:p>
    <w:p w14:paraId="2F6F3408" w14:textId="77777777" w:rsidR="00EC5A0D" w:rsidRPr="00F3701D" w:rsidRDefault="00EC5A0D" w:rsidP="00EC5A0D">
      <w:pPr>
        <w:shd w:val="clear" w:color="auto" w:fill="FFFFFF"/>
        <w:spacing w:after="0" w:line="240" w:lineRule="auto"/>
        <w:jc w:val="right"/>
        <w:rPr>
          <w:rFonts w:ascii="Times New Roman" w:eastAsiaTheme="minorEastAsia" w:hAnsi="Times New Roman"/>
          <w:color w:val="000000" w:themeColor="text1"/>
          <w:sz w:val="20"/>
          <w:szCs w:val="20"/>
        </w:rPr>
      </w:pPr>
      <w:r w:rsidRPr="00F3701D">
        <w:rPr>
          <w:rFonts w:ascii="Times New Roman" w:eastAsiaTheme="minorEastAsia" w:hAnsi="Times New Roman"/>
          <w:color w:val="000000" w:themeColor="text1"/>
          <w:sz w:val="20"/>
          <w:szCs w:val="20"/>
        </w:rPr>
        <w:t>(personas kods; reģistrācijas Nr.)</w:t>
      </w:r>
    </w:p>
    <w:p w14:paraId="582BE62E" w14:textId="77777777" w:rsidR="00CF0F4C" w:rsidRPr="00F3701D" w:rsidRDefault="00CF0F4C" w:rsidP="00EC5A0D">
      <w:pPr>
        <w:shd w:val="clear" w:color="auto" w:fill="FFFFFF"/>
        <w:spacing w:after="0" w:line="240" w:lineRule="auto"/>
        <w:jc w:val="right"/>
        <w:rPr>
          <w:rFonts w:ascii="Times New Roman" w:eastAsiaTheme="minorEastAsia" w:hAnsi="Times New Roman"/>
          <w:color w:val="000000" w:themeColor="text1"/>
          <w:sz w:val="20"/>
          <w:szCs w:val="20"/>
        </w:rPr>
      </w:pPr>
    </w:p>
    <w:p w14:paraId="272A534C" w14:textId="77777777" w:rsidR="00EC5A0D" w:rsidRPr="00F3701D" w:rsidRDefault="00EC5A0D" w:rsidP="00EC5A0D">
      <w:pPr>
        <w:shd w:val="clear" w:color="auto" w:fill="FFFFFF"/>
        <w:spacing w:after="0" w:line="240" w:lineRule="auto"/>
        <w:jc w:val="right"/>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________________________________________________</w:t>
      </w:r>
      <w:r w:rsidR="00CF0F4C" w:rsidRPr="00F3701D">
        <w:rPr>
          <w:rFonts w:ascii="Times New Roman" w:eastAsiaTheme="minorEastAsia" w:hAnsi="Times New Roman"/>
          <w:color w:val="000000" w:themeColor="text1"/>
          <w:sz w:val="24"/>
          <w:szCs w:val="24"/>
        </w:rPr>
        <w:t>_____</w:t>
      </w:r>
    </w:p>
    <w:p w14:paraId="1DCA4342" w14:textId="77777777" w:rsidR="00EC5A0D" w:rsidRPr="00F3701D" w:rsidRDefault="00EC5A0D" w:rsidP="00EC5A0D">
      <w:pPr>
        <w:shd w:val="clear" w:color="auto" w:fill="FFFFFF"/>
        <w:spacing w:after="0" w:line="240" w:lineRule="auto"/>
        <w:jc w:val="right"/>
        <w:rPr>
          <w:rFonts w:ascii="Times New Roman" w:eastAsiaTheme="minorEastAsia" w:hAnsi="Times New Roman"/>
          <w:color w:val="000000" w:themeColor="text1"/>
          <w:sz w:val="20"/>
          <w:szCs w:val="20"/>
        </w:rPr>
      </w:pPr>
      <w:r w:rsidRPr="00F3701D">
        <w:rPr>
          <w:rFonts w:ascii="Times New Roman" w:eastAsiaTheme="minorEastAsia" w:hAnsi="Times New Roman"/>
          <w:color w:val="000000" w:themeColor="text1"/>
          <w:sz w:val="20"/>
          <w:szCs w:val="20"/>
        </w:rPr>
        <w:t>(adrese, tālrunis</w:t>
      </w:r>
      <w:r w:rsidR="00CF0F4C" w:rsidRPr="00F3701D">
        <w:rPr>
          <w:rFonts w:ascii="Times New Roman" w:eastAsiaTheme="minorEastAsia" w:hAnsi="Times New Roman"/>
          <w:color w:val="000000" w:themeColor="text1"/>
          <w:sz w:val="20"/>
          <w:szCs w:val="20"/>
        </w:rPr>
        <w:t xml:space="preserve">, epasts) </w:t>
      </w:r>
    </w:p>
    <w:p w14:paraId="7382FABD" w14:textId="77777777" w:rsidR="00EC5A0D" w:rsidRPr="00F3701D" w:rsidRDefault="00EC5A0D" w:rsidP="00EC5A0D">
      <w:pPr>
        <w:spacing w:after="0" w:line="240" w:lineRule="auto"/>
        <w:jc w:val="center"/>
        <w:rPr>
          <w:rFonts w:ascii="Times New Roman" w:eastAsiaTheme="minorEastAsia" w:hAnsi="Times New Roman"/>
          <w:color w:val="000000" w:themeColor="text1"/>
          <w:sz w:val="28"/>
          <w:szCs w:val="28"/>
        </w:rPr>
      </w:pPr>
    </w:p>
    <w:p w14:paraId="02DA149B" w14:textId="77777777" w:rsidR="00EC5A0D" w:rsidRPr="00F3701D" w:rsidRDefault="00EC5A0D" w:rsidP="00EC5A0D">
      <w:pPr>
        <w:spacing w:after="0" w:line="240" w:lineRule="auto"/>
        <w:jc w:val="center"/>
        <w:rPr>
          <w:rFonts w:ascii="Times New Roman" w:eastAsiaTheme="minorEastAsia" w:hAnsi="Times New Roman"/>
          <w:b/>
          <w:bCs/>
          <w:color w:val="000000" w:themeColor="text1"/>
          <w:sz w:val="24"/>
          <w:szCs w:val="24"/>
        </w:rPr>
      </w:pPr>
      <w:smartTag w:uri="schemas-tilde-lv/tildestengine" w:element="veidnes">
        <w:smartTagPr>
          <w:attr w:name="id" w:val="-1"/>
          <w:attr w:name="baseform" w:val="Pieteikums"/>
          <w:attr w:name="text" w:val="PIETEIKUMS&#10;"/>
        </w:smartTagPr>
        <w:r w:rsidRPr="00F3701D">
          <w:rPr>
            <w:rFonts w:ascii="Times New Roman" w:eastAsiaTheme="minorEastAsia" w:hAnsi="Times New Roman"/>
            <w:b/>
            <w:bCs/>
            <w:color w:val="000000" w:themeColor="text1"/>
            <w:sz w:val="24"/>
            <w:szCs w:val="24"/>
          </w:rPr>
          <w:t>PIETEIKUMS</w:t>
        </w:r>
      </w:smartTag>
    </w:p>
    <w:p w14:paraId="0355402D" w14:textId="77777777" w:rsidR="00EC5A0D" w:rsidRPr="00F3701D" w:rsidRDefault="005042E3" w:rsidP="00EC5A0D">
      <w:pPr>
        <w:spacing w:after="0" w:line="240" w:lineRule="auto"/>
        <w:jc w:val="center"/>
        <w:rPr>
          <w:rFonts w:ascii="Times New Roman" w:eastAsiaTheme="minorEastAsia" w:hAnsi="Times New Roman"/>
          <w:b/>
          <w:bCs/>
          <w:color w:val="000000" w:themeColor="text1"/>
          <w:sz w:val="24"/>
          <w:szCs w:val="24"/>
        </w:rPr>
      </w:pPr>
      <w:r w:rsidRPr="00F3701D">
        <w:rPr>
          <w:rFonts w:ascii="Times New Roman" w:eastAsiaTheme="minorEastAsia" w:hAnsi="Times New Roman"/>
          <w:b/>
          <w:bCs/>
          <w:color w:val="000000" w:themeColor="text1"/>
          <w:sz w:val="24"/>
          <w:szCs w:val="24"/>
        </w:rPr>
        <w:t>n</w:t>
      </w:r>
      <w:r w:rsidR="00EC5A0D" w:rsidRPr="00F3701D">
        <w:rPr>
          <w:rFonts w:ascii="Times New Roman" w:eastAsiaTheme="minorEastAsia" w:hAnsi="Times New Roman"/>
          <w:b/>
          <w:bCs/>
          <w:color w:val="000000" w:themeColor="text1"/>
          <w:sz w:val="24"/>
          <w:szCs w:val="24"/>
        </w:rPr>
        <w:t>eapbūvēta zemesgabal</w:t>
      </w:r>
      <w:r w:rsidR="00D17D6C" w:rsidRPr="00F3701D">
        <w:rPr>
          <w:rFonts w:ascii="Times New Roman" w:eastAsiaTheme="minorEastAsia" w:hAnsi="Times New Roman"/>
          <w:b/>
          <w:bCs/>
          <w:color w:val="000000" w:themeColor="text1"/>
          <w:sz w:val="24"/>
          <w:szCs w:val="24"/>
        </w:rPr>
        <w:t xml:space="preserve">a </w:t>
      </w:r>
      <w:r w:rsidR="00EC5A0D" w:rsidRPr="00F3701D">
        <w:rPr>
          <w:rFonts w:ascii="Times New Roman" w:eastAsiaTheme="minorEastAsia" w:hAnsi="Times New Roman"/>
          <w:b/>
          <w:bCs/>
          <w:color w:val="000000" w:themeColor="text1"/>
          <w:sz w:val="24"/>
          <w:szCs w:val="24"/>
        </w:rPr>
        <w:t>nomas tiesību izsolei</w:t>
      </w:r>
    </w:p>
    <w:p w14:paraId="788BA4DC" w14:textId="77777777" w:rsidR="00EC5A0D" w:rsidRPr="00F3701D" w:rsidRDefault="00EC5A0D" w:rsidP="00EC5A0D">
      <w:pPr>
        <w:spacing w:after="0" w:line="240" w:lineRule="auto"/>
        <w:rPr>
          <w:rFonts w:ascii="Times New Roman" w:eastAsiaTheme="minorEastAsia" w:hAnsi="Times New Roman"/>
          <w:color w:val="000000" w:themeColor="text1"/>
          <w:sz w:val="24"/>
          <w:szCs w:val="24"/>
        </w:rPr>
      </w:pPr>
    </w:p>
    <w:p w14:paraId="20408AB3" w14:textId="77777777" w:rsidR="00CF0F4C" w:rsidRPr="00F3701D" w:rsidRDefault="00EC5A0D" w:rsidP="005042E3">
      <w:pPr>
        <w:spacing w:after="0" w:line="240" w:lineRule="auto"/>
        <w:ind w:left="567"/>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Vēlos pieteikties uz Zemesgaba</w:t>
      </w:r>
      <w:r w:rsidR="00CF0F4C" w:rsidRPr="00F3701D">
        <w:rPr>
          <w:rFonts w:ascii="Times New Roman" w:eastAsiaTheme="minorEastAsia" w:hAnsi="Times New Roman"/>
          <w:color w:val="000000" w:themeColor="text1"/>
          <w:sz w:val="24"/>
          <w:szCs w:val="24"/>
        </w:rPr>
        <w:t>l</w:t>
      </w:r>
      <w:r w:rsidR="005042E3" w:rsidRPr="00F3701D">
        <w:rPr>
          <w:rFonts w:ascii="Times New Roman" w:eastAsiaTheme="minorEastAsia" w:hAnsi="Times New Roman"/>
          <w:color w:val="000000" w:themeColor="text1"/>
          <w:sz w:val="24"/>
          <w:szCs w:val="24"/>
        </w:rPr>
        <w:t xml:space="preserve">a </w:t>
      </w:r>
      <w:r w:rsidRPr="00F3701D">
        <w:rPr>
          <w:rFonts w:ascii="Times New Roman" w:eastAsiaTheme="minorEastAsia" w:hAnsi="Times New Roman"/>
          <w:color w:val="000000" w:themeColor="text1"/>
          <w:sz w:val="24"/>
          <w:szCs w:val="24"/>
        </w:rPr>
        <w:t>__</w:t>
      </w:r>
      <w:r w:rsidR="00CF0F4C" w:rsidRPr="00F3701D">
        <w:rPr>
          <w:rFonts w:ascii="Times New Roman" w:eastAsiaTheme="minorEastAsia" w:hAnsi="Times New Roman"/>
          <w:color w:val="000000" w:themeColor="text1"/>
          <w:sz w:val="24"/>
          <w:szCs w:val="24"/>
        </w:rPr>
        <w:t>___________________________________________</w:t>
      </w:r>
      <w:r w:rsidR="005042E3" w:rsidRPr="00F3701D">
        <w:rPr>
          <w:rFonts w:ascii="Times New Roman" w:eastAsiaTheme="minorEastAsia" w:hAnsi="Times New Roman"/>
          <w:color w:val="000000" w:themeColor="text1"/>
          <w:sz w:val="24"/>
          <w:szCs w:val="24"/>
        </w:rPr>
        <w:t>_________________________</w:t>
      </w:r>
    </w:p>
    <w:p w14:paraId="6715ADE5" w14:textId="77777777" w:rsidR="005042E3" w:rsidRPr="00F3701D" w:rsidRDefault="005042E3" w:rsidP="005042E3">
      <w:pPr>
        <w:spacing w:after="0" w:line="240" w:lineRule="auto"/>
        <w:ind w:firstLine="567"/>
        <w:rPr>
          <w:rFonts w:ascii="Times New Roman" w:eastAsiaTheme="minorEastAsia" w:hAnsi="Times New Roman"/>
          <w:color w:val="000000" w:themeColor="text1"/>
          <w:sz w:val="24"/>
          <w:szCs w:val="24"/>
        </w:rPr>
      </w:pPr>
    </w:p>
    <w:p w14:paraId="45BD2539" w14:textId="77777777" w:rsidR="00EC5A0D" w:rsidRPr="00F3701D" w:rsidRDefault="00CF0F4C" w:rsidP="005042E3">
      <w:pPr>
        <w:spacing w:after="0" w:line="240" w:lineRule="auto"/>
        <w:ind w:firstLine="567"/>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n</w:t>
      </w:r>
      <w:r w:rsidR="00EC5A0D" w:rsidRPr="00F3701D">
        <w:rPr>
          <w:rFonts w:ascii="Times New Roman" w:eastAsiaTheme="minorEastAsia" w:hAnsi="Times New Roman"/>
          <w:color w:val="000000" w:themeColor="text1"/>
          <w:sz w:val="24"/>
          <w:szCs w:val="24"/>
        </w:rPr>
        <w:t>omas tiesību mutisku izsoli ar augšupejošu soli.</w:t>
      </w:r>
    </w:p>
    <w:p w14:paraId="0449DF4A" w14:textId="77777777" w:rsidR="00DB394F" w:rsidRPr="00F3701D" w:rsidRDefault="00DB394F" w:rsidP="00DB394F">
      <w:pPr>
        <w:spacing w:after="0" w:line="240" w:lineRule="auto"/>
        <w:ind w:firstLine="567"/>
        <w:jc w:val="both"/>
        <w:rPr>
          <w:rFonts w:ascii="Times New Roman" w:eastAsiaTheme="minorEastAsia" w:hAnsi="Times New Roman"/>
          <w:color w:val="000000" w:themeColor="text1"/>
          <w:sz w:val="24"/>
          <w:szCs w:val="24"/>
        </w:rPr>
      </w:pPr>
    </w:p>
    <w:p w14:paraId="2107DCB9" w14:textId="77777777" w:rsidR="005042E3" w:rsidRPr="00F3701D" w:rsidRDefault="005042E3" w:rsidP="005042E3">
      <w:pPr>
        <w:spacing w:after="0" w:line="240" w:lineRule="auto"/>
        <w:ind w:left="567"/>
        <w:jc w:val="both"/>
        <w:rPr>
          <w:rFonts w:ascii="Times New Roman" w:eastAsiaTheme="minorEastAsia" w:hAnsi="Times New Roman" w:cs="Times New Roman"/>
          <w:color w:val="000000" w:themeColor="text1"/>
          <w:sz w:val="24"/>
          <w:szCs w:val="24"/>
        </w:rPr>
      </w:pPr>
      <w:r w:rsidRPr="00F3701D">
        <w:rPr>
          <w:rFonts w:ascii="Times New Roman" w:eastAsiaTheme="minorEastAsia" w:hAnsi="Times New Roman" w:cs="Times New Roman"/>
          <w:color w:val="000000" w:themeColor="text1"/>
          <w:sz w:val="24"/>
          <w:szCs w:val="24"/>
        </w:rPr>
        <w:t>N</w:t>
      </w:r>
      <w:r w:rsidRPr="00F3701D">
        <w:rPr>
          <w:rFonts w:ascii="Times New Roman" w:hAnsi="Times New Roman" w:cs="Times New Roman"/>
          <w:color w:val="000000" w:themeColor="text1"/>
          <w:sz w:val="24"/>
          <w:szCs w:val="24"/>
          <w:shd w:val="clear" w:color="auto" w:fill="FFFFFF"/>
        </w:rPr>
        <w:t>omas laikā plānotās darbības nomas objektā, tai skaitā vai un kāda veida saimniecisko darbību ir plānots veikt</w:t>
      </w:r>
    </w:p>
    <w:p w14:paraId="45AB5995" w14:textId="77777777" w:rsidR="00EC5A0D" w:rsidRPr="00F3701D" w:rsidRDefault="00D17D6C" w:rsidP="00DB394F">
      <w:pPr>
        <w:spacing w:after="0" w:line="240" w:lineRule="auto"/>
        <w:ind w:firstLine="567"/>
        <w:jc w:val="both"/>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__________________________________</w:t>
      </w:r>
      <w:r w:rsidR="00CF0F4C" w:rsidRPr="00F3701D">
        <w:rPr>
          <w:rFonts w:ascii="Times New Roman" w:eastAsiaTheme="minorEastAsia" w:hAnsi="Times New Roman"/>
          <w:color w:val="000000" w:themeColor="text1"/>
          <w:sz w:val="24"/>
          <w:szCs w:val="24"/>
        </w:rPr>
        <w:t>__________</w:t>
      </w:r>
    </w:p>
    <w:p w14:paraId="599881B1" w14:textId="77777777" w:rsidR="00EC5A0D" w:rsidRPr="00F3701D" w:rsidRDefault="00EC5A0D" w:rsidP="00EC5A0D">
      <w:pPr>
        <w:shd w:val="clear" w:color="auto" w:fill="FFFFFF"/>
        <w:spacing w:after="0" w:line="20" w:lineRule="atLeast"/>
        <w:jc w:val="both"/>
        <w:rPr>
          <w:rFonts w:ascii="Times New Roman" w:eastAsiaTheme="minorEastAsia" w:hAnsi="Times New Roman"/>
          <w:color w:val="000000" w:themeColor="text1"/>
          <w:sz w:val="24"/>
          <w:szCs w:val="24"/>
        </w:rPr>
      </w:pPr>
    </w:p>
    <w:p w14:paraId="4AB457F7" w14:textId="77777777" w:rsidR="00DB394F" w:rsidRPr="00F3701D" w:rsidRDefault="00DB394F" w:rsidP="00EC5A0D">
      <w:pPr>
        <w:shd w:val="clear" w:color="auto" w:fill="FFFFFF"/>
        <w:spacing w:after="0" w:line="20" w:lineRule="atLeast"/>
        <w:jc w:val="both"/>
        <w:rPr>
          <w:rFonts w:ascii="Times New Roman" w:eastAsia="Times New Roman" w:hAnsi="Times New Roman" w:cs="Times New Roman"/>
          <w:color w:val="000000" w:themeColor="text1"/>
          <w:sz w:val="24"/>
          <w:szCs w:val="24"/>
          <w:lang w:eastAsia="lv-LV"/>
        </w:rPr>
      </w:pPr>
    </w:p>
    <w:p w14:paraId="039F7175" w14:textId="77777777" w:rsidR="00DB394F" w:rsidRPr="00F3701D"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color w:val="000000" w:themeColor="text1"/>
          <w:sz w:val="20"/>
          <w:szCs w:val="20"/>
        </w:rPr>
      </w:pPr>
      <w:r w:rsidRPr="00F3701D">
        <w:rPr>
          <w:rFonts w:ascii="Times New Roman" w:eastAsia="Calibri" w:hAnsi="Times New Roman" w:cs="Times New Roman"/>
          <w:i/>
          <w:color w:val="000000" w:themeColor="text1"/>
          <w:sz w:val="20"/>
          <w:szCs w:val="20"/>
        </w:rPr>
        <w:t>•</w:t>
      </w:r>
      <w:r w:rsidRPr="00F3701D">
        <w:rPr>
          <w:rFonts w:ascii="Times New Roman" w:eastAsia="Calibri" w:hAnsi="Times New Roman" w:cs="Times New Roman"/>
          <w:i/>
          <w:color w:val="000000" w:themeColor="text1"/>
          <w:sz w:val="20"/>
          <w:szCs w:val="20"/>
        </w:rPr>
        <w:tab/>
        <w:t>piekrītu manu personas datu apstrādei;</w:t>
      </w:r>
    </w:p>
    <w:p w14:paraId="16D03700" w14:textId="77777777" w:rsidR="00DB394F" w:rsidRPr="00F3701D"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color w:val="000000" w:themeColor="text1"/>
          <w:sz w:val="20"/>
          <w:szCs w:val="20"/>
        </w:rPr>
      </w:pPr>
      <w:r w:rsidRPr="00F3701D">
        <w:rPr>
          <w:rFonts w:ascii="Times New Roman" w:eastAsia="Calibri" w:hAnsi="Times New Roman" w:cs="Times New Roman"/>
          <w:i/>
          <w:color w:val="000000" w:themeColor="text1"/>
          <w:sz w:val="20"/>
          <w:szCs w:val="20"/>
        </w:rPr>
        <w:t>•</w:t>
      </w:r>
      <w:r w:rsidRPr="00F3701D">
        <w:rPr>
          <w:rFonts w:ascii="Times New Roman" w:eastAsia="Calibri" w:hAnsi="Times New Roman" w:cs="Times New Roman"/>
          <w:i/>
          <w:color w:val="000000" w:themeColor="text1"/>
          <w:sz w:val="20"/>
          <w:szCs w:val="20"/>
        </w:rPr>
        <w:tab/>
        <w:t>apliecinu, ka šajā iesniegumā norādītā informācija ir patiesa;</w:t>
      </w:r>
    </w:p>
    <w:p w14:paraId="4CDAB5E5" w14:textId="77777777" w:rsidR="00DB394F" w:rsidRPr="00F3701D"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color w:val="000000" w:themeColor="text1"/>
          <w:sz w:val="20"/>
          <w:szCs w:val="20"/>
        </w:rPr>
      </w:pPr>
      <w:r w:rsidRPr="00F3701D">
        <w:rPr>
          <w:rFonts w:ascii="Times New Roman" w:eastAsia="Calibri" w:hAnsi="Times New Roman" w:cs="Times New Roman"/>
          <w:i/>
          <w:color w:val="000000" w:themeColor="text1"/>
          <w:sz w:val="20"/>
          <w:szCs w:val="20"/>
        </w:rPr>
        <w:t>•</w:t>
      </w:r>
      <w:r w:rsidRPr="00F3701D">
        <w:rPr>
          <w:rFonts w:ascii="Times New Roman" w:eastAsia="Calibri" w:hAnsi="Times New Roman" w:cs="Times New Roman"/>
          <w:i/>
          <w:color w:val="000000" w:themeColor="text1"/>
          <w:sz w:val="20"/>
          <w:szCs w:val="20"/>
        </w:rPr>
        <w:tab/>
        <w:t>apzinos, ka par nepatiesu ziņu sniegšanu mani var saukt pie normatīvajos aktos noteiktās atbildības;</w:t>
      </w:r>
    </w:p>
    <w:p w14:paraId="7D80E32F" w14:textId="77777777" w:rsidR="00DB394F" w:rsidRPr="00F3701D" w:rsidRDefault="00DB394F" w:rsidP="00DB394F">
      <w:pPr>
        <w:shd w:val="clear" w:color="auto" w:fill="FFFFFF"/>
        <w:spacing w:after="0" w:line="20" w:lineRule="atLeast"/>
        <w:jc w:val="both"/>
        <w:rPr>
          <w:rFonts w:ascii="Times New Roman" w:eastAsia="Times New Roman" w:hAnsi="Times New Roman" w:cs="Times New Roman"/>
          <w:i/>
          <w:iCs/>
          <w:color w:val="000000" w:themeColor="text1"/>
          <w:sz w:val="20"/>
          <w:szCs w:val="20"/>
          <w:lang w:eastAsia="lv-LV"/>
        </w:rPr>
      </w:pPr>
      <w:r w:rsidRPr="00F3701D">
        <w:rPr>
          <w:rFonts w:ascii="Times New Roman" w:eastAsia="Calibri" w:hAnsi="Times New Roman" w:cs="Times New Roman"/>
          <w:i/>
          <w:color w:val="000000" w:themeColor="text1"/>
          <w:sz w:val="20"/>
          <w:szCs w:val="20"/>
        </w:rPr>
        <w:t>•          p</w:t>
      </w:r>
      <w:r w:rsidRPr="00F3701D">
        <w:rPr>
          <w:rFonts w:ascii="Times New Roman" w:eastAsia="Times New Roman" w:hAnsi="Times New Roman" w:cs="Times New Roman"/>
          <w:i/>
          <w:iCs/>
          <w:color w:val="000000" w:themeColor="text1"/>
          <w:sz w:val="20"/>
          <w:szCs w:val="20"/>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p>
    <w:p w14:paraId="54988FD6" w14:textId="77777777" w:rsidR="00DB394F" w:rsidRPr="00F3701D"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color w:val="000000" w:themeColor="text1"/>
          <w:sz w:val="20"/>
          <w:szCs w:val="20"/>
        </w:rPr>
      </w:pPr>
    </w:p>
    <w:p w14:paraId="7BD2F80E" w14:textId="77777777" w:rsidR="00DB394F" w:rsidRPr="00F3701D" w:rsidRDefault="00DB394F" w:rsidP="00DB394F">
      <w:pPr>
        <w:spacing w:after="0" w:line="240" w:lineRule="auto"/>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 xml:space="preserve">Pievienotie dokumenti: </w:t>
      </w:r>
    </w:p>
    <w:p w14:paraId="67831FD4" w14:textId="77777777" w:rsidR="00CF0F4C" w:rsidRPr="00F3701D" w:rsidRDefault="00CF0F4C" w:rsidP="00CF0F4C">
      <w:pPr>
        <w:spacing w:after="0" w:line="240" w:lineRule="auto"/>
        <w:rPr>
          <w:rFonts w:ascii="Times New Roman" w:eastAsiaTheme="minorEastAsia" w:hAnsi="Times New Roman"/>
          <w:color w:val="000000" w:themeColor="text1"/>
          <w:sz w:val="24"/>
          <w:szCs w:val="24"/>
        </w:rPr>
      </w:pPr>
    </w:p>
    <w:p w14:paraId="2C68F3D7" w14:textId="77777777" w:rsidR="00DB394F" w:rsidRPr="00F3701D" w:rsidRDefault="00DB394F" w:rsidP="00DB394F">
      <w:pPr>
        <w:spacing w:after="0" w:line="240" w:lineRule="auto"/>
        <w:jc w:val="both"/>
        <w:rPr>
          <w:rFonts w:ascii="Times New Roman" w:eastAsiaTheme="minorEastAsia" w:hAnsi="Times New Roman"/>
          <w:color w:val="000000" w:themeColor="text1"/>
          <w:sz w:val="24"/>
          <w:szCs w:val="24"/>
        </w:rPr>
      </w:pPr>
    </w:p>
    <w:p w14:paraId="515F4131" w14:textId="77777777" w:rsidR="00EC5A0D" w:rsidRPr="00F3701D" w:rsidRDefault="00CF0F4C" w:rsidP="00EC5A0D">
      <w:pPr>
        <w:spacing w:after="0" w:line="240" w:lineRule="auto"/>
        <w:jc w:val="both"/>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2020.gada ______________</w:t>
      </w:r>
      <w:r w:rsidR="00DB394F" w:rsidRPr="00F3701D">
        <w:rPr>
          <w:rFonts w:ascii="Times New Roman" w:eastAsiaTheme="minorEastAsia" w:hAnsi="Times New Roman"/>
          <w:color w:val="000000" w:themeColor="text1"/>
          <w:sz w:val="24"/>
          <w:szCs w:val="24"/>
        </w:rPr>
        <w:t>_______</w:t>
      </w:r>
      <w:r w:rsidR="00EC5A0D" w:rsidRPr="00F3701D">
        <w:rPr>
          <w:rFonts w:ascii="Times New Roman" w:eastAsiaTheme="minorEastAsia" w:hAnsi="Times New Roman"/>
          <w:color w:val="000000" w:themeColor="text1"/>
          <w:sz w:val="24"/>
          <w:szCs w:val="24"/>
        </w:rPr>
        <w:tab/>
      </w:r>
      <w:r w:rsidR="00EC5A0D" w:rsidRPr="00F3701D">
        <w:rPr>
          <w:rFonts w:ascii="Times New Roman" w:eastAsiaTheme="minorEastAsia" w:hAnsi="Times New Roman"/>
          <w:color w:val="000000" w:themeColor="text1"/>
          <w:sz w:val="24"/>
          <w:szCs w:val="24"/>
        </w:rPr>
        <w:tab/>
        <w:t>_________________</w:t>
      </w:r>
      <w:r w:rsidR="00EC5A0D" w:rsidRPr="00F3701D">
        <w:rPr>
          <w:rFonts w:ascii="Times New Roman" w:eastAsiaTheme="minorEastAsia" w:hAnsi="Times New Roman"/>
          <w:i/>
          <w:color w:val="000000" w:themeColor="text1"/>
        </w:rPr>
        <w:t>(paraksts, paraksta atšifrējums)</w:t>
      </w:r>
    </w:p>
    <w:p w14:paraId="4E54D695" w14:textId="77777777" w:rsidR="00EC5A0D" w:rsidRPr="00F3701D" w:rsidRDefault="00EC5A0D" w:rsidP="00EC5A0D">
      <w:pPr>
        <w:spacing w:after="0" w:line="240" w:lineRule="auto"/>
        <w:jc w:val="right"/>
        <w:rPr>
          <w:rFonts w:ascii="Times New Roman" w:eastAsiaTheme="minorEastAsia" w:hAnsi="Times New Roman"/>
          <w:color w:val="000000" w:themeColor="text1"/>
          <w:sz w:val="24"/>
          <w:szCs w:val="24"/>
        </w:rPr>
      </w:pPr>
    </w:p>
    <w:p w14:paraId="27B8ED8B" w14:textId="77777777" w:rsidR="00EB503B" w:rsidRPr="00F3701D" w:rsidRDefault="00EC5A0D" w:rsidP="00EC5A0D">
      <w:pPr>
        <w:spacing w:after="0" w:line="240" w:lineRule="auto"/>
        <w:jc w:val="both"/>
        <w:rPr>
          <w:rFonts w:ascii="Times New Roman" w:eastAsiaTheme="minorEastAsia" w:hAnsi="Times New Roman"/>
          <w:color w:val="000000" w:themeColor="text1"/>
          <w:sz w:val="24"/>
          <w:szCs w:val="24"/>
        </w:rPr>
      </w:pPr>
      <w:r w:rsidRPr="00F3701D">
        <w:rPr>
          <w:rFonts w:ascii="Times New Roman" w:eastAsiaTheme="minorEastAsia" w:hAnsi="Times New Roman"/>
          <w:color w:val="000000" w:themeColor="text1"/>
          <w:sz w:val="24"/>
          <w:szCs w:val="24"/>
        </w:rPr>
        <w:t xml:space="preserve">          </w:t>
      </w:r>
    </w:p>
    <w:p w14:paraId="7C7DB80C" w14:textId="77777777" w:rsidR="00212956" w:rsidRPr="00F3701D" w:rsidRDefault="00212956" w:rsidP="00EC5A0D">
      <w:pPr>
        <w:spacing w:after="0" w:line="240" w:lineRule="auto"/>
        <w:jc w:val="both"/>
        <w:rPr>
          <w:rFonts w:ascii="Times New Roman" w:eastAsiaTheme="minorEastAsia" w:hAnsi="Times New Roman"/>
          <w:color w:val="000000" w:themeColor="text1"/>
          <w:sz w:val="24"/>
          <w:szCs w:val="24"/>
        </w:rPr>
      </w:pPr>
    </w:p>
    <w:p w14:paraId="7E0A9A4B" w14:textId="77777777" w:rsidR="00C16BE5" w:rsidRPr="00F3701D" w:rsidRDefault="00212956" w:rsidP="00A5563B">
      <w:pPr>
        <w:ind w:firstLine="851"/>
        <w:jc w:val="both"/>
        <w:rPr>
          <w:color w:val="000000" w:themeColor="text1"/>
        </w:rPr>
      </w:pPr>
      <w:r w:rsidRPr="00F3701D">
        <w:rPr>
          <w:rFonts w:ascii="Times New Roman" w:hAnsi="Times New Roman" w:cs="Times New Roman"/>
          <w:i/>
          <w:color w:val="000000" w:themeColor="text1"/>
          <w:sz w:val="20"/>
          <w:szCs w:val="20"/>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0" w:history="1">
        <w:r w:rsidRPr="00F3701D">
          <w:rPr>
            <w:rStyle w:val="Hipersaite"/>
            <w:rFonts w:ascii="Times New Roman" w:hAnsi="Times New Roman" w:cs="Times New Roman"/>
            <w:i/>
            <w:color w:val="000000" w:themeColor="text1"/>
            <w:sz w:val="20"/>
            <w:szCs w:val="20"/>
          </w:rPr>
          <w:t>http://www.madona.lv/datu-privatuma-politika/</w:t>
        </w:r>
      </w:hyperlink>
      <w:r w:rsidRPr="00F3701D">
        <w:rPr>
          <w:rFonts w:ascii="Times New Roman" w:hAnsi="Times New Roman" w:cs="Times New Roman"/>
          <w:i/>
          <w:color w:val="000000" w:themeColor="text1"/>
          <w:sz w:val="20"/>
          <w:szCs w:val="20"/>
        </w:rPr>
        <w:t>”</w:t>
      </w:r>
    </w:p>
    <w:sectPr w:rsidR="00C16BE5" w:rsidRPr="00F370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4887D" w14:textId="77777777" w:rsidR="00E81975" w:rsidRDefault="00E81975">
      <w:pPr>
        <w:spacing w:after="0" w:line="240" w:lineRule="auto"/>
      </w:pPr>
      <w:r>
        <w:separator/>
      </w:r>
    </w:p>
  </w:endnote>
  <w:endnote w:type="continuationSeparator" w:id="0">
    <w:p w14:paraId="027DC31D" w14:textId="77777777" w:rsidR="00E81975" w:rsidRDefault="00E8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7AB0" w14:textId="77777777" w:rsidR="00C130DF" w:rsidRDefault="00E81975">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1BB9" w14:textId="45FA6BC7" w:rsidR="00C130DF" w:rsidRDefault="006D100E">
    <w:pPr>
      <w:pStyle w:val="Kjene"/>
      <w:jc w:val="right"/>
    </w:pPr>
    <w:r>
      <w:fldChar w:fldCharType="begin"/>
    </w:r>
    <w:r>
      <w:instrText xml:space="preserve"> PAGE   \* MERGEFORMAT </w:instrText>
    </w:r>
    <w:r>
      <w:fldChar w:fldCharType="separate"/>
    </w:r>
    <w:r w:rsidR="00874F99">
      <w:rPr>
        <w:noProof/>
      </w:rPr>
      <w:t>1</w:t>
    </w:r>
    <w:r>
      <w:fldChar w:fldCharType="end"/>
    </w:r>
  </w:p>
  <w:p w14:paraId="7A0E60FE" w14:textId="77777777" w:rsidR="00C130DF" w:rsidRDefault="00E81975">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6755" w14:textId="77777777" w:rsidR="00C130DF" w:rsidRDefault="00E8197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A03B" w14:textId="77777777" w:rsidR="00E81975" w:rsidRDefault="00E81975">
      <w:pPr>
        <w:spacing w:after="0" w:line="240" w:lineRule="auto"/>
      </w:pPr>
      <w:r>
        <w:separator/>
      </w:r>
    </w:p>
  </w:footnote>
  <w:footnote w:type="continuationSeparator" w:id="0">
    <w:p w14:paraId="09126389" w14:textId="77777777" w:rsidR="00E81975" w:rsidRDefault="00E8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FAAE" w14:textId="77777777" w:rsidR="00C130DF" w:rsidRDefault="00E81975">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BFC3" w14:textId="77777777" w:rsidR="00C130DF" w:rsidRDefault="00E81975">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99D4" w14:textId="77777777" w:rsidR="00C130DF" w:rsidRDefault="00E81975">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6350A0"/>
    <w:multiLevelType w:val="multilevel"/>
    <w:tmpl w:val="4F4A4FD2"/>
    <w:lvl w:ilvl="0">
      <w:start w:val="2"/>
      <w:numFmt w:val="decimal"/>
      <w:lvlText w:val="%1."/>
      <w:lvlJc w:val="left"/>
      <w:pPr>
        <w:tabs>
          <w:tab w:val="num" w:pos="3240"/>
        </w:tabs>
        <w:ind w:left="3240" w:hanging="360"/>
      </w:pPr>
      <w:rPr>
        <w:rFonts w:hint="default"/>
      </w:rPr>
    </w:lvl>
    <w:lvl w:ilvl="1">
      <w:start w:val="1"/>
      <w:numFmt w:val="decimal"/>
      <w:lvlText w:val="%1.%2."/>
      <w:lvlJc w:val="left"/>
      <w:pPr>
        <w:tabs>
          <w:tab w:val="num" w:pos="3240"/>
        </w:tabs>
        <w:ind w:left="324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D"/>
    <w:rsid w:val="00055BB3"/>
    <w:rsid w:val="00076011"/>
    <w:rsid w:val="00077DBA"/>
    <w:rsid w:val="000B6BBC"/>
    <w:rsid w:val="000C5493"/>
    <w:rsid w:val="000E4EE0"/>
    <w:rsid w:val="001C31FB"/>
    <w:rsid w:val="001D7F71"/>
    <w:rsid w:val="001F26EA"/>
    <w:rsid w:val="00207978"/>
    <w:rsid w:val="00212956"/>
    <w:rsid w:val="0025122E"/>
    <w:rsid w:val="002740B6"/>
    <w:rsid w:val="00291F16"/>
    <w:rsid w:val="002B049C"/>
    <w:rsid w:val="00300F74"/>
    <w:rsid w:val="00302FAE"/>
    <w:rsid w:val="003329B5"/>
    <w:rsid w:val="00334E35"/>
    <w:rsid w:val="003C34C1"/>
    <w:rsid w:val="0048232D"/>
    <w:rsid w:val="004A148F"/>
    <w:rsid w:val="004E408E"/>
    <w:rsid w:val="004F77E0"/>
    <w:rsid w:val="005042E3"/>
    <w:rsid w:val="00547AD8"/>
    <w:rsid w:val="00587D2F"/>
    <w:rsid w:val="00594FCB"/>
    <w:rsid w:val="005B30CE"/>
    <w:rsid w:val="0061523F"/>
    <w:rsid w:val="00630836"/>
    <w:rsid w:val="00673715"/>
    <w:rsid w:val="006D100E"/>
    <w:rsid w:val="00770BBB"/>
    <w:rsid w:val="00810F53"/>
    <w:rsid w:val="008173D1"/>
    <w:rsid w:val="008252C1"/>
    <w:rsid w:val="00836597"/>
    <w:rsid w:val="00874F99"/>
    <w:rsid w:val="00875763"/>
    <w:rsid w:val="008D2529"/>
    <w:rsid w:val="008E3C01"/>
    <w:rsid w:val="008E457C"/>
    <w:rsid w:val="0091492C"/>
    <w:rsid w:val="00933AA8"/>
    <w:rsid w:val="00955281"/>
    <w:rsid w:val="009E644D"/>
    <w:rsid w:val="009F4DB1"/>
    <w:rsid w:val="00A07AEF"/>
    <w:rsid w:val="00A5563B"/>
    <w:rsid w:val="00A56A8F"/>
    <w:rsid w:val="00AB171D"/>
    <w:rsid w:val="00AD557D"/>
    <w:rsid w:val="00AE22CF"/>
    <w:rsid w:val="00B4268C"/>
    <w:rsid w:val="00B877E1"/>
    <w:rsid w:val="00BC6867"/>
    <w:rsid w:val="00BF69C0"/>
    <w:rsid w:val="00C16BE5"/>
    <w:rsid w:val="00C94482"/>
    <w:rsid w:val="00CF0F4C"/>
    <w:rsid w:val="00D17346"/>
    <w:rsid w:val="00D17D6C"/>
    <w:rsid w:val="00D261FC"/>
    <w:rsid w:val="00D56C02"/>
    <w:rsid w:val="00DA7E72"/>
    <w:rsid w:val="00DB394F"/>
    <w:rsid w:val="00DD6624"/>
    <w:rsid w:val="00E61905"/>
    <w:rsid w:val="00E72D62"/>
    <w:rsid w:val="00E81975"/>
    <w:rsid w:val="00EA43CC"/>
    <w:rsid w:val="00EB503B"/>
    <w:rsid w:val="00EC5A0D"/>
    <w:rsid w:val="00EC7637"/>
    <w:rsid w:val="00EF5233"/>
    <w:rsid w:val="00F34F72"/>
    <w:rsid w:val="00F3701D"/>
    <w:rsid w:val="00F61224"/>
    <w:rsid w:val="00F91707"/>
    <w:rsid w:val="00FB48B9"/>
    <w:rsid w:val="00FC1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E7FCCE"/>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character" w:customStyle="1" w:styleId="UnresolvedMention">
    <w:name w:val="Unresolved Mention"/>
    <w:basedOn w:val="Noklusjumarindkopasfonts"/>
    <w:uiPriority w:val="99"/>
    <w:semiHidden/>
    <w:unhideWhenUsed/>
    <w:rsid w:val="00F3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dona.lv/datu-privatuma-politika/"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ADB8-8C3E-427F-98F6-FC856761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9056</Words>
  <Characters>5163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dcterms:created xsi:type="dcterms:W3CDTF">2021-06-09T07:41:00Z</dcterms:created>
  <dcterms:modified xsi:type="dcterms:W3CDTF">2021-06-09T07:41:00Z</dcterms:modified>
</cp:coreProperties>
</file>