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C3F86" w14:textId="77777777" w:rsidR="007A514A" w:rsidRDefault="007A514A" w:rsidP="007A514A">
      <w:pPr>
        <w:shd w:val="clear" w:color="auto" w:fill="FFFFFF"/>
        <w:spacing w:after="0" w:line="100" w:lineRule="atLeast"/>
        <w:jc w:val="right"/>
        <w:rPr>
          <w:rFonts w:ascii="Times New Roman" w:eastAsia="Times New Roman" w:hAnsi="Times New Roman" w:cs="Times New Roman"/>
          <w:bCs/>
          <w:color w:val="000000"/>
          <w:sz w:val="24"/>
          <w:szCs w:val="24"/>
        </w:rPr>
      </w:pPr>
      <w:bookmarkStart w:id="0" w:name="_GoBack"/>
      <w:bookmarkEnd w:id="0"/>
      <w:r>
        <w:rPr>
          <w:rFonts w:ascii="Times New Roman" w:eastAsia="Times New Roman" w:hAnsi="Times New Roman" w:cs="Times New Roman"/>
          <w:b/>
          <w:bCs/>
          <w:color w:val="000000"/>
          <w:sz w:val="24"/>
          <w:szCs w:val="24"/>
        </w:rPr>
        <w:t>APSTIPRINĀTI</w:t>
      </w:r>
    </w:p>
    <w:p w14:paraId="1B6DB32D" w14:textId="77777777" w:rsidR="007A514A" w:rsidRDefault="007A514A" w:rsidP="007A514A">
      <w:pPr>
        <w:shd w:val="clear" w:color="auto" w:fill="FFFFFF"/>
        <w:spacing w:after="0" w:line="100" w:lineRule="atLeast"/>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ar Madonas novada pašvaldības domes</w:t>
      </w:r>
    </w:p>
    <w:p w14:paraId="5A7F815D" w14:textId="34439316" w:rsidR="007A514A" w:rsidRDefault="002D018B" w:rsidP="007A514A">
      <w:pPr>
        <w:shd w:val="clear" w:color="auto" w:fill="FFFFFF"/>
        <w:spacing w:after="0" w:line="100" w:lineRule="atLeast"/>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20</w:t>
      </w:r>
      <w:r w:rsidR="007A514A">
        <w:rPr>
          <w:rFonts w:ascii="Times New Roman" w:eastAsia="Times New Roman" w:hAnsi="Times New Roman" w:cs="Times New Roman"/>
          <w:bCs/>
          <w:color w:val="000000"/>
          <w:sz w:val="24"/>
          <w:szCs w:val="24"/>
        </w:rPr>
        <w:t>.07.2021. lēmumu Nr.</w:t>
      </w:r>
      <w:r>
        <w:rPr>
          <w:rFonts w:ascii="Times New Roman" w:eastAsia="Times New Roman" w:hAnsi="Times New Roman" w:cs="Times New Roman"/>
          <w:bCs/>
          <w:color w:val="000000"/>
          <w:sz w:val="24"/>
          <w:szCs w:val="24"/>
        </w:rPr>
        <w:t>40</w:t>
      </w:r>
    </w:p>
    <w:p w14:paraId="6892B994" w14:textId="2B2BEA6F" w:rsidR="007A514A" w:rsidRDefault="007A514A" w:rsidP="007A514A">
      <w:pPr>
        <w:shd w:val="clear" w:color="auto" w:fill="FFFFFF"/>
        <w:spacing w:after="0" w:line="100" w:lineRule="atLeast"/>
        <w:jc w:val="right"/>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(protokols Nr.</w:t>
      </w:r>
      <w:r w:rsidR="002D018B">
        <w:rPr>
          <w:rFonts w:ascii="Times New Roman" w:eastAsia="Times New Roman" w:hAnsi="Times New Roman" w:cs="Times New Roman"/>
          <w:bCs/>
          <w:color w:val="000000"/>
          <w:sz w:val="24"/>
          <w:szCs w:val="24"/>
        </w:rPr>
        <w:t>5, 10.p</w:t>
      </w:r>
      <w:r>
        <w:rPr>
          <w:rFonts w:ascii="Times New Roman" w:eastAsia="Times New Roman" w:hAnsi="Times New Roman" w:cs="Times New Roman"/>
          <w:bCs/>
          <w:color w:val="000000"/>
          <w:sz w:val="24"/>
          <w:szCs w:val="24"/>
        </w:rPr>
        <w:t>.)</w:t>
      </w:r>
    </w:p>
    <w:p w14:paraId="5FE65913" w14:textId="77777777" w:rsidR="008B4BC8" w:rsidRPr="008B4BC8" w:rsidRDefault="008B4BC8" w:rsidP="008B4BC8">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22F426D7" w14:textId="77777777" w:rsidR="008B4BC8" w:rsidRPr="008B4BC8" w:rsidRDefault="008B4BC8" w:rsidP="008B4BC8">
      <w:pPr>
        <w:shd w:val="clear" w:color="auto" w:fill="FFFFFF"/>
        <w:spacing w:after="0" w:line="240" w:lineRule="auto"/>
        <w:jc w:val="center"/>
        <w:rPr>
          <w:rFonts w:ascii="Times New Roman" w:eastAsia="Times New Roman" w:hAnsi="Times New Roman" w:cs="Times New Roman"/>
          <w:b/>
          <w:bCs/>
          <w:color w:val="000000"/>
          <w:sz w:val="20"/>
          <w:szCs w:val="20"/>
          <w:lang w:eastAsia="x-none"/>
        </w:rPr>
      </w:pPr>
    </w:p>
    <w:p w14:paraId="0B82C007" w14:textId="77777777" w:rsidR="008B4BC8" w:rsidRPr="008B4BC8" w:rsidRDefault="008B4BC8" w:rsidP="008B4BC8">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1" w:name="_Hlk77761562"/>
      <w:r w:rsidRPr="008B4BC8">
        <w:rPr>
          <w:rFonts w:ascii="Times New Roman" w:eastAsia="Times New Roman" w:hAnsi="Times New Roman" w:cs="Times New Roman"/>
          <w:b/>
          <w:bCs/>
          <w:color w:val="000000"/>
          <w:sz w:val="24"/>
          <w:szCs w:val="29"/>
          <w:lang w:eastAsia="x-none"/>
        </w:rPr>
        <w:t xml:space="preserve">Madonas novada pašvaldībai piederošo telpu </w:t>
      </w:r>
      <w:r w:rsidR="00C90C7C">
        <w:rPr>
          <w:rFonts w:ascii="Times New Roman" w:eastAsia="Times New Roman" w:hAnsi="Times New Roman" w:cs="Times New Roman"/>
          <w:b/>
          <w:bCs/>
          <w:color w:val="000000"/>
          <w:sz w:val="24"/>
          <w:szCs w:val="29"/>
          <w:lang w:eastAsia="x-none"/>
        </w:rPr>
        <w:t xml:space="preserve">Nr. 3, </w:t>
      </w:r>
      <w:r w:rsidR="00CF4BED">
        <w:rPr>
          <w:rFonts w:ascii="Times New Roman" w:eastAsia="Times New Roman" w:hAnsi="Times New Roman" w:cs="Times New Roman"/>
          <w:b/>
          <w:bCs/>
          <w:color w:val="000000"/>
          <w:sz w:val="24"/>
          <w:szCs w:val="29"/>
          <w:lang w:eastAsia="x-none"/>
        </w:rPr>
        <w:t>Brīvības iel</w:t>
      </w:r>
      <w:r w:rsidR="0073643E">
        <w:rPr>
          <w:rFonts w:ascii="Times New Roman" w:eastAsia="Times New Roman" w:hAnsi="Times New Roman" w:cs="Times New Roman"/>
          <w:b/>
          <w:bCs/>
          <w:color w:val="000000"/>
          <w:sz w:val="24"/>
          <w:szCs w:val="29"/>
          <w:lang w:eastAsia="x-none"/>
        </w:rPr>
        <w:t>ā</w:t>
      </w:r>
      <w:r w:rsidR="00CF4BED">
        <w:rPr>
          <w:rFonts w:ascii="Times New Roman" w:eastAsia="Times New Roman" w:hAnsi="Times New Roman" w:cs="Times New Roman"/>
          <w:b/>
          <w:bCs/>
          <w:color w:val="000000"/>
          <w:sz w:val="24"/>
          <w:szCs w:val="29"/>
          <w:lang w:eastAsia="x-none"/>
        </w:rPr>
        <w:t xml:space="preserve"> 7, Barkav</w:t>
      </w:r>
      <w:r w:rsidR="0073643E">
        <w:rPr>
          <w:rFonts w:ascii="Times New Roman" w:eastAsia="Times New Roman" w:hAnsi="Times New Roman" w:cs="Times New Roman"/>
          <w:b/>
          <w:bCs/>
          <w:color w:val="000000"/>
          <w:sz w:val="24"/>
          <w:szCs w:val="29"/>
          <w:lang w:eastAsia="x-none"/>
        </w:rPr>
        <w:t>ā</w:t>
      </w:r>
      <w:r w:rsidR="00CF4BED">
        <w:rPr>
          <w:rFonts w:ascii="Times New Roman" w:eastAsia="Times New Roman" w:hAnsi="Times New Roman" w:cs="Times New Roman"/>
          <w:b/>
          <w:bCs/>
          <w:color w:val="000000"/>
          <w:sz w:val="24"/>
          <w:szCs w:val="29"/>
          <w:lang w:eastAsia="x-none"/>
        </w:rPr>
        <w:t>, Barkavas pagast</w:t>
      </w:r>
      <w:r w:rsidR="0073643E">
        <w:rPr>
          <w:rFonts w:ascii="Times New Roman" w:eastAsia="Times New Roman" w:hAnsi="Times New Roman" w:cs="Times New Roman"/>
          <w:b/>
          <w:bCs/>
          <w:color w:val="000000"/>
          <w:sz w:val="24"/>
          <w:szCs w:val="29"/>
          <w:lang w:eastAsia="x-none"/>
        </w:rPr>
        <w:t>ā</w:t>
      </w:r>
      <w:r w:rsidRPr="008B4BC8">
        <w:rPr>
          <w:rFonts w:ascii="Times New Roman" w:eastAsia="Times New Roman" w:hAnsi="Times New Roman" w:cs="Times New Roman"/>
          <w:b/>
          <w:bCs/>
          <w:color w:val="000000"/>
          <w:sz w:val="24"/>
          <w:szCs w:val="29"/>
          <w:lang w:eastAsia="x-none"/>
        </w:rPr>
        <w:t xml:space="preserve">, </w:t>
      </w:r>
      <w:bookmarkEnd w:id="1"/>
      <w:r w:rsidR="00C90C7C">
        <w:rPr>
          <w:rFonts w:ascii="Times New Roman" w:eastAsia="Times New Roman" w:hAnsi="Times New Roman" w:cs="Times New Roman"/>
          <w:b/>
          <w:bCs/>
          <w:color w:val="000000"/>
          <w:sz w:val="24"/>
          <w:szCs w:val="29"/>
          <w:lang w:eastAsia="x-none"/>
        </w:rPr>
        <w:t xml:space="preserve">Madonas novadā, </w:t>
      </w:r>
      <w:r w:rsidRPr="008B4BC8">
        <w:rPr>
          <w:rFonts w:ascii="Times New Roman" w:eastAsia="Times New Roman" w:hAnsi="Times New Roman" w:cs="Times New Roman"/>
          <w:b/>
          <w:bCs/>
          <w:color w:val="000000"/>
          <w:sz w:val="24"/>
          <w:szCs w:val="29"/>
          <w:lang w:eastAsia="x-none"/>
        </w:rPr>
        <w:t>nomas tiesību</w:t>
      </w:r>
    </w:p>
    <w:p w14:paraId="320D8FAE" w14:textId="77777777" w:rsidR="008B4BC8" w:rsidRPr="008B4BC8" w:rsidRDefault="008B4BC8" w:rsidP="008B4BC8">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8B4BC8">
        <w:rPr>
          <w:rFonts w:ascii="Times New Roman" w:eastAsia="Times New Roman" w:hAnsi="Times New Roman" w:cs="Times New Roman"/>
          <w:b/>
          <w:bCs/>
          <w:color w:val="000000"/>
          <w:sz w:val="24"/>
          <w:szCs w:val="29"/>
          <w:lang w:val="x-none" w:eastAsia="x-none"/>
        </w:rPr>
        <w:t xml:space="preserve">IZSOLES </w:t>
      </w:r>
      <w:r w:rsidRPr="008B4BC8">
        <w:rPr>
          <w:rFonts w:ascii="Times New Roman" w:eastAsia="Times New Roman" w:hAnsi="Times New Roman" w:cs="Times New Roman"/>
          <w:b/>
          <w:bCs/>
          <w:color w:val="000000"/>
          <w:sz w:val="24"/>
          <w:szCs w:val="29"/>
          <w:lang w:eastAsia="x-none"/>
        </w:rPr>
        <w:t>NOTEIKUMI</w:t>
      </w:r>
      <w:r w:rsidRPr="008B4BC8">
        <w:rPr>
          <w:rFonts w:ascii="Times New Roman" w:eastAsia="Times New Roman" w:hAnsi="Times New Roman" w:cs="Times New Roman"/>
          <w:b/>
          <w:bCs/>
          <w:color w:val="000000"/>
          <w:sz w:val="24"/>
          <w:szCs w:val="29"/>
          <w:lang w:val="x-none" w:eastAsia="x-none"/>
        </w:rPr>
        <w:t xml:space="preserve"> </w:t>
      </w:r>
    </w:p>
    <w:p w14:paraId="4D4DD675" w14:textId="77777777" w:rsidR="008B4BC8" w:rsidRPr="008B4BC8" w:rsidRDefault="008B4BC8" w:rsidP="008B4BC8">
      <w:pPr>
        <w:shd w:val="clear" w:color="auto" w:fill="FFFFFF"/>
        <w:spacing w:after="0" w:line="20" w:lineRule="atLeast"/>
        <w:rPr>
          <w:rFonts w:ascii="Times New Roman" w:eastAsia="Times New Roman" w:hAnsi="Times New Roman" w:cs="Times New Roman"/>
          <w:b/>
          <w:bCs/>
          <w:sz w:val="24"/>
          <w:szCs w:val="24"/>
          <w:lang w:eastAsia="lv-LV"/>
        </w:rPr>
      </w:pPr>
    </w:p>
    <w:p w14:paraId="3E2934F3" w14:textId="77777777" w:rsidR="008B4BC8" w:rsidRPr="008B4BC8" w:rsidRDefault="008B4BC8" w:rsidP="008B4BC8">
      <w:pPr>
        <w:shd w:val="clear" w:color="auto" w:fill="FFFFFF"/>
        <w:spacing w:after="0" w:line="20" w:lineRule="atLeast"/>
        <w:jc w:val="center"/>
        <w:rPr>
          <w:rFonts w:ascii="Times New Roman" w:eastAsia="Times New Roman" w:hAnsi="Times New Roman" w:cs="Times New Roman"/>
          <w:b/>
          <w:bCs/>
          <w:sz w:val="24"/>
          <w:szCs w:val="24"/>
          <w:lang w:eastAsia="lv-LV"/>
        </w:rPr>
      </w:pPr>
    </w:p>
    <w:p w14:paraId="4DE11E13" w14:textId="77777777" w:rsidR="008B4BC8" w:rsidRPr="007A514A" w:rsidRDefault="008B4BC8" w:rsidP="008B4BC8">
      <w:pPr>
        <w:shd w:val="clear" w:color="auto" w:fill="FFFFFF"/>
        <w:spacing w:after="0" w:line="20" w:lineRule="atLeast"/>
        <w:jc w:val="center"/>
        <w:rPr>
          <w:rFonts w:ascii="Times New Roman" w:eastAsia="Times New Roman" w:hAnsi="Times New Roman" w:cs="Times New Roman"/>
          <w:b/>
          <w:bCs/>
          <w:sz w:val="24"/>
          <w:szCs w:val="24"/>
          <w:lang w:eastAsia="lv-LV"/>
        </w:rPr>
      </w:pPr>
      <w:r w:rsidRPr="007A514A">
        <w:rPr>
          <w:rFonts w:ascii="Times New Roman" w:eastAsia="Times New Roman" w:hAnsi="Times New Roman" w:cs="Times New Roman"/>
          <w:b/>
          <w:bCs/>
          <w:sz w:val="24"/>
          <w:szCs w:val="24"/>
          <w:lang w:eastAsia="lv-LV"/>
        </w:rPr>
        <w:t>1. Vispārīgie noteikumi</w:t>
      </w:r>
    </w:p>
    <w:p w14:paraId="504BA9E6" w14:textId="77777777" w:rsidR="008B4BC8" w:rsidRPr="007A514A" w:rsidRDefault="008B4BC8" w:rsidP="007A514A">
      <w:pPr>
        <w:pStyle w:val="Sarakstarindkopa"/>
        <w:numPr>
          <w:ilvl w:val="1"/>
          <w:numId w:val="1"/>
        </w:numPr>
        <w:spacing w:after="0" w:line="240" w:lineRule="auto"/>
        <w:ind w:left="425" w:right="51" w:hanging="425"/>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Madonas novada pašvaldībai piederošo telpu </w:t>
      </w:r>
      <w:r w:rsidR="00C90C7C">
        <w:rPr>
          <w:rFonts w:ascii="Times New Roman" w:eastAsia="Times New Roman" w:hAnsi="Times New Roman" w:cs="Times New Roman"/>
          <w:sz w:val="24"/>
          <w:szCs w:val="24"/>
          <w:lang w:eastAsia="lv-LV"/>
        </w:rPr>
        <w:t xml:space="preserve">Nr. 3, </w:t>
      </w:r>
      <w:r w:rsidR="00CF4BED" w:rsidRPr="007A514A">
        <w:rPr>
          <w:rFonts w:ascii="Times New Roman" w:eastAsia="Times New Roman" w:hAnsi="Times New Roman" w:cs="Times New Roman"/>
          <w:sz w:val="24"/>
          <w:szCs w:val="24"/>
          <w:lang w:eastAsia="lv-LV"/>
        </w:rPr>
        <w:t>Brīvības ielā 7</w:t>
      </w:r>
      <w:r w:rsidRPr="007A514A">
        <w:rPr>
          <w:rFonts w:ascii="Times New Roman" w:eastAsia="Times New Roman" w:hAnsi="Times New Roman" w:cs="Times New Roman"/>
          <w:sz w:val="24"/>
          <w:szCs w:val="24"/>
          <w:lang w:eastAsia="lv-LV"/>
        </w:rPr>
        <w:t xml:space="preserve">, </w:t>
      </w:r>
      <w:r w:rsidR="00CF4BED" w:rsidRPr="007A514A">
        <w:rPr>
          <w:rFonts w:ascii="Times New Roman" w:eastAsia="Times New Roman" w:hAnsi="Times New Roman" w:cs="Times New Roman"/>
          <w:sz w:val="24"/>
          <w:szCs w:val="24"/>
          <w:lang w:eastAsia="lv-LV"/>
        </w:rPr>
        <w:t xml:space="preserve">Barkavā, Barkavas pagastā, </w:t>
      </w:r>
      <w:r w:rsidRPr="007A514A">
        <w:rPr>
          <w:rFonts w:ascii="Times New Roman" w:eastAsia="Times New Roman" w:hAnsi="Times New Roman" w:cs="Times New Roman"/>
          <w:sz w:val="24"/>
          <w:szCs w:val="24"/>
          <w:lang w:eastAsia="lv-LV"/>
        </w:rPr>
        <w:t>Madon</w:t>
      </w:r>
      <w:r w:rsidR="00CF4BED" w:rsidRPr="007A514A">
        <w:rPr>
          <w:rFonts w:ascii="Times New Roman" w:eastAsia="Times New Roman" w:hAnsi="Times New Roman" w:cs="Times New Roman"/>
          <w:sz w:val="24"/>
          <w:szCs w:val="24"/>
          <w:lang w:eastAsia="lv-LV"/>
        </w:rPr>
        <w:t>as novadā,</w:t>
      </w:r>
      <w:r w:rsidRPr="007A514A">
        <w:rPr>
          <w:rFonts w:ascii="Times New Roman" w:eastAsia="Times New Roman" w:hAnsi="Times New Roman" w:cs="Times New Roman"/>
          <w:sz w:val="24"/>
          <w:szCs w:val="24"/>
          <w:lang w:eastAsia="lv-LV"/>
        </w:rPr>
        <w:t xml:space="preserve"> nomas tiesību izsoles noteikumi (turpmāk tekstā – Noteikumi) nosaka kārtību, kādā notiek Madonas novada pašvaldībai piederošo telpu nomas tiesību iegūšana izsolē –atklātā izsolē personai, kura par izsoles objektu piedāvā visaugstāko nomas maksu.</w:t>
      </w:r>
    </w:p>
    <w:p w14:paraId="01C1C515" w14:textId="77777777"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Izsole notiek, ievērojot likuma </w:t>
      </w:r>
      <w:r w:rsidR="007A514A">
        <w:rPr>
          <w:rFonts w:ascii="Times New Roman" w:eastAsia="Times New Roman" w:hAnsi="Times New Roman" w:cs="Times New Roman"/>
          <w:sz w:val="24"/>
          <w:szCs w:val="24"/>
          <w:lang w:eastAsia="lv-LV"/>
        </w:rPr>
        <w:t>“</w:t>
      </w:r>
      <w:r w:rsidRPr="007A514A">
        <w:rPr>
          <w:rFonts w:ascii="Times New Roman" w:eastAsia="Times New Roman" w:hAnsi="Times New Roman" w:cs="Times New Roman"/>
          <w:sz w:val="24"/>
          <w:szCs w:val="24"/>
          <w:lang w:eastAsia="lv-LV"/>
        </w:rPr>
        <w:t>Publiskas personas finanšu līdzekļu un mantas izšķērdēšanas novēršanas likum</w:t>
      </w:r>
      <w:r w:rsidR="007A514A">
        <w:rPr>
          <w:rFonts w:ascii="Times New Roman" w:eastAsia="Times New Roman" w:hAnsi="Times New Roman" w:cs="Times New Roman"/>
          <w:sz w:val="24"/>
          <w:szCs w:val="24"/>
          <w:lang w:eastAsia="lv-LV"/>
        </w:rPr>
        <w:t>s”</w:t>
      </w:r>
      <w:r w:rsidRPr="007A514A">
        <w:rPr>
          <w:rFonts w:ascii="Times New Roman" w:eastAsia="Times New Roman" w:hAnsi="Times New Roman" w:cs="Times New Roman"/>
          <w:sz w:val="24"/>
          <w:szCs w:val="24"/>
          <w:lang w:eastAsia="lv-LV"/>
        </w:rPr>
        <w:t>, likuma “Par pašvaldībām”, MK noteikumu Nr.97 “</w:t>
      </w:r>
      <w:r w:rsidRPr="007A514A">
        <w:rPr>
          <w:rFonts w:ascii="Times New Roman" w:hAnsi="Times New Roman" w:cs="Times New Roman"/>
          <w:sz w:val="24"/>
          <w:szCs w:val="24"/>
        </w:rPr>
        <w:t>Publiskas personas mantas iznomāšanas noteikumi” tiesību normas</w:t>
      </w:r>
      <w:r w:rsidRPr="007A514A">
        <w:rPr>
          <w:rFonts w:ascii="Times New Roman" w:eastAsia="Times New Roman" w:hAnsi="Times New Roman" w:cs="Times New Roman"/>
          <w:sz w:val="24"/>
          <w:szCs w:val="24"/>
          <w:lang w:eastAsia="lv-LV"/>
        </w:rPr>
        <w:t>.</w:t>
      </w:r>
    </w:p>
    <w:p w14:paraId="01B27905" w14:textId="77777777"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Noteikumu mērķis ir nodrošināt nomas tiesību izsoles dalībniekiem atklātu un vienādu iespēju nomas tiesību iegūšanai uz Madonas novada pašvaldībai piederošajām telpām</w:t>
      </w:r>
      <w:r w:rsidR="007A514A">
        <w:rPr>
          <w:rFonts w:ascii="Times New Roman" w:eastAsia="Times New Roman" w:hAnsi="Times New Roman" w:cs="Times New Roman"/>
          <w:sz w:val="24"/>
          <w:szCs w:val="24"/>
          <w:lang w:eastAsia="lv-LV"/>
        </w:rPr>
        <w:t xml:space="preserve"> Brīvības ielā 7, Barkavā, Barkavas pagastā, Madonas novadā (turpmāk tekstā – Objekts)</w:t>
      </w:r>
      <w:r w:rsidRPr="007A514A">
        <w:rPr>
          <w:rFonts w:ascii="Times New Roman" w:eastAsia="Times New Roman" w:hAnsi="Times New Roman" w:cs="Times New Roman"/>
          <w:sz w:val="24"/>
          <w:szCs w:val="24"/>
          <w:lang w:eastAsia="lv-LV"/>
        </w:rPr>
        <w:t>, kā arī nodrošināt pretendentu izvēles procesa caurspīdīgumu, nodrošinot „iespējami augstāku cenu” likuma „Par valsts un pašvaldību finanšu līdzekļu un mantas izšķērdēšanas novēršanu” izpratnē.</w:t>
      </w:r>
    </w:p>
    <w:p w14:paraId="36D965BF" w14:textId="77777777" w:rsidR="008B4BC8"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Izsoli organizē un veic Madonas novada pašvaldības īpašuma atsavināšanas un izmantošanas komisija (turpmāk tekstā – </w:t>
      </w:r>
      <w:r w:rsidR="007A514A">
        <w:rPr>
          <w:rFonts w:ascii="Times New Roman" w:eastAsia="Times New Roman" w:hAnsi="Times New Roman" w:cs="Times New Roman"/>
          <w:sz w:val="24"/>
          <w:szCs w:val="24"/>
          <w:lang w:eastAsia="lv-LV"/>
        </w:rPr>
        <w:t>Izsoles k</w:t>
      </w:r>
      <w:r w:rsidRPr="007A514A">
        <w:rPr>
          <w:rFonts w:ascii="Times New Roman" w:eastAsia="Times New Roman" w:hAnsi="Times New Roman" w:cs="Times New Roman"/>
          <w:sz w:val="24"/>
          <w:szCs w:val="24"/>
          <w:lang w:eastAsia="lv-LV"/>
        </w:rPr>
        <w:t xml:space="preserve">omisija). Ar Izsoles noteikumiem var iepazīties interneta vietnēs </w:t>
      </w:r>
      <w:hyperlink r:id="rId8" w:history="1">
        <w:r w:rsidRPr="007A514A">
          <w:rPr>
            <w:rFonts w:ascii="Times New Roman" w:eastAsia="Times New Roman" w:hAnsi="Times New Roman" w:cs="Times New Roman"/>
            <w:color w:val="0000FF"/>
            <w:sz w:val="24"/>
            <w:szCs w:val="24"/>
            <w:u w:val="single"/>
            <w:lang w:eastAsia="lv-LV"/>
          </w:rPr>
          <w:t>www.madona.lv</w:t>
        </w:r>
      </w:hyperlink>
      <w:r w:rsidRPr="007A514A">
        <w:rPr>
          <w:rFonts w:ascii="Times New Roman" w:eastAsia="Times New Roman" w:hAnsi="Times New Roman" w:cs="Times New Roman"/>
          <w:sz w:val="24"/>
          <w:szCs w:val="24"/>
          <w:lang w:eastAsia="lv-LV"/>
        </w:rPr>
        <w:t xml:space="preserve"> vai Madonas novada pašvaldībā (Saieta laukums 1, Madona, Madonas novads, 101.kabinetā) darba laikā (darba dienās no plkst.8.00 - 17.00, pirmdienās līdz pkst.18.00, piektdienās līdz plkst.16.00).</w:t>
      </w:r>
    </w:p>
    <w:p w14:paraId="4D213250" w14:textId="77777777" w:rsidR="007A514A" w:rsidRPr="00F13A42" w:rsidRDefault="007A514A" w:rsidP="00F13A42">
      <w:pPr>
        <w:numPr>
          <w:ilvl w:val="1"/>
          <w:numId w:val="1"/>
        </w:numPr>
        <w:tabs>
          <w:tab w:val="clear" w:pos="1070"/>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Kontaktpersona par Objektu </w:t>
      </w:r>
      <w:r w:rsidR="00666B3D">
        <w:rPr>
          <w:rFonts w:ascii="Times New Roman" w:eastAsia="Times New Roman" w:hAnsi="Times New Roman" w:cs="Times New Roman"/>
          <w:sz w:val="24"/>
          <w:szCs w:val="24"/>
          <w:lang w:eastAsia="lv-LV"/>
        </w:rPr>
        <w:t>–</w:t>
      </w:r>
      <w:r w:rsidRPr="007A514A">
        <w:rPr>
          <w:rFonts w:ascii="Times New Roman" w:eastAsia="Times New Roman" w:hAnsi="Times New Roman" w:cs="Times New Roman"/>
          <w:sz w:val="24"/>
          <w:szCs w:val="24"/>
          <w:lang w:eastAsia="lv-LV"/>
        </w:rPr>
        <w:t xml:space="preserve"> </w:t>
      </w:r>
      <w:r w:rsidR="00666B3D">
        <w:rPr>
          <w:rFonts w:ascii="Times New Roman" w:eastAsia="Times New Roman" w:hAnsi="Times New Roman" w:cs="Times New Roman"/>
          <w:sz w:val="24"/>
          <w:szCs w:val="24"/>
          <w:lang w:eastAsia="lv-LV"/>
        </w:rPr>
        <w:t xml:space="preserve">Barkavas pagasta pārvaldes vadītāja p.i. </w:t>
      </w:r>
      <w:bookmarkStart w:id="2" w:name="_Hlk77755664"/>
      <w:r w:rsidR="00666B3D">
        <w:rPr>
          <w:rFonts w:ascii="Times New Roman" w:eastAsia="Times New Roman" w:hAnsi="Times New Roman" w:cs="Times New Roman"/>
          <w:sz w:val="24"/>
          <w:szCs w:val="24"/>
          <w:lang w:eastAsia="lv-LV"/>
        </w:rPr>
        <w:t>Aleksandrs Šrubs</w:t>
      </w:r>
      <w:r w:rsidRPr="007A514A">
        <w:rPr>
          <w:rFonts w:ascii="Times New Roman" w:eastAsia="Times New Roman" w:hAnsi="Times New Roman" w:cs="Times New Roman"/>
          <w:sz w:val="24"/>
          <w:szCs w:val="24"/>
          <w:lang w:eastAsia="lv-LV"/>
        </w:rPr>
        <w:t>, mob.tālr.</w:t>
      </w:r>
      <w:r w:rsidR="00666B3D" w:rsidRPr="00666B3D">
        <w:rPr>
          <w:rFonts w:ascii="Times New Roman" w:eastAsia="Times New Roman" w:hAnsi="Times New Roman" w:cs="Times New Roman"/>
          <w:sz w:val="24"/>
          <w:szCs w:val="24"/>
          <w:lang w:eastAsia="lv-LV"/>
        </w:rPr>
        <w:t>28374223</w:t>
      </w:r>
      <w:bookmarkEnd w:id="2"/>
      <w:r w:rsidRPr="007A514A">
        <w:rPr>
          <w:rFonts w:ascii="Times New Roman" w:eastAsia="Times New Roman" w:hAnsi="Times New Roman" w:cs="Times New Roman"/>
          <w:sz w:val="24"/>
          <w:szCs w:val="24"/>
          <w:lang w:eastAsia="lv-LV"/>
        </w:rPr>
        <w:t xml:space="preserve">, e-pasts </w:t>
      </w:r>
      <w:r w:rsidR="00666B3D">
        <w:rPr>
          <w:rFonts w:ascii="Times New Roman" w:eastAsia="Times New Roman" w:hAnsi="Times New Roman" w:cs="Times New Roman"/>
          <w:sz w:val="24"/>
          <w:szCs w:val="24"/>
          <w:lang w:eastAsia="lv-LV"/>
        </w:rPr>
        <w:t>aleksandrs.srubs</w:t>
      </w:r>
      <w:r w:rsidRPr="007A514A">
        <w:rPr>
          <w:rFonts w:ascii="Times New Roman" w:eastAsia="Times New Roman" w:hAnsi="Times New Roman" w:cs="Times New Roman"/>
          <w:sz w:val="24"/>
          <w:szCs w:val="24"/>
          <w:lang w:eastAsia="lv-LV"/>
        </w:rPr>
        <w:t>@madona.lv</w:t>
      </w:r>
    </w:p>
    <w:p w14:paraId="0D9408C6" w14:textId="04C54366" w:rsidR="00F13A42" w:rsidRPr="00F13A42" w:rsidRDefault="00F13A42" w:rsidP="00F13A42">
      <w:pPr>
        <w:numPr>
          <w:ilvl w:val="1"/>
          <w:numId w:val="1"/>
        </w:numPr>
        <w:tabs>
          <w:tab w:val="clear" w:pos="1070"/>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F13A42">
        <w:rPr>
          <w:rFonts w:ascii="Times New Roman" w:eastAsia="Times New Roman" w:hAnsi="Times New Roman" w:cs="Times New Roman"/>
          <w:sz w:val="24"/>
          <w:szCs w:val="24"/>
          <w:lang w:eastAsia="lv-LV"/>
        </w:rPr>
        <w:t xml:space="preserve">Izsole notiks Madonas novada pašvaldības telpās Saieta laukumā Nr.1, Madonā </w:t>
      </w:r>
      <w:r w:rsidRPr="00F13A42">
        <w:rPr>
          <w:rFonts w:ascii="Times New Roman" w:eastAsia="Times New Roman" w:hAnsi="Times New Roman" w:cs="Times New Roman"/>
          <w:b/>
          <w:sz w:val="24"/>
          <w:szCs w:val="24"/>
          <w:lang w:eastAsia="lv-LV"/>
        </w:rPr>
        <w:t xml:space="preserve">2021.gada </w:t>
      </w:r>
      <w:r w:rsidR="00530E7C">
        <w:rPr>
          <w:rFonts w:ascii="Times New Roman" w:eastAsia="Times New Roman" w:hAnsi="Times New Roman" w:cs="Times New Roman"/>
          <w:b/>
          <w:sz w:val="24"/>
          <w:szCs w:val="24"/>
          <w:lang w:eastAsia="lv-LV"/>
        </w:rPr>
        <w:t>30</w:t>
      </w:r>
      <w:r w:rsidR="00E2711E">
        <w:rPr>
          <w:rFonts w:ascii="Times New Roman" w:eastAsia="Times New Roman" w:hAnsi="Times New Roman" w:cs="Times New Roman"/>
          <w:b/>
          <w:sz w:val="24"/>
          <w:szCs w:val="24"/>
          <w:lang w:eastAsia="lv-LV"/>
        </w:rPr>
        <w:t>.</w:t>
      </w:r>
      <w:r w:rsidR="00530E7C">
        <w:rPr>
          <w:rFonts w:ascii="Times New Roman" w:eastAsia="Times New Roman" w:hAnsi="Times New Roman" w:cs="Times New Roman"/>
          <w:b/>
          <w:sz w:val="24"/>
          <w:szCs w:val="24"/>
          <w:lang w:eastAsia="lv-LV"/>
        </w:rPr>
        <w:t>augustā</w:t>
      </w:r>
      <w:r w:rsidR="00E2711E">
        <w:rPr>
          <w:rFonts w:ascii="Times New Roman" w:eastAsia="Times New Roman" w:hAnsi="Times New Roman" w:cs="Times New Roman"/>
          <w:b/>
          <w:sz w:val="24"/>
          <w:szCs w:val="24"/>
          <w:lang w:eastAsia="lv-LV"/>
        </w:rPr>
        <w:t xml:space="preserve"> plkst</w:t>
      </w:r>
      <w:r w:rsidRPr="00F13A42">
        <w:rPr>
          <w:rFonts w:ascii="Times New Roman" w:eastAsia="Times New Roman" w:hAnsi="Times New Roman" w:cs="Times New Roman"/>
          <w:b/>
          <w:sz w:val="24"/>
          <w:szCs w:val="24"/>
          <w:lang w:eastAsia="lv-LV"/>
        </w:rPr>
        <w:t>.</w:t>
      </w:r>
      <w:r w:rsidR="00E2711E">
        <w:rPr>
          <w:rFonts w:ascii="Times New Roman" w:eastAsia="Times New Roman" w:hAnsi="Times New Roman" w:cs="Times New Roman"/>
          <w:b/>
          <w:sz w:val="24"/>
          <w:szCs w:val="24"/>
          <w:lang w:eastAsia="lv-LV"/>
        </w:rPr>
        <w:t xml:space="preserve"> </w:t>
      </w:r>
      <w:r w:rsidR="00530E7C">
        <w:rPr>
          <w:rFonts w:ascii="Times New Roman" w:eastAsia="Times New Roman" w:hAnsi="Times New Roman" w:cs="Times New Roman"/>
          <w:b/>
          <w:sz w:val="24"/>
          <w:szCs w:val="24"/>
          <w:lang w:eastAsia="lv-LV"/>
        </w:rPr>
        <w:t>13:30</w:t>
      </w:r>
      <w:r w:rsidR="00E2711E">
        <w:rPr>
          <w:rFonts w:ascii="Times New Roman" w:eastAsia="Times New Roman" w:hAnsi="Times New Roman" w:cs="Times New Roman"/>
          <w:b/>
          <w:sz w:val="24"/>
          <w:szCs w:val="24"/>
          <w:lang w:eastAsia="lv-LV"/>
        </w:rPr>
        <w:t>.</w:t>
      </w:r>
      <w:r w:rsidRPr="00F13A42">
        <w:rPr>
          <w:rFonts w:ascii="Times New Roman" w:eastAsia="Times New Roman" w:hAnsi="Times New Roman" w:cs="Times New Roman"/>
          <w:sz w:val="24"/>
          <w:szCs w:val="24"/>
          <w:lang w:eastAsia="lv-LV"/>
        </w:rPr>
        <w:t xml:space="preserve"> Informācija par Objekta izsoles datumu un laiku ievietojama</w:t>
      </w:r>
      <w:r w:rsidR="002D018B">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 xml:space="preserve"> </w:t>
      </w:r>
      <w:r w:rsidRPr="00F13A42">
        <w:rPr>
          <w:rFonts w:ascii="Times New Roman" w:eastAsia="Times New Roman" w:hAnsi="Times New Roman" w:cs="Times New Roman"/>
          <w:sz w:val="24"/>
          <w:szCs w:val="24"/>
          <w:lang w:eastAsia="lv-LV"/>
        </w:rPr>
        <w:t xml:space="preserve">Madonas novada pašvaldības interneta vietnē </w:t>
      </w:r>
      <w:hyperlink r:id="rId9" w:history="1">
        <w:r w:rsidRPr="00F13A42">
          <w:rPr>
            <w:rStyle w:val="Hipersaite"/>
            <w:rFonts w:ascii="Times New Roman" w:eastAsia="Times New Roman" w:hAnsi="Times New Roman" w:cs="Times New Roman"/>
            <w:sz w:val="24"/>
            <w:szCs w:val="24"/>
            <w:lang w:eastAsia="lv-LV"/>
          </w:rPr>
          <w:t>www.madona.lv</w:t>
        </w:r>
      </w:hyperlink>
      <w:r w:rsidR="002D018B">
        <w:rPr>
          <w:rFonts w:ascii="Times New Roman" w:eastAsia="Times New Roman" w:hAnsi="Times New Roman" w:cs="Times New Roman"/>
          <w:sz w:val="24"/>
          <w:szCs w:val="24"/>
          <w:lang w:eastAsia="lv-LV"/>
        </w:rPr>
        <w:t xml:space="preserve"> </w:t>
      </w:r>
      <w:r w:rsidRPr="00F13A42">
        <w:rPr>
          <w:rFonts w:ascii="Times New Roman" w:eastAsia="Times New Roman" w:hAnsi="Times New Roman" w:cs="Times New Roman"/>
          <w:sz w:val="24"/>
          <w:szCs w:val="24"/>
          <w:lang w:eastAsia="lv-LV"/>
        </w:rPr>
        <w:t>un paziņojums par izsoli izliekams pie Madonas novada pašvaldības informācijas stendiem un pie Objekta.</w:t>
      </w:r>
    </w:p>
    <w:p w14:paraId="03214204" w14:textId="77777777"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Izsoles veids – mutiska izsole ar augšupejošu soli.</w:t>
      </w:r>
    </w:p>
    <w:p w14:paraId="2DEE3BC4" w14:textId="77777777"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Izsolē piedāvātā objekta sākotnējā nomas maksa, kas ir izsoles sākumcena, ir EUR </w:t>
      </w:r>
      <w:r w:rsidR="00F13A42">
        <w:rPr>
          <w:rFonts w:ascii="Times New Roman" w:eastAsia="Times New Roman" w:hAnsi="Times New Roman" w:cs="Times New Roman"/>
          <w:sz w:val="24"/>
          <w:szCs w:val="24"/>
          <w:lang w:eastAsia="lv-LV"/>
        </w:rPr>
        <w:t>0,80</w:t>
      </w:r>
      <w:r w:rsidRPr="007A514A">
        <w:rPr>
          <w:rFonts w:ascii="Times New Roman" w:eastAsia="Times New Roman" w:hAnsi="Times New Roman" w:cs="Times New Roman"/>
          <w:sz w:val="24"/>
          <w:szCs w:val="24"/>
          <w:lang w:eastAsia="lv-LV"/>
        </w:rPr>
        <w:t xml:space="preserve"> (</w:t>
      </w:r>
      <w:r w:rsidR="00F13A42">
        <w:rPr>
          <w:rFonts w:ascii="Times New Roman" w:eastAsia="Times New Roman" w:hAnsi="Times New Roman" w:cs="Times New Roman"/>
          <w:sz w:val="24"/>
          <w:szCs w:val="24"/>
          <w:lang w:eastAsia="lv-LV"/>
        </w:rPr>
        <w:t>80</w:t>
      </w:r>
      <w:r w:rsidRPr="007A514A">
        <w:rPr>
          <w:rFonts w:ascii="Times New Roman" w:eastAsia="Times New Roman" w:hAnsi="Times New Roman" w:cs="Times New Roman"/>
          <w:sz w:val="24"/>
          <w:szCs w:val="24"/>
          <w:lang w:eastAsia="lv-LV"/>
        </w:rPr>
        <w:t xml:space="preserve"> centi) mēnesī par 1 kv.m. Papildus noteiktajai nomas maksai tiek aprēķināts Pievienotās vērtības nodoklis</w:t>
      </w:r>
      <w:r w:rsidR="00F13A42">
        <w:rPr>
          <w:rFonts w:ascii="Times New Roman" w:eastAsia="Times New Roman" w:hAnsi="Times New Roman" w:cs="Times New Roman"/>
          <w:sz w:val="24"/>
          <w:szCs w:val="24"/>
          <w:lang w:eastAsia="lv-LV"/>
        </w:rPr>
        <w:t>, nekustamā īpašuma nodoklis un apsaimniekošanas izdevumi</w:t>
      </w:r>
      <w:r w:rsidRPr="007A514A">
        <w:rPr>
          <w:rFonts w:ascii="Times New Roman" w:eastAsia="Times New Roman" w:hAnsi="Times New Roman" w:cs="Times New Roman"/>
          <w:sz w:val="24"/>
          <w:szCs w:val="24"/>
          <w:lang w:eastAsia="lv-LV"/>
        </w:rPr>
        <w:t xml:space="preserve">. </w:t>
      </w:r>
    </w:p>
    <w:p w14:paraId="27779D68" w14:textId="77777777"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Nomas tiesību izsoles solis (minimālā summa, par kādu izsoles laikā tiek paaugstināta nosacītā sākotnējā cena) ir 0,10 </w:t>
      </w:r>
      <w:r w:rsidRPr="007A514A">
        <w:rPr>
          <w:rFonts w:ascii="Times New Roman" w:eastAsia="Times New Roman" w:hAnsi="Times New Roman" w:cs="Times New Roman"/>
          <w:i/>
          <w:sz w:val="24"/>
          <w:szCs w:val="24"/>
          <w:lang w:eastAsia="lv-LV"/>
        </w:rPr>
        <w:t>euro</w:t>
      </w:r>
      <w:r w:rsidRPr="007A514A">
        <w:rPr>
          <w:rFonts w:ascii="Times New Roman" w:eastAsia="Times New Roman" w:hAnsi="Times New Roman" w:cs="Times New Roman"/>
          <w:sz w:val="24"/>
          <w:szCs w:val="24"/>
          <w:lang w:eastAsia="lv-LV"/>
        </w:rPr>
        <w:t xml:space="preserve"> (desmit centi). </w:t>
      </w:r>
    </w:p>
    <w:p w14:paraId="32DE6909" w14:textId="77777777" w:rsidR="008B4BC8" w:rsidRPr="007A514A" w:rsidRDefault="008B4BC8" w:rsidP="008B4BC8">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xml:space="preserve">Izsoles rezultātus apstiprina </w:t>
      </w:r>
      <w:r w:rsidR="00F13A42">
        <w:rPr>
          <w:rFonts w:ascii="Times New Roman" w:eastAsia="Times New Roman" w:hAnsi="Times New Roman" w:cs="Times New Roman"/>
          <w:sz w:val="24"/>
          <w:szCs w:val="24"/>
          <w:lang w:eastAsia="lv-LV"/>
        </w:rPr>
        <w:t>Izsoles k</w:t>
      </w:r>
      <w:r w:rsidRPr="007A514A">
        <w:rPr>
          <w:rFonts w:ascii="Times New Roman" w:eastAsia="Times New Roman" w:hAnsi="Times New Roman" w:cs="Times New Roman"/>
          <w:sz w:val="24"/>
          <w:szCs w:val="24"/>
          <w:lang w:eastAsia="lv-LV"/>
        </w:rPr>
        <w:t>omisija.</w:t>
      </w:r>
    </w:p>
    <w:p w14:paraId="19705856" w14:textId="77777777" w:rsidR="008B4BC8" w:rsidRPr="007A514A" w:rsidRDefault="008B4BC8" w:rsidP="008B4BC8">
      <w:pPr>
        <w:shd w:val="clear" w:color="auto" w:fill="FFFFFF"/>
        <w:spacing w:after="0" w:line="20" w:lineRule="atLeast"/>
        <w:jc w:val="both"/>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 </w:t>
      </w:r>
    </w:p>
    <w:p w14:paraId="05F99B76" w14:textId="77777777" w:rsidR="008B4BC8" w:rsidRPr="007A514A" w:rsidRDefault="008B4BC8" w:rsidP="008B4BC8">
      <w:pPr>
        <w:spacing w:after="0" w:line="20" w:lineRule="atLeast"/>
        <w:jc w:val="center"/>
        <w:rPr>
          <w:rFonts w:ascii="Times New Roman" w:eastAsia="Arial Unicode MS" w:hAnsi="Times New Roman" w:cs="Times New Roman"/>
          <w:color w:val="0000FF"/>
          <w:sz w:val="24"/>
          <w:szCs w:val="24"/>
        </w:rPr>
      </w:pPr>
      <w:r w:rsidRPr="007A514A">
        <w:rPr>
          <w:rFonts w:ascii="Times New Roman" w:eastAsia="Arial Unicode MS" w:hAnsi="Times New Roman" w:cs="Times New Roman"/>
          <w:b/>
          <w:bCs/>
          <w:sz w:val="24"/>
          <w:szCs w:val="24"/>
        </w:rPr>
        <w:t xml:space="preserve">2. </w:t>
      </w:r>
      <w:r w:rsidR="00F75614">
        <w:rPr>
          <w:rFonts w:ascii="Times New Roman" w:eastAsia="Arial Unicode MS" w:hAnsi="Times New Roman" w:cs="Times New Roman"/>
          <w:b/>
          <w:bCs/>
          <w:sz w:val="24"/>
          <w:szCs w:val="24"/>
        </w:rPr>
        <w:t>Ziņas par objektu</w:t>
      </w:r>
    </w:p>
    <w:p w14:paraId="53CDA488" w14:textId="77777777" w:rsidR="008B4BC8" w:rsidRPr="00F75614" w:rsidRDefault="008B4BC8" w:rsidP="00F75614">
      <w:pPr>
        <w:pStyle w:val="Sarakstarindkopa"/>
        <w:numPr>
          <w:ilvl w:val="1"/>
          <w:numId w:val="1"/>
        </w:numPr>
        <w:spacing w:after="0" w:line="20" w:lineRule="atLeast"/>
        <w:ind w:left="425" w:hanging="425"/>
        <w:jc w:val="both"/>
        <w:rPr>
          <w:rFonts w:ascii="Times New Roman" w:eastAsia="Times New Roman" w:hAnsi="Times New Roman" w:cs="Times New Roman"/>
          <w:sz w:val="24"/>
          <w:szCs w:val="24"/>
          <w:lang w:eastAsia="lv-LV"/>
        </w:rPr>
      </w:pPr>
      <w:r w:rsidRPr="00F75614">
        <w:rPr>
          <w:rFonts w:ascii="Times New Roman" w:eastAsia="Arial Unicode MS" w:hAnsi="Times New Roman" w:cs="Times New Roman"/>
          <w:sz w:val="24"/>
          <w:szCs w:val="24"/>
        </w:rPr>
        <w:t xml:space="preserve">Objekts ir nedzīvojamās telpas Madonas novada pašvaldībai piederošā ēkā – </w:t>
      </w:r>
      <w:r w:rsidR="00F75614" w:rsidRPr="00F75614">
        <w:rPr>
          <w:rFonts w:ascii="Times New Roman" w:eastAsia="Arial Unicode MS" w:hAnsi="Times New Roman" w:cs="Times New Roman"/>
          <w:sz w:val="24"/>
          <w:szCs w:val="24"/>
        </w:rPr>
        <w:t>Barkavas kultūras namā Brīvības ielā 7, Barkavā, Madonas novadā, 1</w:t>
      </w:r>
      <w:r w:rsidRPr="00F75614">
        <w:rPr>
          <w:rFonts w:ascii="Times New Roman" w:eastAsia="Arial Unicode MS" w:hAnsi="Times New Roman" w:cs="Times New Roman"/>
          <w:sz w:val="24"/>
          <w:szCs w:val="24"/>
        </w:rPr>
        <w:t>.</w:t>
      </w:r>
      <w:r w:rsidR="00F75614" w:rsidRPr="00F75614">
        <w:rPr>
          <w:rFonts w:ascii="Times New Roman" w:eastAsia="Arial Unicode MS" w:hAnsi="Times New Roman" w:cs="Times New Roman"/>
          <w:sz w:val="24"/>
          <w:szCs w:val="24"/>
        </w:rPr>
        <w:t xml:space="preserve"> </w:t>
      </w:r>
      <w:r w:rsidRPr="00F75614">
        <w:rPr>
          <w:rFonts w:ascii="Times New Roman" w:eastAsia="Arial Unicode MS" w:hAnsi="Times New Roman" w:cs="Times New Roman"/>
          <w:sz w:val="24"/>
          <w:szCs w:val="24"/>
        </w:rPr>
        <w:t xml:space="preserve">stāvā  ar kopējo platību </w:t>
      </w:r>
      <w:r w:rsidR="00F75614" w:rsidRPr="00F75614">
        <w:rPr>
          <w:rFonts w:ascii="Times New Roman" w:eastAsia="Arial Unicode MS" w:hAnsi="Times New Roman" w:cs="Times New Roman"/>
          <w:sz w:val="24"/>
          <w:szCs w:val="24"/>
        </w:rPr>
        <w:t>15,7</w:t>
      </w:r>
      <w:r w:rsidRPr="00F75614">
        <w:rPr>
          <w:rFonts w:ascii="Times New Roman" w:eastAsia="Arial Unicode MS" w:hAnsi="Times New Roman" w:cs="Times New Roman"/>
          <w:sz w:val="24"/>
          <w:szCs w:val="24"/>
        </w:rPr>
        <w:t xml:space="preserve"> kv.m.</w:t>
      </w:r>
      <w:r w:rsidR="00FA2D9F">
        <w:rPr>
          <w:rFonts w:ascii="Times New Roman" w:eastAsia="Arial Unicode MS" w:hAnsi="Times New Roman" w:cs="Times New Roman"/>
          <w:sz w:val="24"/>
          <w:szCs w:val="24"/>
        </w:rPr>
        <w:t>, ar kadastra apzīmējumu 7044 008 0295 001. Ēkā nodrošinātas inženierkomunikācijas – elektroapgāde, ūdensapgāde, kanalizācija.</w:t>
      </w:r>
    </w:p>
    <w:p w14:paraId="132DC4C2" w14:textId="77777777" w:rsidR="008B4BC8" w:rsidRPr="007A514A" w:rsidRDefault="008B4BC8" w:rsidP="00F75614">
      <w:pPr>
        <w:numPr>
          <w:ilvl w:val="1"/>
          <w:numId w:val="1"/>
        </w:numPr>
        <w:spacing w:after="0" w:line="20" w:lineRule="atLeast"/>
        <w:ind w:left="426" w:hanging="426"/>
        <w:contextualSpacing/>
        <w:jc w:val="both"/>
        <w:rPr>
          <w:rFonts w:ascii="Times New Roman" w:eastAsia="Times New Roman" w:hAnsi="Times New Roman" w:cs="Times New Roman"/>
          <w:sz w:val="24"/>
          <w:szCs w:val="24"/>
          <w:lang w:eastAsia="lv-LV"/>
        </w:rPr>
      </w:pPr>
      <w:r w:rsidRPr="007A514A">
        <w:rPr>
          <w:rFonts w:ascii="Times New Roman" w:eastAsia="Times New Roman" w:hAnsi="Times New Roman" w:cs="Times New Roman"/>
          <w:sz w:val="24"/>
          <w:szCs w:val="24"/>
          <w:lang w:eastAsia="lv-LV"/>
        </w:rPr>
        <w:t>Objekta nomas līguma termiņš </w:t>
      </w:r>
      <w:r w:rsidR="00D55F4E">
        <w:rPr>
          <w:rFonts w:ascii="Times New Roman" w:eastAsia="Times New Roman" w:hAnsi="Times New Roman" w:cs="Times New Roman"/>
          <w:sz w:val="24"/>
          <w:szCs w:val="24"/>
          <w:lang w:eastAsia="lv-LV"/>
        </w:rPr>
        <w:t>3</w:t>
      </w:r>
      <w:r w:rsidRPr="007A514A">
        <w:rPr>
          <w:rFonts w:ascii="Times New Roman" w:eastAsia="Times New Roman" w:hAnsi="Times New Roman" w:cs="Times New Roman"/>
          <w:sz w:val="24"/>
          <w:szCs w:val="24"/>
          <w:lang w:eastAsia="lv-LV"/>
        </w:rPr>
        <w:t xml:space="preserve"> (</w:t>
      </w:r>
      <w:r w:rsidR="00D55F4E">
        <w:rPr>
          <w:rFonts w:ascii="Times New Roman" w:eastAsia="Times New Roman" w:hAnsi="Times New Roman" w:cs="Times New Roman"/>
          <w:sz w:val="24"/>
          <w:szCs w:val="24"/>
          <w:lang w:eastAsia="lv-LV"/>
        </w:rPr>
        <w:t>trīs</w:t>
      </w:r>
      <w:r w:rsidRPr="007A514A">
        <w:rPr>
          <w:rFonts w:ascii="Times New Roman" w:eastAsia="Times New Roman" w:hAnsi="Times New Roman" w:cs="Times New Roman"/>
          <w:sz w:val="24"/>
          <w:szCs w:val="24"/>
          <w:lang w:eastAsia="lv-LV"/>
        </w:rPr>
        <w:t>) gad</w:t>
      </w:r>
      <w:r w:rsidR="00D55F4E">
        <w:rPr>
          <w:rFonts w:ascii="Times New Roman" w:eastAsia="Times New Roman" w:hAnsi="Times New Roman" w:cs="Times New Roman"/>
          <w:sz w:val="24"/>
          <w:szCs w:val="24"/>
          <w:lang w:eastAsia="lv-LV"/>
        </w:rPr>
        <w:t>i</w:t>
      </w:r>
      <w:r w:rsidRPr="007A514A">
        <w:rPr>
          <w:rFonts w:ascii="Times New Roman" w:eastAsia="Times New Roman" w:hAnsi="Times New Roman" w:cs="Times New Roman"/>
          <w:sz w:val="24"/>
          <w:szCs w:val="24"/>
          <w:lang w:eastAsia="lv-LV"/>
        </w:rPr>
        <w:t>.</w:t>
      </w:r>
    </w:p>
    <w:p w14:paraId="5DE207AA" w14:textId="77777777" w:rsidR="008B4BC8" w:rsidRPr="007A514A" w:rsidRDefault="008B4BC8" w:rsidP="00F75614">
      <w:pPr>
        <w:numPr>
          <w:ilvl w:val="1"/>
          <w:numId w:val="1"/>
        </w:numPr>
        <w:spacing w:after="0" w:line="20" w:lineRule="atLeast"/>
        <w:ind w:left="426" w:hanging="426"/>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 xml:space="preserve">Objektu var apskatīt darba dienās, iepriekš zvanot un vienojoties par apskates laiku ar kontaktpersonu </w:t>
      </w:r>
      <w:r w:rsidR="00F75614" w:rsidRPr="00F75614">
        <w:rPr>
          <w:rFonts w:ascii="Times New Roman" w:eastAsia="Arial Unicode MS" w:hAnsi="Times New Roman" w:cs="Times New Roman"/>
          <w:sz w:val="24"/>
          <w:szCs w:val="24"/>
        </w:rPr>
        <w:t>Aleksandr</w:t>
      </w:r>
      <w:r w:rsidR="00F75614">
        <w:rPr>
          <w:rFonts w:ascii="Times New Roman" w:eastAsia="Arial Unicode MS" w:hAnsi="Times New Roman" w:cs="Times New Roman"/>
          <w:sz w:val="24"/>
          <w:szCs w:val="24"/>
        </w:rPr>
        <w:t>u</w:t>
      </w:r>
      <w:r w:rsidR="00F75614" w:rsidRPr="00F75614">
        <w:rPr>
          <w:rFonts w:ascii="Times New Roman" w:eastAsia="Arial Unicode MS" w:hAnsi="Times New Roman" w:cs="Times New Roman"/>
          <w:sz w:val="24"/>
          <w:szCs w:val="24"/>
        </w:rPr>
        <w:t xml:space="preserve"> Šrub</w:t>
      </w:r>
      <w:r w:rsidR="00F75614">
        <w:rPr>
          <w:rFonts w:ascii="Times New Roman" w:eastAsia="Arial Unicode MS" w:hAnsi="Times New Roman" w:cs="Times New Roman"/>
          <w:sz w:val="24"/>
          <w:szCs w:val="24"/>
        </w:rPr>
        <w:t>u</w:t>
      </w:r>
      <w:r w:rsidR="00F75614" w:rsidRPr="00F75614">
        <w:rPr>
          <w:rFonts w:ascii="Times New Roman" w:eastAsia="Arial Unicode MS" w:hAnsi="Times New Roman" w:cs="Times New Roman"/>
          <w:sz w:val="24"/>
          <w:szCs w:val="24"/>
        </w:rPr>
        <w:t>, mob.tālr. 28374223</w:t>
      </w:r>
      <w:r w:rsidRPr="007A514A">
        <w:rPr>
          <w:rFonts w:ascii="Times New Roman" w:eastAsia="Arial Unicode MS" w:hAnsi="Times New Roman" w:cs="Times New Roman"/>
          <w:sz w:val="24"/>
          <w:szCs w:val="24"/>
        </w:rPr>
        <w:t>.</w:t>
      </w:r>
    </w:p>
    <w:p w14:paraId="434CDFA5" w14:textId="77777777" w:rsidR="008B4BC8" w:rsidRPr="00F75614" w:rsidRDefault="008B4BC8" w:rsidP="00F75614">
      <w:pPr>
        <w:numPr>
          <w:ilvl w:val="1"/>
          <w:numId w:val="1"/>
        </w:numPr>
        <w:spacing w:after="0" w:line="20" w:lineRule="atLeast"/>
        <w:ind w:left="426" w:hanging="426"/>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lastRenderedPageBreak/>
        <w:t xml:space="preserve">Objekta izmantošanas mērķis nomas līguma darbības laikā – </w:t>
      </w:r>
      <w:r w:rsidR="00F75614">
        <w:rPr>
          <w:rFonts w:ascii="Times New Roman" w:eastAsia="Arial Unicode MS" w:hAnsi="Times New Roman" w:cs="Times New Roman"/>
          <w:sz w:val="24"/>
          <w:szCs w:val="24"/>
        </w:rPr>
        <w:t>fri</w:t>
      </w:r>
      <w:r w:rsidR="00C90C7C">
        <w:rPr>
          <w:rFonts w:ascii="Times New Roman" w:eastAsia="Arial Unicode MS" w:hAnsi="Times New Roman" w:cs="Times New Roman"/>
          <w:sz w:val="24"/>
          <w:szCs w:val="24"/>
        </w:rPr>
        <w:t xml:space="preserve">ziera pakalpojuma sniegšanas vietas </w:t>
      </w:r>
      <w:r w:rsidR="00F75614">
        <w:rPr>
          <w:rFonts w:ascii="Times New Roman" w:eastAsia="Arial Unicode MS" w:hAnsi="Times New Roman" w:cs="Times New Roman"/>
          <w:sz w:val="24"/>
          <w:szCs w:val="24"/>
        </w:rPr>
        <w:t>izveide.</w:t>
      </w:r>
    </w:p>
    <w:p w14:paraId="772CA371" w14:textId="77777777" w:rsidR="008B4BC8" w:rsidRPr="007A514A" w:rsidRDefault="008B4BC8" w:rsidP="008B4BC8">
      <w:pPr>
        <w:spacing w:after="0" w:line="20" w:lineRule="atLeast"/>
        <w:jc w:val="center"/>
        <w:rPr>
          <w:rFonts w:ascii="Times New Roman" w:eastAsia="Arial Unicode MS" w:hAnsi="Times New Roman" w:cs="Times New Roman"/>
          <w:sz w:val="24"/>
          <w:szCs w:val="24"/>
        </w:rPr>
      </w:pPr>
      <w:r w:rsidRPr="007A514A">
        <w:rPr>
          <w:rFonts w:ascii="Times New Roman" w:eastAsia="Arial Unicode MS" w:hAnsi="Times New Roman" w:cs="Times New Roman"/>
          <w:b/>
          <w:bCs/>
          <w:sz w:val="24"/>
          <w:szCs w:val="24"/>
        </w:rPr>
        <w:t>3. Izsoles priekšnoteikumi</w:t>
      </w:r>
    </w:p>
    <w:p w14:paraId="0687127A" w14:textId="2B93DE48" w:rsidR="00F75614" w:rsidRPr="00F75614" w:rsidRDefault="00F75614" w:rsidP="00F75614">
      <w:pPr>
        <w:pStyle w:val="Sarakstarindkopa"/>
        <w:numPr>
          <w:ilvl w:val="1"/>
          <w:numId w:val="1"/>
        </w:numPr>
        <w:spacing w:after="0"/>
        <w:ind w:left="425" w:hanging="425"/>
        <w:jc w:val="both"/>
        <w:rPr>
          <w:rFonts w:ascii="Times New Roman" w:eastAsia="Arial Unicode MS" w:hAnsi="Times New Roman" w:cs="Times New Roman"/>
          <w:sz w:val="24"/>
          <w:szCs w:val="24"/>
        </w:rPr>
      </w:pPr>
      <w:r w:rsidRPr="00F75614">
        <w:rPr>
          <w:rFonts w:ascii="Times New Roman" w:eastAsia="Arial Unicode MS" w:hAnsi="Times New Roman" w:cs="Times New Roman"/>
          <w:sz w:val="24"/>
          <w:szCs w:val="24"/>
        </w:rPr>
        <w:t xml:space="preserve"> Izsoles dalībnieku pieteikumu pieņemšana tiek uzsākta pēc paziņojuma par izsoli publicēšanas </w:t>
      </w:r>
      <w:r w:rsidR="002D018B">
        <w:rPr>
          <w:rFonts w:ascii="Times New Roman" w:eastAsia="Arial Unicode MS" w:hAnsi="Times New Roman" w:cs="Times New Roman"/>
          <w:sz w:val="24"/>
          <w:szCs w:val="24"/>
        </w:rPr>
        <w:t>tīmekļvietnē madona.lv</w:t>
      </w:r>
      <w:r w:rsidRPr="00F75614">
        <w:rPr>
          <w:rFonts w:ascii="Times New Roman" w:eastAsia="Arial Unicode MS" w:hAnsi="Times New Roman" w:cs="Times New Roman"/>
          <w:sz w:val="24"/>
          <w:szCs w:val="24"/>
        </w:rPr>
        <w:t xml:space="preserve">. </w:t>
      </w:r>
    </w:p>
    <w:p w14:paraId="06DC7F82" w14:textId="77777777" w:rsidR="008B4BC8" w:rsidRPr="00737D97" w:rsidRDefault="008B4BC8" w:rsidP="00737D97">
      <w:pPr>
        <w:pStyle w:val="Sarakstarindkopa"/>
        <w:numPr>
          <w:ilvl w:val="1"/>
          <w:numId w:val="1"/>
        </w:numPr>
        <w:spacing w:after="0" w:line="20" w:lineRule="atLeast"/>
        <w:ind w:left="425" w:hanging="425"/>
        <w:jc w:val="both"/>
        <w:rPr>
          <w:rFonts w:ascii="Times New Roman" w:eastAsia="Arial Unicode MS" w:hAnsi="Times New Roman" w:cs="Times New Roman"/>
          <w:sz w:val="24"/>
          <w:szCs w:val="24"/>
          <w:lang w:eastAsia="lv-LV"/>
        </w:rPr>
      </w:pPr>
      <w:r w:rsidRPr="00737D97">
        <w:rPr>
          <w:rFonts w:ascii="Times New Roman" w:eastAsia="Arial Unicode MS" w:hAnsi="Times New Roman" w:cs="Times New Roman"/>
          <w:sz w:val="24"/>
          <w:szCs w:val="24"/>
        </w:rPr>
        <w:t>Par nomas tiesību pretendentu var kļūt jebkura fiziska vai juridiska persona, kura saskaņā ar Latvijas Republikā spēkā esošajiem normatīvajiem aktiem var lietot un apsaimniekot Objektu</w:t>
      </w:r>
      <w:r w:rsidR="00651F9E" w:rsidRPr="00737D97">
        <w:rPr>
          <w:rFonts w:ascii="Times New Roman" w:eastAsia="Arial Unicode MS" w:hAnsi="Times New Roman" w:cs="Times New Roman"/>
          <w:sz w:val="24"/>
          <w:szCs w:val="24"/>
        </w:rPr>
        <w:t>, un</w:t>
      </w:r>
      <w:r w:rsidR="00651F9E" w:rsidRPr="00737D97">
        <w:rPr>
          <w:rFonts w:ascii="Times New Roman" w:eastAsia="Arial Unicode MS" w:hAnsi="Times New Roman" w:cs="Times New Roman"/>
          <w:sz w:val="24"/>
          <w:szCs w:val="24"/>
          <w:lang w:eastAsia="lv-LV"/>
        </w:rPr>
        <w:t xml:space="preserve"> ir izpildījusi šajos noteikumos paredzētos priekšnoteikumus noteiktajā termiņā. </w:t>
      </w:r>
    </w:p>
    <w:p w14:paraId="54143FA5" w14:textId="77777777" w:rsidR="008B4BC8" w:rsidRPr="00651F9E" w:rsidRDefault="008B4BC8" w:rsidP="00F75614">
      <w:pPr>
        <w:numPr>
          <w:ilvl w:val="1"/>
          <w:numId w:val="1"/>
        </w:numPr>
        <w:spacing w:after="0" w:line="20" w:lineRule="atLeast"/>
        <w:ind w:left="426" w:hanging="426"/>
        <w:jc w:val="both"/>
        <w:rPr>
          <w:rFonts w:ascii="Times New Roman" w:eastAsia="Arial Unicode MS" w:hAnsi="Times New Roman" w:cs="Times New Roman"/>
          <w:sz w:val="24"/>
          <w:szCs w:val="24"/>
        </w:rPr>
      </w:pPr>
      <w:r w:rsidRPr="007A514A">
        <w:rPr>
          <w:rFonts w:ascii="Times New Roman" w:eastAsia="Arial Unicode MS" w:hAnsi="Times New Roman" w:cs="Times New Roman"/>
          <w:color w:val="000000"/>
          <w:sz w:val="24"/>
          <w:szCs w:val="24"/>
        </w:rPr>
        <w:t xml:space="preserve">Personām, kuri vēlas reģistrēties, jāiesniedz sekojoši dokumenti: </w:t>
      </w:r>
    </w:p>
    <w:p w14:paraId="27DA773B" w14:textId="56932254" w:rsidR="00C4295B" w:rsidRDefault="00651F9E" w:rsidP="00C4295B">
      <w:pPr>
        <w:spacing w:after="0" w:line="20" w:lineRule="atLeast"/>
        <w:ind w:left="426"/>
        <w:jc w:val="both"/>
        <w:rPr>
          <w:rFonts w:ascii="Times New Roman" w:eastAsia="Arial Unicode MS" w:hAnsi="Times New Roman" w:cs="Times New Roman"/>
          <w:sz w:val="24"/>
          <w:szCs w:val="24"/>
        </w:rPr>
      </w:pPr>
      <w:r w:rsidRPr="00651F9E">
        <w:rPr>
          <w:rFonts w:ascii="Times New Roman" w:eastAsia="Arial Unicode MS" w:hAnsi="Times New Roman" w:cs="Times New Roman"/>
          <w:sz w:val="24"/>
          <w:szCs w:val="24"/>
        </w:rPr>
        <w:t>16.</w:t>
      </w:r>
      <w:r>
        <w:rPr>
          <w:rFonts w:ascii="Times New Roman" w:eastAsia="Arial Unicode MS" w:hAnsi="Times New Roman" w:cs="Times New Roman"/>
          <w:sz w:val="24"/>
          <w:szCs w:val="24"/>
        </w:rPr>
        <w:t xml:space="preserve">1. </w:t>
      </w:r>
      <w:r w:rsidRPr="00651F9E">
        <w:rPr>
          <w:rFonts w:ascii="Times New Roman" w:eastAsia="Arial Unicode MS" w:hAnsi="Times New Roman" w:cs="Times New Roman"/>
          <w:sz w:val="24"/>
          <w:szCs w:val="24"/>
        </w:rPr>
        <w:t xml:space="preserve">Izsoles dalībnieki pieteikumus izsolei iesniedz Madonas novada pašvaldībā, Saieta laukumā 1, Madonā, Madonas novads, Klientu apkalpošanas zālē līdz </w:t>
      </w:r>
      <w:r w:rsidR="00530E7C">
        <w:rPr>
          <w:rFonts w:ascii="Times New Roman" w:eastAsia="Arial Unicode MS" w:hAnsi="Times New Roman" w:cs="Times New Roman"/>
          <w:sz w:val="24"/>
          <w:szCs w:val="24"/>
        </w:rPr>
        <w:t>2021.gada 27.augustam</w:t>
      </w:r>
      <w:r w:rsidRPr="00651F9E">
        <w:rPr>
          <w:rFonts w:ascii="Times New Roman" w:eastAsia="Arial Unicode MS" w:hAnsi="Times New Roman" w:cs="Times New Roman"/>
          <w:sz w:val="24"/>
          <w:szCs w:val="24"/>
        </w:rPr>
        <w:t xml:space="preserve"> plkst.1</w:t>
      </w:r>
      <w:r w:rsidR="00530E7C">
        <w:rPr>
          <w:rFonts w:ascii="Times New Roman" w:eastAsia="Arial Unicode MS" w:hAnsi="Times New Roman" w:cs="Times New Roman"/>
          <w:sz w:val="24"/>
          <w:szCs w:val="24"/>
        </w:rPr>
        <w:t>6</w:t>
      </w:r>
      <w:r w:rsidRPr="00651F9E">
        <w:rPr>
          <w:rFonts w:ascii="Times New Roman" w:eastAsia="Arial Unicode MS" w:hAnsi="Times New Roman" w:cs="Times New Roman"/>
          <w:sz w:val="24"/>
          <w:szCs w:val="24"/>
        </w:rPr>
        <w:t>.00. Reģistrācijas laiks - darba dienās (pirmdien – no plkst.8.00 līdz 18.00, otrdien, trešdien, ceturtdien – no plkst.8.00-17.00, piektdien – no plkst.8.00-16.00).</w:t>
      </w:r>
    </w:p>
    <w:p w14:paraId="031CE78E" w14:textId="59755F05" w:rsidR="00C4295B" w:rsidRPr="00C4295B" w:rsidRDefault="00C4295B" w:rsidP="00C4295B">
      <w:pPr>
        <w:spacing w:after="0" w:line="20" w:lineRule="atLeast"/>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w:t>
      </w:r>
      <w:r>
        <w:rPr>
          <w:rFonts w:ascii="Times New Roman" w:eastAsia="Arial Unicode MS" w:hAnsi="Times New Roman" w:cs="Times New Roman"/>
          <w:sz w:val="24"/>
          <w:szCs w:val="24"/>
        </w:rPr>
        <w:t>8</w:t>
      </w:r>
      <w:r w:rsidRPr="00C4295B">
        <w:rPr>
          <w:rFonts w:ascii="Times New Roman" w:eastAsia="Arial Unicode MS" w:hAnsi="Times New Roman" w:cs="Times New Roman"/>
          <w:sz w:val="24"/>
          <w:szCs w:val="24"/>
        </w:rPr>
        <w:t>.</w:t>
      </w:r>
      <w:r w:rsidR="002D018B">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 xml:space="preserve">Personām, kuras vēlas pieteikties izsolei, jāiesniedz sekojoši dokumenti: </w:t>
      </w:r>
    </w:p>
    <w:p w14:paraId="06EBF341"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18.1.</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 xml:space="preserve">Fiziskām personām, uzrādot personu apliecinošu dokumentu: </w:t>
      </w:r>
    </w:p>
    <w:p w14:paraId="24DFAEBA"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18.1.</w:t>
      </w:r>
      <w:r>
        <w:rPr>
          <w:rFonts w:ascii="Times New Roman" w:eastAsia="Arial Unicode MS" w:hAnsi="Times New Roman" w:cs="Times New Roman"/>
          <w:sz w:val="24"/>
          <w:szCs w:val="24"/>
        </w:rPr>
        <w:t>1</w:t>
      </w:r>
      <w:r w:rsidRPr="00C4295B">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pieteikumu dalībai izsolē (1.pielikums);</w:t>
      </w:r>
    </w:p>
    <w:p w14:paraId="343EE330"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w:t>
      </w:r>
      <w:r>
        <w:rPr>
          <w:rFonts w:ascii="Times New Roman" w:eastAsia="Arial Unicode MS" w:hAnsi="Times New Roman" w:cs="Times New Roman"/>
          <w:sz w:val="24"/>
          <w:szCs w:val="24"/>
        </w:rPr>
        <w:t>8</w:t>
      </w:r>
      <w:r w:rsidRPr="00C4295B">
        <w:rPr>
          <w:rFonts w:ascii="Times New Roman" w:eastAsia="Arial Unicode MS" w:hAnsi="Times New Roman" w:cs="Times New Roman"/>
          <w:sz w:val="24"/>
          <w:szCs w:val="24"/>
        </w:rPr>
        <w:t>.1.</w:t>
      </w:r>
      <w:r>
        <w:rPr>
          <w:rFonts w:ascii="Times New Roman" w:eastAsia="Arial Unicode MS" w:hAnsi="Times New Roman" w:cs="Times New Roman"/>
          <w:sz w:val="24"/>
          <w:szCs w:val="24"/>
        </w:rPr>
        <w:t>2</w:t>
      </w:r>
      <w:r w:rsidRPr="00C4295B">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notariāli apliecināta pilnvara pārstāvēt fizisko personu izsolē, ja fizisko personu izsolē pārstāv cita fiziska persona.</w:t>
      </w:r>
    </w:p>
    <w:p w14:paraId="6B9E79EB"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18.2.</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Juridiskām personām, pārstāvim uzrādot personu apliecinošu dokumentu un iesniedzamo dokumentu apliecinātas kopijas:</w:t>
      </w:r>
    </w:p>
    <w:p w14:paraId="39B82DE3"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18.2.1.</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pieteikumu dalībai izsolē (1.pielikums);</w:t>
      </w:r>
    </w:p>
    <w:p w14:paraId="69C522EC" w14:textId="77777777" w:rsidR="00C4295B" w:rsidRPr="00C4295B" w:rsidRDefault="00C4295B" w:rsidP="00C4295B">
      <w:pPr>
        <w:pStyle w:val="Sarakstarindkopa"/>
        <w:spacing w:after="0" w:line="20" w:lineRule="atLeast"/>
        <w:ind w:left="360"/>
        <w:jc w:val="both"/>
        <w:rPr>
          <w:rFonts w:ascii="Times New Roman" w:eastAsia="Arial Unicode MS" w:hAnsi="Times New Roman" w:cs="Times New Roman"/>
          <w:sz w:val="24"/>
          <w:szCs w:val="24"/>
        </w:rPr>
      </w:pPr>
      <w:r w:rsidRPr="00C4295B">
        <w:rPr>
          <w:rFonts w:ascii="Times New Roman" w:eastAsia="Arial Unicode MS" w:hAnsi="Times New Roman" w:cs="Times New Roman"/>
          <w:sz w:val="24"/>
          <w:szCs w:val="24"/>
        </w:rPr>
        <w:t>1</w:t>
      </w:r>
      <w:r>
        <w:rPr>
          <w:rFonts w:ascii="Times New Roman" w:eastAsia="Arial Unicode MS" w:hAnsi="Times New Roman" w:cs="Times New Roman"/>
          <w:sz w:val="24"/>
          <w:szCs w:val="24"/>
        </w:rPr>
        <w:t>8</w:t>
      </w:r>
      <w:r w:rsidRPr="00C4295B">
        <w:rPr>
          <w:rFonts w:ascii="Times New Roman" w:eastAsia="Arial Unicode MS" w:hAnsi="Times New Roman" w:cs="Times New Roman"/>
          <w:sz w:val="24"/>
          <w:szCs w:val="24"/>
        </w:rPr>
        <w:t>.2.</w:t>
      </w:r>
      <w:r w:rsidR="00D87E85">
        <w:rPr>
          <w:rFonts w:ascii="Times New Roman" w:eastAsia="Arial Unicode MS" w:hAnsi="Times New Roman" w:cs="Times New Roman"/>
          <w:sz w:val="24"/>
          <w:szCs w:val="24"/>
        </w:rPr>
        <w:t>2</w:t>
      </w:r>
      <w:r w:rsidRPr="00C4295B">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sidRPr="00C4295B">
        <w:rPr>
          <w:rFonts w:ascii="Times New Roman" w:eastAsia="Arial Unicode MS" w:hAnsi="Times New Roman" w:cs="Times New Roman"/>
          <w:sz w:val="24"/>
          <w:szCs w:val="24"/>
        </w:rPr>
        <w:t>pilnvara pārstāvēt juridisko personu izsolē, ja izsolē nepiedalās persona, kurai ir juridiskas personas parakst</w:t>
      </w:r>
      <w:r>
        <w:rPr>
          <w:rFonts w:ascii="Times New Roman" w:eastAsia="Arial Unicode MS" w:hAnsi="Times New Roman" w:cs="Times New Roman"/>
          <w:sz w:val="24"/>
          <w:szCs w:val="24"/>
        </w:rPr>
        <w:t xml:space="preserve">a </w:t>
      </w:r>
      <w:r w:rsidRPr="00C4295B">
        <w:rPr>
          <w:rFonts w:ascii="Times New Roman" w:eastAsia="Arial Unicode MS" w:hAnsi="Times New Roman" w:cs="Times New Roman"/>
          <w:sz w:val="24"/>
          <w:szCs w:val="24"/>
        </w:rPr>
        <w:t>tiesības.</w:t>
      </w:r>
    </w:p>
    <w:p w14:paraId="4AD9A02F" w14:textId="77777777" w:rsidR="00695DD3" w:rsidRPr="00695DD3" w:rsidRDefault="00695DD3" w:rsidP="00695DD3">
      <w:pPr>
        <w:pStyle w:val="Sarakstarindkopa"/>
        <w:numPr>
          <w:ilvl w:val="0"/>
          <w:numId w:val="23"/>
        </w:numPr>
        <w:shd w:val="clear" w:color="auto" w:fill="FFFFFF"/>
        <w:spacing w:after="0" w:line="20" w:lineRule="atLeast"/>
        <w:ind w:left="425" w:hanging="425"/>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Ja persona ir izpildījusi šo noteikumu 1</w:t>
      </w:r>
      <w:r>
        <w:rPr>
          <w:rFonts w:ascii="Times New Roman" w:eastAsiaTheme="minorEastAsia" w:hAnsi="Times New Roman" w:cs="Times New Roman"/>
          <w:sz w:val="24"/>
          <w:szCs w:val="24"/>
        </w:rPr>
        <w:t>8</w:t>
      </w:r>
      <w:r w:rsidRPr="00695DD3">
        <w:rPr>
          <w:rFonts w:ascii="Times New Roman" w:eastAsiaTheme="minorEastAsia" w:hAnsi="Times New Roman" w:cs="Times New Roman"/>
          <w:sz w:val="24"/>
          <w:szCs w:val="24"/>
        </w:rPr>
        <w:t>.punkta attiecīgos apakšpunktus, persona tiek reģistrēta izsoles dalībnieku reģistrācijas sarakstā (2.pielikums), kurā ieraksta šādas ziņas:</w:t>
      </w:r>
    </w:p>
    <w:p w14:paraId="19E30CDC" w14:textId="77777777" w:rsidR="00695DD3" w:rsidRPr="00695DD3" w:rsidRDefault="00695DD3" w:rsidP="00695DD3">
      <w:pPr>
        <w:pStyle w:val="Sarakstarindkopa"/>
        <w:numPr>
          <w:ilvl w:val="1"/>
          <w:numId w:val="24"/>
        </w:numPr>
        <w:shd w:val="clear" w:color="auto" w:fill="FFFFFF"/>
        <w:spacing w:after="0" w:line="20" w:lineRule="atLeast"/>
        <w:ind w:left="839" w:hanging="482"/>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dalībnieka kārtas numurs;</w:t>
      </w:r>
    </w:p>
    <w:p w14:paraId="367108F9" w14:textId="77777777" w:rsidR="00695DD3" w:rsidRPr="00695DD3" w:rsidRDefault="00695DD3" w:rsidP="00695DD3">
      <w:pPr>
        <w:pStyle w:val="Sarakstarindkopa"/>
        <w:numPr>
          <w:ilvl w:val="1"/>
          <w:numId w:val="24"/>
        </w:numPr>
        <w:shd w:val="clear" w:color="auto" w:fill="FFFFFF"/>
        <w:spacing w:after="0" w:line="20" w:lineRule="atLeast"/>
        <w:ind w:left="839" w:hanging="482"/>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fiziskai personai – vārdu, uzvārdu, personas kodu, pases datus, dzīvesvietas adresi/ juridiskai personai – nosaukumu, reģistrācijas numuru, juridisko adresi.</w:t>
      </w:r>
    </w:p>
    <w:p w14:paraId="29720303" w14:textId="77777777" w:rsidR="00695DD3" w:rsidRPr="00695DD3" w:rsidRDefault="00695DD3" w:rsidP="00695DD3">
      <w:pPr>
        <w:pStyle w:val="Sarakstarindkopa"/>
        <w:numPr>
          <w:ilvl w:val="0"/>
          <w:numId w:val="24"/>
        </w:numPr>
        <w:shd w:val="clear" w:color="auto" w:fill="FFFFFF"/>
        <w:spacing w:after="0" w:line="20" w:lineRule="atLeast"/>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Persona netiek reģistrēta:</w:t>
      </w:r>
    </w:p>
    <w:p w14:paraId="15EA59AB" w14:textId="77777777" w:rsidR="00695DD3" w:rsidRPr="00695DD3" w:rsidRDefault="00695DD3" w:rsidP="00695DD3">
      <w:pPr>
        <w:pStyle w:val="Sarakstarindkopa"/>
        <w:numPr>
          <w:ilvl w:val="1"/>
          <w:numId w:val="24"/>
        </w:numPr>
        <w:shd w:val="clear" w:color="auto" w:fill="FFFFFF"/>
        <w:spacing w:after="0" w:line="20" w:lineRule="atLeast"/>
        <w:ind w:left="839" w:hanging="482"/>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ja vēl nav iestājies vai ir jau beidzies termiņš dalībnieku reģistrācijai;</w:t>
      </w:r>
    </w:p>
    <w:p w14:paraId="5A7EA4D9" w14:textId="77777777" w:rsidR="00695DD3" w:rsidRPr="00695DD3" w:rsidRDefault="00695DD3" w:rsidP="00695DD3">
      <w:pPr>
        <w:pStyle w:val="Sarakstarindkopa"/>
        <w:numPr>
          <w:ilvl w:val="1"/>
          <w:numId w:val="24"/>
        </w:numPr>
        <w:shd w:val="clear" w:color="auto" w:fill="FFFFFF"/>
        <w:spacing w:after="0" w:line="20" w:lineRule="atLeast"/>
        <w:ind w:left="839" w:hanging="482"/>
        <w:jc w:val="both"/>
        <w:rPr>
          <w:rFonts w:ascii="Times New Roman" w:eastAsiaTheme="minorEastAsia" w:hAnsi="Times New Roman" w:cs="Times New Roman"/>
          <w:sz w:val="24"/>
          <w:szCs w:val="24"/>
        </w:rPr>
      </w:pPr>
      <w:r w:rsidRPr="00695DD3">
        <w:rPr>
          <w:rFonts w:ascii="Times New Roman" w:eastAsiaTheme="minorEastAsia" w:hAnsi="Times New Roman" w:cs="Times New Roman"/>
          <w:sz w:val="24"/>
          <w:szCs w:val="24"/>
        </w:rPr>
        <w:t>ja nav iesniegti 1</w:t>
      </w:r>
      <w:r>
        <w:rPr>
          <w:rFonts w:ascii="Times New Roman" w:eastAsiaTheme="minorEastAsia" w:hAnsi="Times New Roman" w:cs="Times New Roman"/>
          <w:sz w:val="24"/>
          <w:szCs w:val="24"/>
        </w:rPr>
        <w:t>8</w:t>
      </w:r>
      <w:r w:rsidRPr="00695DD3">
        <w:rPr>
          <w:rFonts w:ascii="Times New Roman" w:eastAsiaTheme="minorEastAsia" w:hAnsi="Times New Roman" w:cs="Times New Roman"/>
          <w:sz w:val="24"/>
          <w:szCs w:val="24"/>
        </w:rPr>
        <w:t>.punkta attiecīgajos apakšpunktos minētie dokumenti.</w:t>
      </w:r>
    </w:p>
    <w:p w14:paraId="47870DB8" w14:textId="77777777" w:rsidR="008B4BC8" w:rsidRPr="00ED0A2D" w:rsidRDefault="008B4BC8"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ED0A2D">
        <w:rPr>
          <w:rFonts w:ascii="Times New Roman" w:eastAsia="Times New Roman" w:hAnsi="Times New Roman" w:cs="Times New Roman"/>
          <w:sz w:val="24"/>
          <w:szCs w:val="24"/>
          <w:lang w:eastAsia="lv-LV"/>
        </w:rPr>
        <w:t>Komisija nav tiesīga līdz izsoles sākumam iepazīstināt fiziskās personas un juridiskās personas ar ziņām par nomas tiesību pretendentiem.</w:t>
      </w:r>
    </w:p>
    <w:p w14:paraId="23263379" w14:textId="77777777" w:rsidR="008B4BC8" w:rsidRPr="007A514A" w:rsidRDefault="008B4BC8" w:rsidP="008B4BC8">
      <w:pPr>
        <w:spacing w:after="0" w:line="20" w:lineRule="atLeast"/>
        <w:rPr>
          <w:rFonts w:ascii="Times New Roman" w:eastAsia="Arial Unicode MS" w:hAnsi="Times New Roman" w:cs="Times New Roman"/>
          <w:b/>
          <w:bCs/>
          <w:color w:val="0000FF"/>
          <w:sz w:val="24"/>
          <w:szCs w:val="24"/>
        </w:rPr>
      </w:pPr>
    </w:p>
    <w:p w14:paraId="0B916474" w14:textId="77777777" w:rsidR="00ED0A2D" w:rsidRPr="00ED0A2D" w:rsidRDefault="008B4BC8" w:rsidP="00ED0A2D">
      <w:pPr>
        <w:pStyle w:val="Sarakstarindkopa"/>
        <w:numPr>
          <w:ilvl w:val="0"/>
          <w:numId w:val="25"/>
        </w:numPr>
        <w:spacing w:after="0" w:line="20" w:lineRule="atLeast"/>
        <w:jc w:val="center"/>
        <w:rPr>
          <w:rFonts w:ascii="Times New Roman" w:eastAsia="Arial Unicode MS" w:hAnsi="Times New Roman" w:cs="Times New Roman"/>
          <w:b/>
          <w:bCs/>
          <w:sz w:val="24"/>
          <w:szCs w:val="24"/>
        </w:rPr>
      </w:pPr>
      <w:r w:rsidRPr="00ED0A2D">
        <w:rPr>
          <w:rFonts w:ascii="Times New Roman" w:eastAsia="Arial Unicode MS" w:hAnsi="Times New Roman" w:cs="Times New Roman"/>
          <w:b/>
          <w:bCs/>
          <w:sz w:val="24"/>
          <w:szCs w:val="24"/>
        </w:rPr>
        <w:t>Izsoles norise</w:t>
      </w:r>
    </w:p>
    <w:p w14:paraId="63C77228" w14:textId="77777777" w:rsidR="008B4BC8" w:rsidRPr="00ED0A2D" w:rsidRDefault="008B4BC8"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ED0A2D">
        <w:rPr>
          <w:rFonts w:ascii="Times New Roman" w:eastAsia="Times New Roman" w:hAnsi="Times New Roman" w:cs="Times New Roman"/>
          <w:sz w:val="24"/>
          <w:szCs w:val="24"/>
          <w:lang w:eastAsia="lv-LV"/>
        </w:rPr>
        <w:t>Izsoles gaita tiek protokolēta. Izsoles protokolā atspoguļo visas komisijas priekšsēdētāja (vadītājs) un nomas tiesību pretendentu darbības izsoles gaitā. Protokolu paraksta visi komisijas locekļi.</w:t>
      </w:r>
    </w:p>
    <w:p w14:paraId="75735553" w14:textId="77777777" w:rsidR="00ED0A2D" w:rsidRPr="00ED0A2D" w:rsidRDefault="008B4BC8"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ED0A2D">
        <w:rPr>
          <w:rFonts w:ascii="Times New Roman" w:eastAsia="Times New Roman" w:hAnsi="Times New Roman" w:cs="Times New Roman"/>
          <w:sz w:val="24"/>
          <w:szCs w:val="24"/>
          <w:lang w:eastAsia="lv-LV"/>
        </w:rPr>
        <w:t xml:space="preserve">Izsole notiek, ja uz to ir pieteicies, noteiktajā kārtībā reģistrējies un ierodas vismaz viens nomas tiesību pretendents vai viņa pilnvarota persona. Nomas tiesību pretendenti pirms izsoles sākšanas tiek iepazīstināti ar izsoles noteikumiem, ko apliecina ar saviem parakstiem </w:t>
      </w:r>
      <w:r w:rsidR="00ED0A2D" w:rsidRPr="00ED0A2D">
        <w:rPr>
          <w:rFonts w:ascii="Times New Roman" w:eastAsia="Times New Roman" w:hAnsi="Times New Roman" w:cs="Times New Roman"/>
          <w:sz w:val="24"/>
          <w:szCs w:val="24"/>
          <w:lang w:eastAsia="lv-LV"/>
        </w:rPr>
        <w:t xml:space="preserve">uz izsoles noteikumiem </w:t>
      </w:r>
    </w:p>
    <w:p w14:paraId="649D4776" w14:textId="77777777" w:rsidR="008B4BC8" w:rsidRPr="00ED0A2D" w:rsidRDefault="00ED0A2D"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ED0A2D">
        <w:rPr>
          <w:rFonts w:ascii="Times New Roman" w:eastAsia="Times New Roman" w:hAnsi="Times New Roman" w:cs="Times New Roman"/>
          <w:sz w:val="24"/>
          <w:szCs w:val="24"/>
          <w:lang w:eastAsia="lv-LV"/>
        </w:rPr>
        <w:t>I</w:t>
      </w:r>
      <w:r w:rsidR="008B4BC8" w:rsidRPr="00ED0A2D">
        <w:rPr>
          <w:rFonts w:ascii="Times New Roman" w:eastAsia="Times New Roman" w:hAnsi="Times New Roman" w:cs="Times New Roman"/>
          <w:sz w:val="24"/>
          <w:szCs w:val="24"/>
          <w:lang w:eastAsia="lv-LV"/>
        </w:rPr>
        <w:t>zsoles vadītājs paziņo par izsoles uzsākšanu.</w:t>
      </w:r>
    </w:p>
    <w:p w14:paraId="00CB72E1" w14:textId="77777777" w:rsidR="008B4BC8" w:rsidRPr="00ED0A2D" w:rsidRDefault="008B4BC8" w:rsidP="00ED0A2D">
      <w:pPr>
        <w:pStyle w:val="Sarakstarindkopa"/>
        <w:numPr>
          <w:ilvl w:val="0"/>
          <w:numId w:val="24"/>
        </w:num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ED0A2D">
        <w:rPr>
          <w:rFonts w:ascii="Times New Roman" w:eastAsia="Times New Roman" w:hAnsi="Times New Roman" w:cs="Times New Roman"/>
          <w:color w:val="000000"/>
          <w:sz w:val="24"/>
          <w:szCs w:val="24"/>
          <w:lang w:eastAsia="lv-LV"/>
        </w:rPr>
        <w:t>Izsolē starp izsoles dalībniekiem aizliegta vienošanās, skaļa uzvedība un traucējumi, kas varētu iespaidot izsoles rezultātus un gaitu.</w:t>
      </w:r>
    </w:p>
    <w:p w14:paraId="1802E2A1" w14:textId="77777777" w:rsidR="00765A5D" w:rsidRPr="00765A5D" w:rsidRDefault="00765A5D" w:rsidP="00765A5D">
      <w:pPr>
        <w:pStyle w:val="Sarakstarindkopa"/>
        <w:numPr>
          <w:ilvl w:val="0"/>
          <w:numId w:val="24"/>
        </w:num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gaita:</w:t>
      </w:r>
    </w:p>
    <w:p w14:paraId="41BCF981"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dalībniekam izsniedz kartīti ar numuru, kas atbilst dalībnieku reģistrācijas kārtas numuram dalībnieku reģistrā.</w:t>
      </w:r>
    </w:p>
    <w:p w14:paraId="09BCA5FE"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Izsoli vada Izsoles komisijas priekšsēdētājs.</w:t>
      </w:r>
    </w:p>
    <w:p w14:paraId="2538AE15"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 xml:space="preserve">Izsoles komisijas vadītājs, atklājot izsoli, iepazīstina ar komisijas sastāvu un pārliecinās par izsoles dalībnieku ierašanos saskaņā ar dalībnieku reģistrācijas sarakstu. </w:t>
      </w:r>
    </w:p>
    <w:p w14:paraId="0A7B26EF"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lastRenderedPageBreak/>
        <w:t xml:space="preserve">Izsoles komisijas vadītājs īsi raksturo Objektu, paziņo izsoles sākotnējo maksu, kā arī izsoles soli – par kādu sākotnējā maksa tiek paaugstināta ar katru nākamo solījumu. </w:t>
      </w:r>
    </w:p>
    <w:p w14:paraId="3191675B" w14:textId="3FB3BFC8"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 xml:space="preserve"> Ja uz izsoli ir ieradies tikai viens izsoles dalībnieks, izsoli atzīst par notikušu. </w:t>
      </w:r>
      <w:r w:rsidR="00087E90">
        <w:rPr>
          <w:rFonts w:ascii="Times New Roman" w:eastAsia="Times New Roman" w:hAnsi="Times New Roman" w:cs="Times New Roman"/>
          <w:color w:val="000000"/>
          <w:sz w:val="24"/>
          <w:szCs w:val="24"/>
          <w:lang w:eastAsia="lv-LV"/>
        </w:rPr>
        <w:t>Iznomātājs ar pretendentu slēdz nomas līgumu par nomas maksu, kas nav zemāka par izsoles sākumcenu.</w:t>
      </w:r>
    </w:p>
    <w:p w14:paraId="3236E14E"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14:paraId="7E6E3F9B"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668B0814"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Ja neviens no dalībniekiem vairs augstāku maksu nepiedāvā, izsoles vadītājs trīs reizes atkārto pēdējo augstāko maksu un fiksē to ar vārdu “</w:t>
      </w:r>
      <w:r>
        <w:rPr>
          <w:rFonts w:ascii="Times New Roman" w:eastAsia="Times New Roman" w:hAnsi="Times New Roman" w:cs="Times New Roman"/>
          <w:color w:val="000000"/>
          <w:sz w:val="24"/>
          <w:szCs w:val="24"/>
          <w:lang w:eastAsia="lv-LV"/>
        </w:rPr>
        <w:t>Iznomāts</w:t>
      </w:r>
      <w:r w:rsidRPr="00765A5D">
        <w:rPr>
          <w:rFonts w:ascii="Times New Roman" w:eastAsia="Times New Roman" w:hAnsi="Times New Roman" w:cs="Times New Roman"/>
          <w:color w:val="000000"/>
          <w:sz w:val="24"/>
          <w:szCs w:val="24"/>
          <w:lang w:eastAsia="lv-LV"/>
        </w:rPr>
        <w:t xml:space="preserve">”. Tas nozīmē, ka Objekts ir </w:t>
      </w:r>
      <w:r>
        <w:rPr>
          <w:rFonts w:ascii="Times New Roman" w:eastAsia="Times New Roman" w:hAnsi="Times New Roman" w:cs="Times New Roman"/>
          <w:color w:val="000000"/>
          <w:sz w:val="24"/>
          <w:szCs w:val="24"/>
          <w:lang w:eastAsia="lv-LV"/>
        </w:rPr>
        <w:t xml:space="preserve">iznomāts </w:t>
      </w:r>
      <w:r w:rsidRPr="00765A5D">
        <w:rPr>
          <w:rFonts w:ascii="Times New Roman" w:eastAsia="Times New Roman" w:hAnsi="Times New Roman" w:cs="Times New Roman"/>
          <w:color w:val="000000"/>
          <w:sz w:val="24"/>
          <w:szCs w:val="24"/>
          <w:lang w:eastAsia="lv-LV"/>
        </w:rPr>
        <w:t xml:space="preserve">personai, kas solījusi pēdējo augstāko maksu. Izsoles dalībnieka, kuram </w:t>
      </w:r>
      <w:r>
        <w:rPr>
          <w:rFonts w:ascii="Times New Roman" w:eastAsia="Times New Roman" w:hAnsi="Times New Roman" w:cs="Times New Roman"/>
          <w:color w:val="000000"/>
          <w:sz w:val="24"/>
          <w:szCs w:val="24"/>
          <w:lang w:eastAsia="lv-LV"/>
        </w:rPr>
        <w:t>iznomāts</w:t>
      </w:r>
      <w:r w:rsidRPr="00765A5D">
        <w:rPr>
          <w:rFonts w:ascii="Times New Roman" w:eastAsia="Times New Roman" w:hAnsi="Times New Roman" w:cs="Times New Roman"/>
          <w:color w:val="000000"/>
          <w:sz w:val="24"/>
          <w:szCs w:val="24"/>
          <w:lang w:eastAsia="lv-LV"/>
        </w:rPr>
        <w:t xml:space="preserve"> Objekts, reģistrācijas dati un solītā cena tiek ierakstīti izsoles protokolā.</w:t>
      </w:r>
    </w:p>
    <w:p w14:paraId="7EC1E152" w14:textId="77777777" w:rsidR="00765A5D" w:rsidRPr="00765A5D" w:rsidRDefault="00765A5D" w:rsidP="00765A5D">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Izsoles dalībnieks, kurš pēdējais piedāvājis augstāko maksu, pēc nosolīšanas ar parakstu protokolā apliecina tajā norādītās  maksas atbilstību nosolītajai.</w:t>
      </w:r>
    </w:p>
    <w:p w14:paraId="6EEE02DE" w14:textId="77777777" w:rsidR="00765A5D" w:rsidRPr="00765A5D" w:rsidRDefault="00BF5326" w:rsidP="00BF5326">
      <w:pPr>
        <w:widowControl w:val="0"/>
        <w:shd w:val="clear" w:color="auto" w:fill="FFFFFF"/>
        <w:spacing w:after="0" w:line="20" w:lineRule="atLeast"/>
        <w:ind w:left="357"/>
        <w:contextualSpacing/>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26.10. </w:t>
      </w:r>
      <w:r w:rsidR="00765A5D" w:rsidRPr="00765A5D">
        <w:rPr>
          <w:rFonts w:ascii="Times New Roman" w:eastAsia="Times New Roman" w:hAnsi="Times New Roman" w:cs="Times New Roman"/>
          <w:color w:val="000000"/>
          <w:sz w:val="24"/>
          <w:szCs w:val="24"/>
          <w:lang w:eastAsia="lv-LV"/>
        </w:rPr>
        <w:t>Izsoles dalībnieks, kurš ir nosolījis Izsoles objektu, bet atsakās parakstīties protokolā, atsakās arī no nosolītā Objekta. Izsoles organizētājs pieņem lēmumu no izsoles dalībnieku saraksta svītrot izsoles dalībnieku, kurš atteicies no nosolītā Objekta, un viņam netiek atmaksāta drošības nauda. Tiesības pirkt Objektu iegūst nākamais solītājs, kurš nosolījis lielāko maksu.</w:t>
      </w:r>
    </w:p>
    <w:p w14:paraId="3BF0F70F" w14:textId="77777777" w:rsidR="00765A5D" w:rsidRPr="00BF5326" w:rsidRDefault="00765A5D" w:rsidP="00BF5326">
      <w:pPr>
        <w:pStyle w:val="Sarakstarindkopa"/>
        <w:numPr>
          <w:ilvl w:val="0"/>
          <w:numId w:val="24"/>
        </w:num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BF5326">
        <w:rPr>
          <w:rFonts w:ascii="Times New Roman" w:eastAsia="Times New Roman" w:hAnsi="Times New Roman" w:cs="Times New Roman"/>
          <w:color w:val="000000"/>
          <w:sz w:val="24"/>
          <w:szCs w:val="24"/>
          <w:lang w:eastAsia="lv-LV"/>
        </w:rPr>
        <w:t xml:space="preserve">Izsoles komisija atzīst izsoli par nenotikušu: </w:t>
      </w:r>
    </w:p>
    <w:p w14:paraId="2642D065" w14:textId="77777777" w:rsidR="00765A5D" w:rsidRPr="00765A5D" w:rsidRDefault="00765A5D" w:rsidP="00BF5326">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 xml:space="preserve">ja neviens izsoles dalībnieks nepārsola izsoles sākumcenu, </w:t>
      </w:r>
    </w:p>
    <w:p w14:paraId="6C417347" w14:textId="77777777" w:rsidR="00765A5D" w:rsidRPr="00765A5D" w:rsidRDefault="00765A5D" w:rsidP="00BF5326">
      <w:pPr>
        <w:numPr>
          <w:ilvl w:val="1"/>
          <w:numId w:val="24"/>
        </w:numPr>
        <w:shd w:val="clear" w:color="auto" w:fill="FFFFFF"/>
        <w:spacing w:after="0" w:line="20" w:lineRule="atLeast"/>
        <w:ind w:left="839" w:hanging="482"/>
        <w:contextualSpacing/>
        <w:jc w:val="both"/>
        <w:rPr>
          <w:rFonts w:ascii="Times New Roman" w:eastAsia="Times New Roman" w:hAnsi="Times New Roman" w:cs="Times New Roman"/>
          <w:color w:val="000000"/>
          <w:sz w:val="24"/>
          <w:szCs w:val="24"/>
          <w:lang w:eastAsia="lv-LV"/>
        </w:rPr>
      </w:pPr>
      <w:r w:rsidRPr="00765A5D">
        <w:rPr>
          <w:rFonts w:ascii="Times New Roman" w:eastAsia="Times New Roman" w:hAnsi="Times New Roman" w:cs="Times New Roman"/>
          <w:color w:val="000000"/>
          <w:sz w:val="24"/>
          <w:szCs w:val="24"/>
          <w:lang w:eastAsia="lv-LV"/>
        </w:rPr>
        <w:t xml:space="preserve">nosolītājs nav samaksājis nosolīto cenu. </w:t>
      </w:r>
    </w:p>
    <w:p w14:paraId="25F05AAA" w14:textId="77777777" w:rsidR="008B4BC8" w:rsidRPr="007A514A" w:rsidRDefault="008B4BC8" w:rsidP="008B4BC8">
      <w:pPr>
        <w:spacing w:after="0" w:line="20" w:lineRule="atLeast"/>
        <w:rPr>
          <w:rFonts w:ascii="Times New Roman" w:eastAsia="Arial Unicode MS" w:hAnsi="Times New Roman" w:cs="Times New Roman"/>
          <w:color w:val="0000FF"/>
          <w:sz w:val="24"/>
          <w:szCs w:val="24"/>
        </w:rPr>
      </w:pPr>
    </w:p>
    <w:p w14:paraId="05E485CC" w14:textId="4C265A46" w:rsidR="008B4BC8" w:rsidRPr="00087E90" w:rsidRDefault="008B4BC8" w:rsidP="00087E90">
      <w:pPr>
        <w:pStyle w:val="Sarakstarindkopa"/>
        <w:numPr>
          <w:ilvl w:val="0"/>
          <w:numId w:val="25"/>
        </w:numPr>
        <w:spacing w:after="0" w:line="20" w:lineRule="atLeast"/>
        <w:jc w:val="center"/>
        <w:rPr>
          <w:rFonts w:ascii="Times New Roman" w:eastAsia="Arial Unicode MS" w:hAnsi="Times New Roman" w:cs="Times New Roman"/>
          <w:b/>
          <w:sz w:val="24"/>
          <w:szCs w:val="24"/>
        </w:rPr>
      </w:pPr>
      <w:r w:rsidRPr="004137DB">
        <w:rPr>
          <w:rFonts w:ascii="Times New Roman" w:eastAsia="Arial Unicode MS" w:hAnsi="Times New Roman" w:cs="Times New Roman"/>
          <w:b/>
          <w:sz w:val="24"/>
          <w:szCs w:val="24"/>
        </w:rPr>
        <w:t>Izsoles rezultātu apstiprināšana</w:t>
      </w:r>
    </w:p>
    <w:p w14:paraId="2AEDA845" w14:textId="77777777"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A5D2BA4" w14:textId="77777777" w:rsidR="004137DB" w:rsidRPr="004137DB" w:rsidRDefault="004137DB"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Izsoles komisija septiņu dienu laikā no izsoles norises dienas apstiprina izsoles protokolu.</w:t>
      </w:r>
    </w:p>
    <w:p w14:paraId="636024D8" w14:textId="77777777"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Komisija pieņem lēmumu par izsoles rezultātu apstiprināšanu un 10</w:t>
      </w:r>
      <w:r w:rsidRPr="004137DB">
        <w:rPr>
          <w:rFonts w:ascii="Times New Roman" w:hAnsi="Times New Roman" w:cs="Times New Roman"/>
          <w:sz w:val="24"/>
          <w:szCs w:val="24"/>
        </w:rPr>
        <w:t xml:space="preserve"> darbdienu laikā pēc izsoles rezultātu paziņošanas publicē vai nodrošina attiecīgās informācijas publicēšanu pašvaldības tīmekļvietnē.</w:t>
      </w:r>
    </w:p>
    <w:p w14:paraId="7A724C74" w14:textId="77777777"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Iznomātājs nomas līgumu slēdz ar to nomas tiesību pretendentu, kurš nosolījis visaugstāko nomas maksu. Nomas tiesību pretendents paraksta nomas līgumu vai rakstiski paziņo par atteikumu slēgt nomas līgumu ar iznomātāju saskaņotā saprātīgā termiņā, kas nav garāks par 15 darbdienām no nomas līguma projekta nosūtīšanas dienas. Ja iepriekš minētajā termiņā nomas tiesību pretendents līgumu neparaksta un neiesniedz attiecīgu atteikumu, ir uzskatāms, ka nomas tiesību pretendents no nomas līguma slēgšanas ir atteicies.</w:t>
      </w:r>
    </w:p>
    <w:p w14:paraId="0DEC041E" w14:textId="77777777"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Ja nomas tiesību pretendents, kurš nosolījis augstāko nomas maksu, atsakās slēgt nomas līgumu, iznomātājam ir tiesības secīgi piedāvāt slēgt nomas līgumu tam pretendentam, kurš nosolīja nākamo augstāko nomas maksu. Iznomātājs 10 darbdienu laikā pēc minētā piedāvājuma nosūtīšanas publicē vai nodrošina attiecīgās informācijas publicēšanu pašvaldības tīmekļvietnē.</w:t>
      </w:r>
    </w:p>
    <w:p w14:paraId="32669DAF" w14:textId="77777777" w:rsidR="008B4BC8" w:rsidRPr="004137DB"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Nosolītājs iegūst tiesības slēgt nomas līgumu uz trīs gadiem. Nomas līgumā tiek iekļauta nosolītā nomas maksa.</w:t>
      </w:r>
    </w:p>
    <w:p w14:paraId="25BC118D" w14:textId="77777777" w:rsidR="008B4BC8" w:rsidRDefault="008B4BC8" w:rsidP="004137DB">
      <w:pPr>
        <w:pStyle w:val="Sarakstarindkopa"/>
        <w:numPr>
          <w:ilvl w:val="0"/>
          <w:numId w:val="24"/>
        </w:numPr>
        <w:shd w:val="clear" w:color="auto" w:fill="FFFFFF"/>
        <w:spacing w:after="0" w:line="20" w:lineRule="atLeast"/>
        <w:jc w:val="both"/>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lastRenderedPageBreak/>
        <w:t>Papildus nosolītajai nomas maksai nomniekam jāmaksā pievienotās vērtības nodoklis un maksa par komunālajiem pakalpojumiem. Nomas maksa jāsāk maksāt no līguma noslēgšanas dienas.</w:t>
      </w:r>
    </w:p>
    <w:p w14:paraId="3AFA12EF" w14:textId="77777777" w:rsidR="004137DB" w:rsidRPr="004137DB" w:rsidRDefault="004137DB" w:rsidP="004137DB">
      <w:pPr>
        <w:pStyle w:val="Sarakstarindkopa"/>
        <w:numPr>
          <w:ilvl w:val="0"/>
          <w:numId w:val="24"/>
        </w:numPr>
        <w:rPr>
          <w:rFonts w:ascii="Times New Roman" w:eastAsia="Times New Roman" w:hAnsi="Times New Roman" w:cs="Times New Roman"/>
          <w:sz w:val="24"/>
          <w:szCs w:val="24"/>
          <w:lang w:eastAsia="lv-LV"/>
        </w:rPr>
      </w:pPr>
      <w:r w:rsidRPr="004137DB">
        <w:rPr>
          <w:rFonts w:ascii="Times New Roman" w:eastAsia="Times New Roman" w:hAnsi="Times New Roman" w:cs="Times New Roman"/>
          <w:sz w:val="24"/>
          <w:szCs w:val="24"/>
          <w:lang w:eastAsia="lv-LV"/>
        </w:rPr>
        <w:t xml:space="preserve">Izsoles dalībniekiem ir tiesības iesniegt sūdzību Madonas novada domei par izsoles komisijas veiktajām darbībām 5 (piecu) dienu laikā no izsoles norises dienas. </w:t>
      </w:r>
    </w:p>
    <w:p w14:paraId="26B523F5" w14:textId="77777777" w:rsidR="004137DB" w:rsidRPr="004137DB" w:rsidRDefault="004137DB" w:rsidP="004137DB">
      <w:pPr>
        <w:pStyle w:val="Sarakstarindkopa"/>
        <w:shd w:val="clear" w:color="auto" w:fill="FFFFFF"/>
        <w:spacing w:after="0" w:line="20" w:lineRule="atLeast"/>
        <w:ind w:left="480"/>
        <w:jc w:val="both"/>
        <w:rPr>
          <w:rFonts w:ascii="Times New Roman" w:eastAsia="Times New Roman" w:hAnsi="Times New Roman" w:cs="Times New Roman"/>
          <w:sz w:val="24"/>
          <w:szCs w:val="24"/>
          <w:lang w:eastAsia="lv-LV"/>
        </w:rPr>
      </w:pPr>
    </w:p>
    <w:p w14:paraId="0E312C46" w14:textId="77777777" w:rsidR="008B4BC8" w:rsidRPr="007A514A" w:rsidRDefault="008B4BC8" w:rsidP="004137DB">
      <w:pPr>
        <w:spacing w:after="0" w:line="20" w:lineRule="atLeast"/>
        <w:jc w:val="both"/>
        <w:rPr>
          <w:rFonts w:ascii="Times New Roman" w:eastAsia="Arial Unicode MS" w:hAnsi="Times New Roman" w:cs="Times New Roman"/>
          <w:sz w:val="24"/>
          <w:szCs w:val="24"/>
        </w:rPr>
      </w:pPr>
    </w:p>
    <w:p w14:paraId="0F7C2ABC" w14:textId="77777777" w:rsidR="008B4BC8" w:rsidRPr="007A514A" w:rsidRDefault="008B4BC8" w:rsidP="008B4BC8">
      <w:pPr>
        <w:spacing w:after="0" w:line="20" w:lineRule="atLeast"/>
        <w:ind w:left="540" w:hanging="540"/>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 xml:space="preserve">Pielikumā: </w:t>
      </w:r>
    </w:p>
    <w:p w14:paraId="298035B5" w14:textId="77777777" w:rsidR="008B4BC8" w:rsidRPr="007A514A" w:rsidRDefault="008B4BC8" w:rsidP="008B4BC8">
      <w:pPr>
        <w:numPr>
          <w:ilvl w:val="0"/>
          <w:numId w:val="4"/>
        </w:numPr>
        <w:spacing w:after="0" w:line="20" w:lineRule="atLeast"/>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Pieteikums nomas tiesību izsolei</w:t>
      </w:r>
    </w:p>
    <w:p w14:paraId="36991834" w14:textId="77777777" w:rsidR="008B4BC8" w:rsidRPr="007A514A" w:rsidRDefault="008B4BC8" w:rsidP="008B4BC8">
      <w:pPr>
        <w:numPr>
          <w:ilvl w:val="0"/>
          <w:numId w:val="4"/>
        </w:numPr>
        <w:spacing w:after="0" w:line="20" w:lineRule="atLeast"/>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Nomas tiesību pretendentu reģistrācijas saraksts</w:t>
      </w:r>
    </w:p>
    <w:p w14:paraId="2A424641" w14:textId="77777777" w:rsidR="008B4BC8" w:rsidRPr="007A514A" w:rsidRDefault="008B4BC8" w:rsidP="008B4BC8">
      <w:pPr>
        <w:numPr>
          <w:ilvl w:val="0"/>
          <w:numId w:val="4"/>
        </w:numPr>
        <w:spacing w:after="0" w:line="20" w:lineRule="atLeast"/>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Nomas līguma projekts</w:t>
      </w:r>
    </w:p>
    <w:p w14:paraId="4B8DEA67" w14:textId="77777777" w:rsidR="008B4BC8" w:rsidRPr="007A514A" w:rsidRDefault="008B4BC8" w:rsidP="008B4BC8">
      <w:pPr>
        <w:spacing w:after="0" w:line="20" w:lineRule="atLeast"/>
        <w:ind w:left="540"/>
        <w:jc w:val="both"/>
        <w:rPr>
          <w:rFonts w:ascii="Times New Roman" w:eastAsia="Arial Unicode MS" w:hAnsi="Times New Roman" w:cs="Times New Roman"/>
          <w:sz w:val="24"/>
          <w:szCs w:val="24"/>
          <w:u w:val="single"/>
        </w:rPr>
      </w:pPr>
    </w:p>
    <w:p w14:paraId="1E665380" w14:textId="77777777" w:rsidR="008B4BC8" w:rsidRPr="007A514A" w:rsidRDefault="008B4BC8" w:rsidP="008B4BC8">
      <w:pPr>
        <w:spacing w:after="0" w:line="20" w:lineRule="atLeast"/>
        <w:jc w:val="both"/>
        <w:rPr>
          <w:rFonts w:ascii="Times New Roman" w:eastAsia="Arial Unicode MS" w:hAnsi="Times New Roman" w:cs="Times New Roman"/>
          <w:sz w:val="24"/>
          <w:szCs w:val="24"/>
        </w:rPr>
      </w:pPr>
    </w:p>
    <w:p w14:paraId="569E266C" w14:textId="77777777" w:rsidR="008B4BC8" w:rsidRPr="007A514A" w:rsidRDefault="008B4BC8" w:rsidP="008B4BC8">
      <w:pPr>
        <w:spacing w:after="0" w:line="20" w:lineRule="atLeast"/>
        <w:jc w:val="both"/>
        <w:rPr>
          <w:rFonts w:ascii="Times New Roman" w:eastAsia="Arial Unicode MS" w:hAnsi="Times New Roman" w:cs="Times New Roman"/>
          <w:sz w:val="24"/>
          <w:szCs w:val="24"/>
        </w:rPr>
      </w:pPr>
    </w:p>
    <w:p w14:paraId="0C34DDAC" w14:textId="77777777" w:rsidR="008B4BC8" w:rsidRPr="007A514A" w:rsidRDefault="008B4BC8" w:rsidP="008B4BC8">
      <w:pPr>
        <w:spacing w:after="0" w:line="20" w:lineRule="atLeast"/>
        <w:jc w:val="both"/>
        <w:rPr>
          <w:rFonts w:ascii="Times New Roman" w:eastAsia="Arial Unicode MS" w:hAnsi="Times New Roman" w:cs="Times New Roman"/>
          <w:sz w:val="24"/>
          <w:szCs w:val="24"/>
        </w:rPr>
      </w:pPr>
    </w:p>
    <w:p w14:paraId="6328BA31" w14:textId="77777777" w:rsidR="008B4BC8" w:rsidRPr="007A514A" w:rsidRDefault="008B4BC8" w:rsidP="008B4BC8">
      <w:pPr>
        <w:spacing w:after="0" w:line="20" w:lineRule="atLeast"/>
        <w:jc w:val="both"/>
        <w:rPr>
          <w:rFonts w:ascii="Times New Roman" w:eastAsia="Arial Unicode MS" w:hAnsi="Times New Roman" w:cs="Times New Roman"/>
          <w:sz w:val="24"/>
          <w:szCs w:val="24"/>
        </w:rPr>
      </w:pPr>
      <w:r w:rsidRPr="007A514A">
        <w:rPr>
          <w:rFonts w:ascii="Times New Roman" w:eastAsia="Arial Unicode MS" w:hAnsi="Times New Roman" w:cs="Times New Roman"/>
          <w:sz w:val="24"/>
          <w:szCs w:val="24"/>
        </w:rPr>
        <w:t xml:space="preserve">                 </w:t>
      </w:r>
    </w:p>
    <w:p w14:paraId="2C7BD82C"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2620D8D1"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552A92AE"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5D4A055C"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7BBC86B1" w14:textId="77777777" w:rsidR="008B4BC8" w:rsidRPr="007A514A" w:rsidRDefault="008B4BC8" w:rsidP="008B4BC8">
      <w:pPr>
        <w:spacing w:after="200" w:line="276" w:lineRule="auto"/>
        <w:rPr>
          <w:rFonts w:ascii="Times New Roman" w:eastAsia="Times New Roman" w:hAnsi="Times New Roman" w:cs="Times New Roman"/>
          <w:sz w:val="24"/>
          <w:szCs w:val="24"/>
          <w:lang w:eastAsia="lv-LV"/>
        </w:rPr>
      </w:pPr>
    </w:p>
    <w:p w14:paraId="0A882033"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23480D96"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1E3DEACB"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4865232B"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6B031604"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707078C8"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25D68F10"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333B1CC6"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7DCBA819"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08FCD4ED"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668135BA"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05F7122A" w14:textId="77777777" w:rsidR="008B4BC8" w:rsidRPr="007A514A" w:rsidRDefault="008B4BC8" w:rsidP="008B4BC8">
      <w:pPr>
        <w:spacing w:after="0" w:line="20" w:lineRule="atLeast"/>
        <w:jc w:val="right"/>
        <w:rPr>
          <w:rFonts w:ascii="Times New Roman" w:eastAsia="Arial Unicode MS" w:hAnsi="Times New Roman" w:cs="Times New Roman"/>
          <w:b/>
          <w:sz w:val="24"/>
          <w:szCs w:val="24"/>
        </w:rPr>
      </w:pPr>
    </w:p>
    <w:p w14:paraId="728096D1"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4A26CDA8"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4DAC7814"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6C876D22"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22729156"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203E5DF2"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13A6CE41"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01435614"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0F49F52A"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234F1311"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2B9B4B1B"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7F9D176B" w14:textId="77777777" w:rsidR="00DE0F4D" w:rsidRPr="007A514A" w:rsidRDefault="00DE0F4D" w:rsidP="008B4BC8">
      <w:pPr>
        <w:spacing w:after="0" w:line="20" w:lineRule="atLeast"/>
        <w:jc w:val="right"/>
        <w:rPr>
          <w:rFonts w:ascii="Times New Roman" w:eastAsia="Arial Unicode MS" w:hAnsi="Times New Roman" w:cs="Times New Roman"/>
          <w:b/>
          <w:sz w:val="24"/>
          <w:szCs w:val="24"/>
        </w:rPr>
      </w:pPr>
    </w:p>
    <w:p w14:paraId="48986CCD" w14:textId="06CB2FD7" w:rsidR="00DE0F4D" w:rsidRDefault="00DE0F4D" w:rsidP="008B4BC8">
      <w:pPr>
        <w:spacing w:after="0" w:line="20" w:lineRule="atLeast"/>
        <w:jc w:val="right"/>
        <w:rPr>
          <w:rFonts w:ascii="Times New Roman" w:eastAsia="Arial Unicode MS" w:hAnsi="Times New Roman" w:cs="Times New Roman"/>
          <w:b/>
          <w:sz w:val="24"/>
          <w:szCs w:val="24"/>
        </w:rPr>
      </w:pPr>
    </w:p>
    <w:p w14:paraId="3BF70999" w14:textId="77777777" w:rsidR="002D018B" w:rsidRPr="007A514A" w:rsidRDefault="002D018B" w:rsidP="008B4BC8">
      <w:pPr>
        <w:spacing w:after="0" w:line="20" w:lineRule="atLeast"/>
        <w:jc w:val="right"/>
        <w:rPr>
          <w:rFonts w:ascii="Times New Roman" w:eastAsia="Arial Unicode MS" w:hAnsi="Times New Roman" w:cs="Times New Roman"/>
          <w:b/>
          <w:sz w:val="24"/>
          <w:szCs w:val="24"/>
        </w:rPr>
      </w:pPr>
    </w:p>
    <w:p w14:paraId="1A92DF8C" w14:textId="77777777" w:rsidR="008B4BC8" w:rsidRPr="007A514A" w:rsidRDefault="008B4BC8" w:rsidP="002574ED">
      <w:pPr>
        <w:spacing w:after="0" w:line="20" w:lineRule="atLeast"/>
        <w:rPr>
          <w:rFonts w:ascii="Times New Roman" w:eastAsia="Arial Unicode MS" w:hAnsi="Times New Roman" w:cs="Times New Roman"/>
          <w:b/>
          <w:sz w:val="24"/>
          <w:szCs w:val="24"/>
        </w:rPr>
      </w:pPr>
    </w:p>
    <w:p w14:paraId="0F96C6FE" w14:textId="77777777" w:rsidR="00776A96" w:rsidRPr="00776A96" w:rsidRDefault="00776A96" w:rsidP="00776A96">
      <w:pPr>
        <w:spacing w:after="0" w:line="20" w:lineRule="atLeast"/>
        <w:jc w:val="right"/>
        <w:rPr>
          <w:rFonts w:ascii="Times New Roman" w:eastAsia="Arial Unicode MS" w:hAnsi="Times New Roman" w:cs="Times New Roman"/>
          <w:b/>
          <w:i/>
          <w:sz w:val="24"/>
          <w:szCs w:val="24"/>
          <w:lang w:eastAsia="lv-LV"/>
        </w:rPr>
      </w:pPr>
      <w:r w:rsidRPr="00776A96">
        <w:rPr>
          <w:rFonts w:ascii="Times New Roman" w:eastAsia="Arial Unicode MS" w:hAnsi="Times New Roman" w:cs="Times New Roman"/>
          <w:b/>
          <w:i/>
          <w:sz w:val="24"/>
          <w:szCs w:val="24"/>
          <w:lang w:eastAsia="lv-LV"/>
        </w:rPr>
        <w:lastRenderedPageBreak/>
        <w:t>Pielikums Nr.1</w:t>
      </w:r>
    </w:p>
    <w:p w14:paraId="265CBC8A" w14:textId="77777777" w:rsidR="00776A96" w:rsidRDefault="00776A96" w:rsidP="00776A96">
      <w:pPr>
        <w:spacing w:after="0" w:line="20" w:lineRule="atLeast"/>
        <w:jc w:val="right"/>
        <w:rPr>
          <w:rFonts w:ascii="Times New Roman" w:eastAsia="Arial Unicode MS" w:hAnsi="Times New Roman" w:cs="Times New Roman"/>
          <w:i/>
          <w:sz w:val="20"/>
          <w:szCs w:val="20"/>
          <w:lang w:eastAsia="lv-LV"/>
        </w:rPr>
      </w:pPr>
      <w:bookmarkStart w:id="3" w:name="_Hlk77761989"/>
      <w:r w:rsidRPr="00776A96">
        <w:rPr>
          <w:rFonts w:ascii="Times New Roman" w:eastAsia="Arial Unicode MS" w:hAnsi="Times New Roman" w:cs="Times New Roman"/>
          <w:i/>
          <w:sz w:val="20"/>
          <w:szCs w:val="20"/>
          <w:lang w:eastAsia="lv-LV"/>
        </w:rPr>
        <w:t xml:space="preserve">Madonas novada pašvaldībai piederošo telpu Brīvības iela 7, Barkava, </w:t>
      </w:r>
    </w:p>
    <w:p w14:paraId="4EB9D1CC" w14:textId="77777777" w:rsidR="00776A96" w:rsidRPr="00776A96" w:rsidRDefault="00776A96" w:rsidP="00776A96">
      <w:pPr>
        <w:spacing w:after="0" w:line="20" w:lineRule="atLeast"/>
        <w:jc w:val="right"/>
        <w:rPr>
          <w:rFonts w:ascii="Times New Roman" w:eastAsia="Arial Unicode MS" w:hAnsi="Times New Roman" w:cs="Times New Roman"/>
          <w:bCs/>
          <w:i/>
          <w:sz w:val="20"/>
          <w:szCs w:val="20"/>
          <w:lang w:eastAsia="lv-LV"/>
        </w:rPr>
      </w:pPr>
      <w:r w:rsidRPr="00776A96">
        <w:rPr>
          <w:rFonts w:ascii="Times New Roman" w:eastAsia="Arial Unicode MS" w:hAnsi="Times New Roman" w:cs="Times New Roman"/>
          <w:i/>
          <w:sz w:val="20"/>
          <w:szCs w:val="20"/>
          <w:lang w:eastAsia="lv-LV"/>
        </w:rPr>
        <w:t xml:space="preserve">Barkavas pagasts, </w:t>
      </w:r>
      <w:r>
        <w:rPr>
          <w:rFonts w:ascii="Times New Roman" w:eastAsia="Arial Unicode MS" w:hAnsi="Times New Roman" w:cs="Times New Roman"/>
          <w:i/>
          <w:sz w:val="20"/>
          <w:szCs w:val="20"/>
          <w:lang w:eastAsia="lv-LV"/>
        </w:rPr>
        <w:t xml:space="preserve">nomas tiesību </w:t>
      </w:r>
      <w:r w:rsidRPr="00776A96">
        <w:rPr>
          <w:rFonts w:ascii="Times New Roman" w:eastAsia="Arial Unicode MS" w:hAnsi="Times New Roman" w:cs="Times New Roman"/>
          <w:bCs/>
          <w:i/>
          <w:sz w:val="20"/>
          <w:szCs w:val="20"/>
          <w:lang w:eastAsia="lv-LV"/>
        </w:rPr>
        <w:t>izsoles noteikumiem</w:t>
      </w:r>
      <w:bookmarkEnd w:id="3"/>
    </w:p>
    <w:p w14:paraId="49B26CE1" w14:textId="77777777" w:rsidR="00776A96" w:rsidRPr="00776A96" w:rsidRDefault="00776A96" w:rsidP="00776A96">
      <w:pPr>
        <w:spacing w:after="0" w:line="240" w:lineRule="auto"/>
        <w:ind w:left="6480"/>
        <w:jc w:val="right"/>
        <w:rPr>
          <w:rFonts w:ascii="Times New Roman" w:eastAsia="Arial Unicode MS" w:hAnsi="Times New Roman" w:cs="Times New Roman"/>
          <w:i/>
          <w:sz w:val="20"/>
          <w:szCs w:val="20"/>
          <w:lang w:eastAsia="lv-LV"/>
        </w:rPr>
      </w:pPr>
    </w:p>
    <w:p w14:paraId="5D07D18C" w14:textId="77777777" w:rsidR="00776A96" w:rsidRPr="00776A96" w:rsidRDefault="00776A96" w:rsidP="00776A96">
      <w:pPr>
        <w:spacing w:after="0" w:line="20" w:lineRule="atLeast"/>
        <w:rPr>
          <w:rFonts w:ascii="Times New Roman" w:eastAsia="Arial Unicode MS" w:hAnsi="Times New Roman" w:cs="Times New Roman"/>
          <w:i/>
          <w:sz w:val="24"/>
          <w:szCs w:val="24"/>
          <w:lang w:eastAsia="lv-LV"/>
        </w:rPr>
      </w:pPr>
    </w:p>
    <w:p w14:paraId="0FFED196" w14:textId="77777777" w:rsidR="00776A96" w:rsidRPr="00776A96" w:rsidRDefault="00776A96" w:rsidP="00776A96">
      <w:pPr>
        <w:keepNext/>
        <w:spacing w:after="0" w:line="240" w:lineRule="auto"/>
        <w:ind w:left="3600" w:firstLine="720"/>
        <w:jc w:val="right"/>
        <w:outlineLvl w:val="0"/>
        <w:rPr>
          <w:rFonts w:ascii="Times New Roman" w:eastAsia="Times New Roman" w:hAnsi="Times New Roman" w:cs="Times New Roman"/>
          <w:b/>
          <w:i/>
          <w:noProof/>
          <w:sz w:val="24"/>
          <w:szCs w:val="24"/>
          <w:lang w:val="x-none" w:eastAsia="lv-LV"/>
        </w:rPr>
      </w:pPr>
    </w:p>
    <w:p w14:paraId="3DBB2648" w14:textId="77777777" w:rsidR="00776A96" w:rsidRPr="00776A96" w:rsidRDefault="00776A96" w:rsidP="00776A96">
      <w:pPr>
        <w:keepNext/>
        <w:spacing w:after="0" w:line="240" w:lineRule="auto"/>
        <w:ind w:left="3600" w:firstLine="720"/>
        <w:jc w:val="right"/>
        <w:outlineLvl w:val="0"/>
        <w:rPr>
          <w:rFonts w:ascii="Times New Roman" w:eastAsia="Times New Roman" w:hAnsi="Times New Roman" w:cs="Times New Roman"/>
          <w:b/>
          <w:i/>
          <w:sz w:val="24"/>
          <w:szCs w:val="24"/>
          <w:lang w:val="x-none" w:eastAsia="lv-LV"/>
        </w:rPr>
      </w:pPr>
      <w:r w:rsidRPr="00776A96">
        <w:rPr>
          <w:rFonts w:ascii="Times New Roman" w:eastAsia="Times New Roman" w:hAnsi="Times New Roman" w:cs="Times New Roman"/>
          <w:b/>
          <w:i/>
          <w:noProof/>
          <w:sz w:val="24"/>
          <w:szCs w:val="24"/>
          <w:lang w:val="x-none" w:eastAsia="lv-LV"/>
        </w:rPr>
        <w:t>Madonas novada pašvaldībai</w:t>
      </w:r>
    </w:p>
    <w:p w14:paraId="4FB87A3D" w14:textId="77777777" w:rsidR="00776A96" w:rsidRPr="00776A96" w:rsidRDefault="00776A96" w:rsidP="00776A96">
      <w:pPr>
        <w:spacing w:after="0" w:line="240" w:lineRule="auto"/>
        <w:jc w:val="right"/>
        <w:rPr>
          <w:rFonts w:ascii="Times New Roman" w:eastAsiaTheme="minorEastAsia" w:hAnsi="Times New Roman" w:cs="Times New Roman"/>
          <w:i/>
          <w:sz w:val="24"/>
          <w:szCs w:val="24"/>
          <w:lang w:eastAsia="lv-LV"/>
        </w:rPr>
      </w:pPr>
    </w:p>
    <w:p w14:paraId="73364714"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________________________________________________</w:t>
      </w:r>
    </w:p>
    <w:p w14:paraId="0451D111"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(fiziskai personai -vārds, uzvārds; juridiskai personai – nosaukums)</w:t>
      </w:r>
    </w:p>
    <w:p w14:paraId="51CE23F6"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________________________________________________</w:t>
      </w:r>
    </w:p>
    <w:p w14:paraId="6C466357"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(personas kods; reģistrācijas Nr.)</w:t>
      </w:r>
    </w:p>
    <w:p w14:paraId="635DEBAD"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________________________________________________</w:t>
      </w:r>
    </w:p>
    <w:p w14:paraId="25273B6B" w14:textId="77777777" w:rsidR="00776A96" w:rsidRPr="00776A96" w:rsidRDefault="00776A96" w:rsidP="00776A96">
      <w:pPr>
        <w:shd w:val="clear" w:color="auto" w:fill="FFFFFF"/>
        <w:spacing w:after="0" w:line="240" w:lineRule="auto"/>
        <w:jc w:val="right"/>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(adrese, tālrunis)</w:t>
      </w:r>
    </w:p>
    <w:p w14:paraId="6D1F3D1A"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p w14:paraId="6278085A"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smartTag w:uri="schemas-tilde-lv/tildestengine" w:element="veidnes">
        <w:smartTagPr>
          <w:attr w:name="text" w:val="PIETEIKUMS&#10;"/>
          <w:attr w:name="baseform" w:val="Pieteikums"/>
          <w:attr w:name="id" w:val="-1"/>
        </w:smartTagPr>
        <w:r w:rsidRPr="00776A96">
          <w:rPr>
            <w:rFonts w:ascii="Times New Roman" w:eastAsiaTheme="minorEastAsia" w:hAnsi="Times New Roman" w:cs="Times New Roman"/>
            <w:i/>
            <w:sz w:val="24"/>
            <w:szCs w:val="24"/>
            <w:lang w:eastAsia="lv-LV"/>
          </w:rPr>
          <w:t>PIETEIKUMS</w:t>
        </w:r>
      </w:smartTag>
    </w:p>
    <w:p w14:paraId="31E552EA" w14:textId="77777777" w:rsidR="00776A96" w:rsidRPr="00776A96" w:rsidRDefault="00776A96" w:rsidP="00776A96">
      <w:pPr>
        <w:spacing w:after="0" w:line="240" w:lineRule="auto"/>
        <w:jc w:val="center"/>
        <w:rPr>
          <w:rFonts w:ascii="Times New Roman" w:eastAsiaTheme="minorEastAsia" w:hAnsi="Times New Roman" w:cs="Times New Roman"/>
          <w:sz w:val="24"/>
          <w:szCs w:val="24"/>
          <w:lang w:eastAsia="lv-LV"/>
        </w:rPr>
      </w:pPr>
      <w:r w:rsidRPr="00776A96">
        <w:rPr>
          <w:rFonts w:ascii="Times New Roman" w:eastAsiaTheme="minorEastAsia" w:hAnsi="Times New Roman" w:cs="Times New Roman"/>
          <w:sz w:val="24"/>
          <w:szCs w:val="24"/>
          <w:lang w:eastAsia="lv-LV"/>
        </w:rPr>
        <w:t xml:space="preserve">Madonas novada pašvaldības </w:t>
      </w:r>
      <w:r>
        <w:rPr>
          <w:rFonts w:ascii="Times New Roman" w:eastAsiaTheme="minorEastAsia" w:hAnsi="Times New Roman" w:cs="Times New Roman"/>
          <w:sz w:val="24"/>
          <w:szCs w:val="24"/>
          <w:lang w:eastAsia="lv-LV"/>
        </w:rPr>
        <w:t xml:space="preserve">telpu Brīvības ielā 7, Barkavā, Barkavas pagastā, Madonas novadā, nomas tiesību </w:t>
      </w:r>
      <w:r w:rsidRPr="00776A96">
        <w:rPr>
          <w:rFonts w:ascii="Times New Roman" w:eastAsiaTheme="minorEastAsia" w:hAnsi="Times New Roman" w:cs="Times New Roman"/>
          <w:sz w:val="24"/>
          <w:szCs w:val="24"/>
          <w:lang w:eastAsia="lv-LV"/>
        </w:rPr>
        <w:t>izsolei</w:t>
      </w:r>
    </w:p>
    <w:p w14:paraId="45AABC44" w14:textId="77777777" w:rsidR="00776A96" w:rsidRPr="00776A96" w:rsidRDefault="00776A96" w:rsidP="00776A96">
      <w:pPr>
        <w:spacing w:after="0" w:line="240" w:lineRule="auto"/>
        <w:rPr>
          <w:rFonts w:ascii="Times New Roman" w:eastAsiaTheme="minorEastAsia" w:hAnsi="Times New Roman" w:cs="Times New Roman"/>
          <w:sz w:val="24"/>
          <w:szCs w:val="24"/>
          <w:lang w:eastAsia="lv-LV"/>
        </w:rPr>
      </w:pPr>
    </w:p>
    <w:p w14:paraId="42054DB3" w14:textId="77777777" w:rsidR="00776A96" w:rsidRPr="00776A96" w:rsidRDefault="00776A96" w:rsidP="00776A96">
      <w:pPr>
        <w:spacing w:after="0" w:line="240" w:lineRule="auto"/>
        <w:ind w:firstLine="680"/>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 xml:space="preserve">Vēlos pieteikties uz telpu </w:t>
      </w:r>
      <w:r>
        <w:rPr>
          <w:rFonts w:ascii="Times New Roman" w:eastAsiaTheme="minorEastAsia" w:hAnsi="Times New Roman" w:cs="Times New Roman"/>
          <w:i/>
          <w:sz w:val="24"/>
          <w:szCs w:val="24"/>
          <w:lang w:eastAsia="lv-LV"/>
        </w:rPr>
        <w:t>_____________________________________________________________________________</w:t>
      </w:r>
      <w:r w:rsidRPr="00776A96">
        <w:rPr>
          <w:rFonts w:ascii="Times New Roman" w:eastAsiaTheme="minorEastAsia" w:hAnsi="Times New Roman" w:cs="Times New Roman"/>
          <w:i/>
          <w:sz w:val="24"/>
          <w:szCs w:val="24"/>
          <w:lang w:eastAsia="lv-LV"/>
        </w:rPr>
        <w:t xml:space="preserve">  </w:t>
      </w:r>
      <w:r>
        <w:rPr>
          <w:rFonts w:ascii="Times New Roman" w:eastAsiaTheme="minorEastAsia" w:hAnsi="Times New Roman" w:cs="Times New Roman"/>
          <w:i/>
          <w:sz w:val="24"/>
          <w:szCs w:val="24"/>
          <w:lang w:eastAsia="lv-LV"/>
        </w:rPr>
        <w:t>_______</w:t>
      </w:r>
      <w:r w:rsidRPr="00776A96">
        <w:rPr>
          <w:rFonts w:ascii="Times New Roman" w:eastAsiaTheme="minorEastAsia" w:hAnsi="Times New Roman" w:cs="Times New Roman"/>
          <w:i/>
          <w:sz w:val="24"/>
          <w:szCs w:val="24"/>
          <w:lang w:eastAsia="lv-LV"/>
        </w:rPr>
        <w:t xml:space="preserve">  kv.m platībā nomas tiesību mutisku izsoli ar augšupejošu soli.</w:t>
      </w:r>
    </w:p>
    <w:p w14:paraId="6082B36D" w14:textId="77777777" w:rsidR="00776A96" w:rsidRPr="00776A96" w:rsidRDefault="00776A96" w:rsidP="00776A96">
      <w:pPr>
        <w:spacing w:after="0" w:line="240" w:lineRule="auto"/>
        <w:ind w:firstLine="680"/>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 xml:space="preserve">Telpās plānotā darbība </w:t>
      </w:r>
      <w:r>
        <w:rPr>
          <w:rFonts w:ascii="Times New Roman" w:eastAsiaTheme="minorEastAsia" w:hAnsi="Times New Roman" w:cs="Times New Roman"/>
          <w:i/>
          <w:sz w:val="24"/>
          <w:szCs w:val="24"/>
          <w:lang w:eastAsia="lv-LV"/>
        </w:rPr>
        <w:t>- __________________________________________________</w:t>
      </w:r>
      <w:r w:rsidRPr="00776A96">
        <w:rPr>
          <w:rFonts w:ascii="Times New Roman" w:eastAsiaTheme="minorEastAsia" w:hAnsi="Times New Roman" w:cs="Times New Roman"/>
          <w:i/>
          <w:sz w:val="24"/>
          <w:szCs w:val="24"/>
          <w:lang w:eastAsia="lv-LV"/>
        </w:rPr>
        <w:t xml:space="preserve"> </w:t>
      </w:r>
    </w:p>
    <w:p w14:paraId="112A4FEA" w14:textId="77777777" w:rsidR="00776A96" w:rsidRPr="00776A96" w:rsidRDefault="00776A96" w:rsidP="00776A96">
      <w:pPr>
        <w:spacing w:after="0" w:line="240" w:lineRule="auto"/>
        <w:ind w:firstLine="680"/>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 xml:space="preserve"> </w:t>
      </w:r>
    </w:p>
    <w:p w14:paraId="1F488C64"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Apliecinu, ka:</w:t>
      </w:r>
    </w:p>
    <w:p w14:paraId="3D3E9DA3"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1. Esmu iepazinies(-usies) ar izsoles noteikumiem, man pret tiem nav iebildumu, tie ir saprotami un apņemos tos ievērot;</w:t>
      </w:r>
    </w:p>
    <w:p w14:paraId="263250BB"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 xml:space="preserve">2. Man nav pretenziju pret izsolāmās </w:t>
      </w:r>
      <w:r>
        <w:rPr>
          <w:rFonts w:ascii="Times New Roman" w:eastAsia="Times New Roman" w:hAnsi="Times New Roman" w:cs="Times New Roman"/>
          <w:sz w:val="24"/>
          <w:szCs w:val="24"/>
          <w:lang w:eastAsia="lv-LV"/>
        </w:rPr>
        <w:t xml:space="preserve">telpas </w:t>
      </w:r>
      <w:r w:rsidRPr="00776A96">
        <w:rPr>
          <w:rFonts w:ascii="Times New Roman" w:eastAsia="Times New Roman" w:hAnsi="Times New Roman" w:cs="Times New Roman"/>
          <w:sz w:val="24"/>
          <w:szCs w:val="24"/>
          <w:lang w:eastAsia="lv-LV"/>
        </w:rPr>
        <w:t>faktisko stāvokli;</w:t>
      </w:r>
    </w:p>
    <w:p w14:paraId="734FD997"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3. Visa sniegtā informācija ir patiesa;</w:t>
      </w:r>
    </w:p>
    <w:p w14:paraId="595B76E1"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 xml:space="preserve">4. Piekrītu pildīt pielikumā pievienotajā </w:t>
      </w:r>
      <w:r>
        <w:rPr>
          <w:rFonts w:ascii="Times New Roman" w:eastAsia="Times New Roman" w:hAnsi="Times New Roman" w:cs="Times New Roman"/>
          <w:sz w:val="24"/>
          <w:szCs w:val="24"/>
          <w:lang w:eastAsia="lv-LV"/>
        </w:rPr>
        <w:t xml:space="preserve">telpu nomas </w:t>
      </w:r>
      <w:r w:rsidRPr="00776A96">
        <w:rPr>
          <w:rFonts w:ascii="Times New Roman" w:eastAsia="Times New Roman" w:hAnsi="Times New Roman" w:cs="Times New Roman"/>
          <w:sz w:val="24"/>
          <w:szCs w:val="24"/>
          <w:lang w:eastAsia="lv-LV"/>
        </w:rPr>
        <w:t>līguma projektā noteiktos pienākumus;</w:t>
      </w:r>
    </w:p>
    <w:p w14:paraId="24EC8DDA" w14:textId="77777777" w:rsidR="00776A96" w:rsidRPr="00776A96" w:rsidRDefault="00776A96" w:rsidP="00776A96">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 xml:space="preserve">5. Pēc </w:t>
      </w:r>
      <w:r>
        <w:rPr>
          <w:rFonts w:ascii="Times New Roman" w:eastAsia="Times New Roman" w:hAnsi="Times New Roman" w:cs="Times New Roman"/>
          <w:sz w:val="24"/>
          <w:szCs w:val="24"/>
          <w:lang w:eastAsia="lv-LV"/>
        </w:rPr>
        <w:t>nomas</w:t>
      </w:r>
      <w:r w:rsidRPr="00776A96">
        <w:rPr>
          <w:rFonts w:ascii="Times New Roman" w:eastAsia="Times New Roman" w:hAnsi="Times New Roman" w:cs="Times New Roman"/>
          <w:sz w:val="24"/>
          <w:szCs w:val="24"/>
          <w:lang w:eastAsia="lv-LV"/>
        </w:rPr>
        <w:t xml:space="preserve"> līguma noslēgšanas neizvirzīšu pretenzijas attiecībā uz izsolāmo </w:t>
      </w:r>
      <w:r>
        <w:rPr>
          <w:rFonts w:ascii="Times New Roman" w:eastAsia="Times New Roman" w:hAnsi="Times New Roman" w:cs="Times New Roman"/>
          <w:sz w:val="24"/>
          <w:szCs w:val="24"/>
          <w:lang w:eastAsia="lv-LV"/>
        </w:rPr>
        <w:t>telpu</w:t>
      </w:r>
      <w:r w:rsidRPr="00776A96">
        <w:rPr>
          <w:rFonts w:ascii="Times New Roman" w:eastAsia="Times New Roman" w:hAnsi="Times New Roman" w:cs="Times New Roman"/>
          <w:sz w:val="24"/>
          <w:szCs w:val="24"/>
          <w:lang w:eastAsia="lv-LV"/>
        </w:rPr>
        <w:t>.</w:t>
      </w:r>
    </w:p>
    <w:p w14:paraId="220A9E31"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p>
    <w:p w14:paraId="0C6387E9"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Pievienotie dokumenti:</w:t>
      </w:r>
    </w:p>
    <w:p w14:paraId="61619B68"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32"/>
          <w:szCs w:val="32"/>
          <w:lang w:eastAsia="lv-LV"/>
        </w:rPr>
        <w:t></w:t>
      </w:r>
      <w:r w:rsidRPr="00776A96">
        <w:rPr>
          <w:rFonts w:ascii="Times New Roman" w:eastAsia="Times New Roman" w:hAnsi="Times New Roman" w:cs="Times New Roman"/>
          <w:sz w:val="24"/>
          <w:szCs w:val="24"/>
          <w:lang w:eastAsia="lv-LV"/>
        </w:rPr>
        <w:t>________________________________________________</w:t>
      </w:r>
    </w:p>
    <w:p w14:paraId="7893D399"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32"/>
          <w:szCs w:val="32"/>
          <w:lang w:eastAsia="lv-LV"/>
        </w:rPr>
        <w:t></w:t>
      </w:r>
      <w:r w:rsidRPr="00776A96">
        <w:rPr>
          <w:rFonts w:ascii="Times New Roman" w:eastAsia="Times New Roman" w:hAnsi="Times New Roman" w:cs="Times New Roman"/>
          <w:sz w:val="24"/>
          <w:szCs w:val="24"/>
          <w:lang w:eastAsia="lv-LV"/>
        </w:rPr>
        <w:t>________________________________________________</w:t>
      </w:r>
    </w:p>
    <w:p w14:paraId="5A298739"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32"/>
          <w:szCs w:val="32"/>
          <w:lang w:eastAsia="lv-LV"/>
        </w:rPr>
        <w:t></w:t>
      </w:r>
      <w:r w:rsidRPr="00776A96">
        <w:rPr>
          <w:rFonts w:ascii="Times New Roman" w:eastAsia="Times New Roman" w:hAnsi="Times New Roman" w:cs="Times New Roman"/>
          <w:sz w:val="24"/>
          <w:szCs w:val="24"/>
          <w:lang w:eastAsia="lv-LV"/>
        </w:rPr>
        <w:t>_________________________________________________</w:t>
      </w:r>
    </w:p>
    <w:p w14:paraId="06356C41"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p>
    <w:p w14:paraId="4A86A539"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2021. gada __. _____________.</w:t>
      </w:r>
    </w:p>
    <w:p w14:paraId="2A7D4A9C"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p>
    <w:p w14:paraId="23A4006A" w14:textId="77777777" w:rsidR="00776A96" w:rsidRPr="00776A96" w:rsidRDefault="00776A96" w:rsidP="00776A96">
      <w:pPr>
        <w:autoSpaceDE w:val="0"/>
        <w:autoSpaceDN w:val="0"/>
        <w:adjustRightInd w:val="0"/>
        <w:spacing w:after="0" w:line="240" w:lineRule="auto"/>
        <w:rPr>
          <w:rFonts w:ascii="Times New Roman" w:eastAsia="Times New Roman" w:hAnsi="Times New Roman" w:cs="Times New Roman"/>
          <w:sz w:val="24"/>
          <w:szCs w:val="24"/>
          <w:lang w:eastAsia="lv-LV"/>
        </w:rPr>
      </w:pPr>
      <w:r w:rsidRPr="00776A96">
        <w:rPr>
          <w:rFonts w:ascii="Times New Roman" w:eastAsia="Times New Roman" w:hAnsi="Times New Roman" w:cs="Times New Roman"/>
          <w:sz w:val="24"/>
          <w:szCs w:val="24"/>
          <w:lang w:eastAsia="lv-LV"/>
        </w:rPr>
        <w:t>____________________________________</w:t>
      </w:r>
    </w:p>
    <w:p w14:paraId="65B0AFC2" w14:textId="77777777" w:rsidR="00776A96" w:rsidRPr="00776A96" w:rsidRDefault="00776A96" w:rsidP="00776A96">
      <w:pPr>
        <w:tabs>
          <w:tab w:val="num" w:pos="0"/>
        </w:tabs>
        <w:spacing w:after="0" w:line="240" w:lineRule="auto"/>
        <w:jc w:val="both"/>
        <w:rPr>
          <w:rFonts w:ascii="Times New Roman" w:eastAsia="Times New Roman" w:hAnsi="Times New Roman" w:cs="Times New Roman"/>
          <w:sz w:val="24"/>
          <w:szCs w:val="20"/>
          <w:lang w:eastAsia="lv-LV"/>
        </w:rPr>
      </w:pPr>
      <w:r w:rsidRPr="00776A96">
        <w:rPr>
          <w:rFonts w:ascii="Times New Roman" w:eastAsia="Times New Roman" w:hAnsi="Times New Roman" w:cs="Times New Roman"/>
          <w:i/>
          <w:iCs/>
          <w:sz w:val="24"/>
          <w:szCs w:val="24"/>
          <w:lang w:eastAsia="lv-LV"/>
        </w:rPr>
        <w:t>(paraksts; paraksta atšifrējums</w:t>
      </w:r>
      <w:r w:rsidRPr="00776A96">
        <w:rPr>
          <w:rFonts w:ascii="Times New Roman" w:eastAsia="Times New Roman" w:hAnsi="Times New Roman" w:cs="Times New Roman"/>
          <w:sz w:val="24"/>
          <w:szCs w:val="20"/>
          <w:lang w:eastAsia="lv-LV"/>
        </w:rPr>
        <w:t xml:space="preserve"> </w:t>
      </w:r>
    </w:p>
    <w:p w14:paraId="465389BB"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ab/>
      </w:r>
      <w:r w:rsidRPr="00776A96">
        <w:rPr>
          <w:rFonts w:ascii="Times New Roman" w:eastAsiaTheme="minorEastAsia" w:hAnsi="Times New Roman" w:cs="Times New Roman"/>
          <w:i/>
          <w:sz w:val="24"/>
          <w:szCs w:val="24"/>
          <w:lang w:eastAsia="lv-LV"/>
        </w:rPr>
        <w:tab/>
      </w:r>
      <w:r w:rsidRPr="00776A96">
        <w:rPr>
          <w:rFonts w:ascii="Times New Roman" w:eastAsiaTheme="minorEastAsia" w:hAnsi="Times New Roman" w:cs="Times New Roman"/>
          <w:i/>
          <w:sz w:val="24"/>
          <w:szCs w:val="24"/>
          <w:lang w:eastAsia="lv-LV"/>
        </w:rPr>
        <w:tab/>
      </w:r>
      <w:r w:rsidRPr="00776A96">
        <w:rPr>
          <w:rFonts w:ascii="Times New Roman" w:eastAsiaTheme="minorEastAsia" w:hAnsi="Times New Roman" w:cs="Times New Roman"/>
          <w:i/>
          <w:sz w:val="24"/>
          <w:szCs w:val="24"/>
          <w:lang w:eastAsia="lv-LV"/>
        </w:rPr>
        <w:tab/>
        <w:t xml:space="preserve">    </w:t>
      </w:r>
    </w:p>
    <w:p w14:paraId="0DD7A620"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250CCF47"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77788C5D"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66ADC71D"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33BCA324"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66CB5C5D"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22A35625"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6F2C94AB" w14:textId="77777777" w:rsid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1C504C0D" w14:textId="77777777" w:rsidR="00776A96" w:rsidRPr="00776A96" w:rsidRDefault="00776A96" w:rsidP="00776A96">
      <w:pPr>
        <w:spacing w:after="0" w:line="240" w:lineRule="auto"/>
        <w:jc w:val="both"/>
        <w:rPr>
          <w:rFonts w:ascii="Times New Roman" w:eastAsiaTheme="minorEastAsia" w:hAnsi="Times New Roman" w:cs="Times New Roman"/>
          <w:i/>
          <w:sz w:val="24"/>
          <w:szCs w:val="24"/>
          <w:lang w:eastAsia="lv-LV"/>
        </w:rPr>
      </w:pPr>
    </w:p>
    <w:p w14:paraId="4F823FCD" w14:textId="77777777" w:rsidR="008B4BC8" w:rsidRPr="007A514A" w:rsidRDefault="008B4BC8" w:rsidP="00776A96">
      <w:pPr>
        <w:spacing w:after="0" w:line="20" w:lineRule="atLeast"/>
        <w:rPr>
          <w:rFonts w:ascii="Times New Roman" w:eastAsia="Arial Unicode MS" w:hAnsi="Times New Roman" w:cs="Times New Roman"/>
          <w:b/>
          <w:sz w:val="24"/>
          <w:szCs w:val="24"/>
        </w:rPr>
      </w:pPr>
    </w:p>
    <w:p w14:paraId="52D67456" w14:textId="77777777" w:rsidR="008B4BC8" w:rsidRPr="007A514A" w:rsidRDefault="008B4BC8" w:rsidP="008B4BC8">
      <w:pPr>
        <w:spacing w:after="0" w:line="240" w:lineRule="auto"/>
        <w:jc w:val="right"/>
        <w:rPr>
          <w:rFonts w:ascii="Times New Roman" w:eastAsiaTheme="minorEastAsia" w:hAnsi="Times New Roman" w:cs="Times New Roman"/>
          <w:sz w:val="24"/>
          <w:szCs w:val="24"/>
        </w:rPr>
        <w:sectPr w:rsidR="008B4BC8" w:rsidRPr="007A514A" w:rsidSect="00E32709">
          <w:footerReference w:type="even" r:id="rId10"/>
          <w:footerReference w:type="default" r:id="rId11"/>
          <w:pgSz w:w="11906" w:h="16838"/>
          <w:pgMar w:top="1134" w:right="851" w:bottom="1134" w:left="1701" w:header="709" w:footer="709" w:gutter="0"/>
          <w:cols w:space="708"/>
          <w:docGrid w:linePitch="360"/>
        </w:sectPr>
      </w:pPr>
    </w:p>
    <w:p w14:paraId="0839F16B" w14:textId="77777777" w:rsidR="008B4BC8" w:rsidRPr="00DC2423" w:rsidRDefault="008B4BC8" w:rsidP="008B4BC8">
      <w:pPr>
        <w:spacing w:after="0" w:line="20" w:lineRule="atLeast"/>
        <w:jc w:val="right"/>
        <w:rPr>
          <w:rFonts w:ascii="Times New Roman" w:eastAsia="Arial Unicode MS" w:hAnsi="Times New Roman" w:cs="Times New Roman"/>
          <w:b/>
          <w:i/>
          <w:sz w:val="24"/>
          <w:szCs w:val="24"/>
        </w:rPr>
      </w:pPr>
      <w:r w:rsidRPr="00DC2423">
        <w:rPr>
          <w:rFonts w:ascii="Times New Roman" w:eastAsia="Arial Unicode MS" w:hAnsi="Times New Roman" w:cs="Times New Roman"/>
          <w:b/>
          <w:i/>
          <w:sz w:val="24"/>
          <w:szCs w:val="24"/>
        </w:rPr>
        <w:lastRenderedPageBreak/>
        <w:t>2.pielikums</w:t>
      </w:r>
    </w:p>
    <w:p w14:paraId="31EF581C" w14:textId="77777777" w:rsidR="00776A96" w:rsidRDefault="008B4BC8" w:rsidP="00776A96">
      <w:pPr>
        <w:spacing w:after="0" w:line="20" w:lineRule="atLeast"/>
        <w:jc w:val="right"/>
        <w:rPr>
          <w:rFonts w:ascii="Times New Roman" w:eastAsia="Arial Unicode MS" w:hAnsi="Times New Roman" w:cs="Times New Roman"/>
          <w:i/>
          <w:sz w:val="20"/>
          <w:szCs w:val="20"/>
          <w:lang w:eastAsia="lv-LV"/>
        </w:rPr>
      </w:pPr>
      <w:r w:rsidRPr="007A514A">
        <w:rPr>
          <w:rFonts w:ascii="Times New Roman" w:eastAsia="Arial Unicode MS" w:hAnsi="Times New Roman" w:cs="Times New Roman"/>
          <w:sz w:val="24"/>
          <w:szCs w:val="24"/>
        </w:rPr>
        <w:tab/>
      </w:r>
      <w:r w:rsidR="00776A96" w:rsidRPr="00776A96">
        <w:rPr>
          <w:rFonts w:ascii="Times New Roman" w:eastAsia="Arial Unicode MS" w:hAnsi="Times New Roman" w:cs="Times New Roman"/>
          <w:i/>
          <w:sz w:val="20"/>
          <w:szCs w:val="20"/>
          <w:lang w:eastAsia="lv-LV"/>
        </w:rPr>
        <w:t xml:space="preserve">Madonas novada pašvaldībai piederošo telpu Brīvības iela 7, Barkava, </w:t>
      </w:r>
    </w:p>
    <w:p w14:paraId="4613F387" w14:textId="77777777" w:rsidR="008B4BC8" w:rsidRPr="007A514A" w:rsidRDefault="00776A96" w:rsidP="00776A96">
      <w:pPr>
        <w:spacing w:after="0" w:line="20" w:lineRule="atLeast"/>
        <w:jc w:val="right"/>
        <w:rPr>
          <w:rFonts w:ascii="Times New Roman" w:eastAsia="Arial Unicode MS" w:hAnsi="Times New Roman" w:cs="Times New Roman"/>
          <w:sz w:val="24"/>
          <w:szCs w:val="24"/>
        </w:rPr>
      </w:pPr>
      <w:r w:rsidRPr="00776A96">
        <w:rPr>
          <w:rFonts w:ascii="Times New Roman" w:eastAsia="Arial Unicode MS" w:hAnsi="Times New Roman" w:cs="Times New Roman"/>
          <w:i/>
          <w:sz w:val="20"/>
          <w:szCs w:val="20"/>
          <w:lang w:eastAsia="lv-LV"/>
        </w:rPr>
        <w:t xml:space="preserve">Barkavas pagasts, </w:t>
      </w:r>
      <w:r>
        <w:rPr>
          <w:rFonts w:ascii="Times New Roman" w:eastAsia="Arial Unicode MS" w:hAnsi="Times New Roman" w:cs="Times New Roman"/>
          <w:i/>
          <w:sz w:val="20"/>
          <w:szCs w:val="20"/>
          <w:lang w:eastAsia="lv-LV"/>
        </w:rPr>
        <w:t xml:space="preserve">nomas tiesību </w:t>
      </w:r>
      <w:r w:rsidRPr="00776A96">
        <w:rPr>
          <w:rFonts w:ascii="Times New Roman" w:eastAsia="Arial Unicode MS" w:hAnsi="Times New Roman" w:cs="Times New Roman"/>
          <w:bCs/>
          <w:i/>
          <w:sz w:val="20"/>
          <w:szCs w:val="20"/>
          <w:lang w:eastAsia="lv-LV"/>
        </w:rPr>
        <w:t>izsoles noteikumiem</w:t>
      </w:r>
    </w:p>
    <w:p w14:paraId="06725538" w14:textId="77777777" w:rsidR="00776A96" w:rsidRPr="00776A96" w:rsidRDefault="00776A96" w:rsidP="00776A96">
      <w:pPr>
        <w:spacing w:after="0" w:line="20" w:lineRule="atLeast"/>
        <w:jc w:val="center"/>
        <w:rPr>
          <w:rFonts w:ascii="Times New Roman" w:eastAsia="Arial Unicode MS" w:hAnsi="Times New Roman" w:cs="Times New Roman"/>
          <w:b/>
          <w:i/>
          <w:sz w:val="24"/>
          <w:szCs w:val="24"/>
          <w:lang w:eastAsia="lv-LV"/>
        </w:rPr>
      </w:pPr>
      <w:r w:rsidRPr="00776A96">
        <w:rPr>
          <w:rFonts w:ascii="Times New Roman" w:eastAsia="Arial Unicode MS" w:hAnsi="Times New Roman" w:cs="Times New Roman"/>
          <w:b/>
          <w:i/>
          <w:sz w:val="24"/>
          <w:szCs w:val="24"/>
          <w:lang w:eastAsia="lv-LV"/>
        </w:rPr>
        <w:t>Izsoles dalībnieku reģistrācijas saraksts</w:t>
      </w:r>
    </w:p>
    <w:p w14:paraId="6B3BEA48" w14:textId="77777777" w:rsidR="00776A96" w:rsidRPr="00776A96" w:rsidRDefault="00776A96" w:rsidP="00776A96">
      <w:pPr>
        <w:spacing w:after="0" w:line="20" w:lineRule="atLeast"/>
        <w:jc w:val="center"/>
        <w:rPr>
          <w:rFonts w:ascii="Times New Roman" w:eastAsia="Arial Unicode MS" w:hAnsi="Times New Roman" w:cs="Times New Roman"/>
          <w:b/>
          <w:i/>
          <w:sz w:val="24"/>
          <w:szCs w:val="24"/>
          <w:lang w:eastAsia="lv-LV"/>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776A96" w:rsidRPr="00776A96" w14:paraId="473C82F1" w14:textId="77777777" w:rsidTr="005059CE">
        <w:tc>
          <w:tcPr>
            <w:tcW w:w="1384" w:type="dxa"/>
          </w:tcPr>
          <w:p w14:paraId="7497BB0C"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Nr. p.k.</w:t>
            </w:r>
          </w:p>
          <w:p w14:paraId="7BEFB4F7"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(Kārtas Nr.)</w:t>
            </w:r>
          </w:p>
        </w:tc>
        <w:tc>
          <w:tcPr>
            <w:tcW w:w="2693" w:type="dxa"/>
            <w:vAlign w:val="center"/>
          </w:tcPr>
          <w:p w14:paraId="35FE6071"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Izsoles dalībnieks</w:t>
            </w:r>
          </w:p>
          <w:p w14:paraId="7AC69A80"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(vārds, uzvārds/</w:t>
            </w:r>
          </w:p>
          <w:p w14:paraId="30221D55"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nosaukums)</w:t>
            </w:r>
          </w:p>
        </w:tc>
        <w:tc>
          <w:tcPr>
            <w:tcW w:w="2127" w:type="dxa"/>
            <w:vAlign w:val="center"/>
          </w:tcPr>
          <w:p w14:paraId="27CC1109"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Pers. kods, pases dati/</w:t>
            </w:r>
          </w:p>
          <w:p w14:paraId="5AB640DD"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reģ. Nr.</w:t>
            </w:r>
          </w:p>
          <w:p w14:paraId="1CE339C6"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p>
        </w:tc>
        <w:tc>
          <w:tcPr>
            <w:tcW w:w="3118" w:type="dxa"/>
            <w:vAlign w:val="center"/>
          </w:tcPr>
          <w:p w14:paraId="542C3273"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Adrese, tālrunis</w:t>
            </w:r>
          </w:p>
        </w:tc>
        <w:tc>
          <w:tcPr>
            <w:tcW w:w="5726" w:type="dxa"/>
            <w:vAlign w:val="center"/>
          </w:tcPr>
          <w:p w14:paraId="3E985798"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r w:rsidRPr="00776A96">
              <w:rPr>
                <w:rFonts w:ascii="Times New Roman" w:eastAsiaTheme="minorEastAsia" w:hAnsi="Times New Roman" w:cs="Times New Roman"/>
                <w:b/>
                <w:i/>
                <w:sz w:val="24"/>
                <w:szCs w:val="24"/>
                <w:lang w:eastAsia="lv-LV"/>
              </w:rPr>
              <w:t>Apliecinājums</w:t>
            </w:r>
          </w:p>
          <w:p w14:paraId="756538AF" w14:textId="77777777" w:rsidR="00776A96" w:rsidRPr="00776A96" w:rsidRDefault="00776A96" w:rsidP="00776A96">
            <w:pPr>
              <w:spacing w:after="0" w:line="240" w:lineRule="auto"/>
              <w:jc w:val="center"/>
              <w:rPr>
                <w:rFonts w:ascii="Times New Roman" w:eastAsiaTheme="minorEastAsia" w:hAnsi="Times New Roman" w:cs="Times New Roman"/>
                <w:sz w:val="24"/>
                <w:szCs w:val="24"/>
                <w:lang w:eastAsia="lv-LV"/>
              </w:rPr>
            </w:pPr>
            <w:r w:rsidRPr="00776A96">
              <w:rPr>
                <w:rFonts w:ascii="Times New Roman" w:eastAsiaTheme="minorEastAsia" w:hAnsi="Times New Roman" w:cs="Times New Roman"/>
                <w:i/>
                <w:sz w:val="24"/>
                <w:szCs w:val="24"/>
                <w:lang w:eastAsia="lv-LV"/>
              </w:rPr>
              <w:t>(Dalībnieks paraksta pirms izsoles sākuma)</w:t>
            </w:r>
          </w:p>
        </w:tc>
      </w:tr>
      <w:tr w:rsidR="00776A96" w:rsidRPr="00776A96" w14:paraId="3DEB9901" w14:textId="77777777" w:rsidTr="005059CE">
        <w:trPr>
          <w:trHeight w:val="381"/>
        </w:trPr>
        <w:tc>
          <w:tcPr>
            <w:tcW w:w="1384" w:type="dxa"/>
            <w:vAlign w:val="center"/>
          </w:tcPr>
          <w:p w14:paraId="77782AA5"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1.</w:t>
            </w:r>
          </w:p>
        </w:tc>
        <w:tc>
          <w:tcPr>
            <w:tcW w:w="2693" w:type="dxa"/>
            <w:vAlign w:val="center"/>
          </w:tcPr>
          <w:p w14:paraId="5808E6A3"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p>
        </w:tc>
        <w:tc>
          <w:tcPr>
            <w:tcW w:w="2127" w:type="dxa"/>
            <w:vAlign w:val="center"/>
          </w:tcPr>
          <w:p w14:paraId="6884EE3A"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3118" w:type="dxa"/>
            <w:vAlign w:val="center"/>
          </w:tcPr>
          <w:p w14:paraId="4EB4204E"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5726" w:type="dxa"/>
            <w:vAlign w:val="center"/>
          </w:tcPr>
          <w:p w14:paraId="6F482620" w14:textId="77777777" w:rsidR="00776A96" w:rsidRPr="00776A96" w:rsidRDefault="00776A96" w:rsidP="00776A96">
            <w:pPr>
              <w:spacing w:after="0" w:line="240" w:lineRule="auto"/>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b/>
                <w:i/>
                <w:sz w:val="24"/>
                <w:szCs w:val="24"/>
                <w:lang w:eastAsia="lv-LV"/>
              </w:rPr>
              <w:tab/>
            </w:r>
            <w:r w:rsidRPr="00776A96">
              <w:rPr>
                <w:rFonts w:ascii="Times New Roman" w:eastAsiaTheme="minorEastAsia" w:hAnsi="Times New Roman" w:cs="Times New Roman"/>
                <w:i/>
                <w:sz w:val="24"/>
                <w:szCs w:val="24"/>
                <w:lang w:eastAsia="lv-LV"/>
              </w:rPr>
              <w:t>Ar savu parakstu apliecinu, ka izsoles Objekta sākotnējā maksa ir zināma, tai piekrītu, esmu saņēmis izsoles reģistrācijas kartīti ar kārtas numuru “1”.___________________________</w:t>
            </w:r>
          </w:p>
        </w:tc>
      </w:tr>
      <w:tr w:rsidR="00776A96" w:rsidRPr="00776A96" w14:paraId="36110C40" w14:textId="77777777" w:rsidTr="005059CE">
        <w:trPr>
          <w:trHeight w:val="350"/>
        </w:trPr>
        <w:tc>
          <w:tcPr>
            <w:tcW w:w="1384" w:type="dxa"/>
            <w:vAlign w:val="center"/>
          </w:tcPr>
          <w:p w14:paraId="12598D1D"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2.</w:t>
            </w:r>
          </w:p>
        </w:tc>
        <w:tc>
          <w:tcPr>
            <w:tcW w:w="2693" w:type="dxa"/>
            <w:vAlign w:val="center"/>
          </w:tcPr>
          <w:p w14:paraId="10874B88"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p>
        </w:tc>
        <w:tc>
          <w:tcPr>
            <w:tcW w:w="2127" w:type="dxa"/>
            <w:vAlign w:val="center"/>
          </w:tcPr>
          <w:p w14:paraId="31696A83"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3118" w:type="dxa"/>
            <w:vAlign w:val="center"/>
          </w:tcPr>
          <w:p w14:paraId="3427EFB8"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5726" w:type="dxa"/>
            <w:vAlign w:val="center"/>
          </w:tcPr>
          <w:p w14:paraId="7B242E4C" w14:textId="77777777" w:rsidR="00776A96" w:rsidRPr="00776A96" w:rsidRDefault="00776A96" w:rsidP="00776A96">
            <w:pPr>
              <w:spacing w:after="0" w:line="240" w:lineRule="auto"/>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b/>
                <w:i/>
                <w:sz w:val="24"/>
                <w:szCs w:val="24"/>
                <w:lang w:eastAsia="lv-LV"/>
              </w:rPr>
              <w:tab/>
            </w:r>
            <w:r w:rsidRPr="00776A96">
              <w:rPr>
                <w:rFonts w:ascii="Times New Roman" w:eastAsiaTheme="minorEastAsia" w:hAnsi="Times New Roman" w:cs="Times New Roman"/>
                <w:i/>
                <w:sz w:val="24"/>
                <w:szCs w:val="24"/>
                <w:lang w:eastAsia="lv-LV"/>
              </w:rPr>
              <w:t>Ar savu parakstu apliecinu, ka izsoles Objekta sākotnējā maksa ir zināma, tai piekrītu, esmu saņēmis izsoles reģistrācijas kartīti ar kārtas numuru “2”.___________________________</w:t>
            </w:r>
          </w:p>
        </w:tc>
      </w:tr>
      <w:tr w:rsidR="00776A96" w:rsidRPr="00776A96" w14:paraId="0CA8376B" w14:textId="77777777" w:rsidTr="005059CE">
        <w:trPr>
          <w:trHeight w:val="453"/>
        </w:trPr>
        <w:tc>
          <w:tcPr>
            <w:tcW w:w="1384" w:type="dxa"/>
            <w:vAlign w:val="center"/>
          </w:tcPr>
          <w:p w14:paraId="470FC9CB"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i/>
                <w:sz w:val="24"/>
                <w:szCs w:val="24"/>
                <w:lang w:eastAsia="lv-LV"/>
              </w:rPr>
              <w:t>3.</w:t>
            </w:r>
          </w:p>
        </w:tc>
        <w:tc>
          <w:tcPr>
            <w:tcW w:w="2693" w:type="dxa"/>
            <w:vAlign w:val="center"/>
          </w:tcPr>
          <w:p w14:paraId="43BD42B8" w14:textId="77777777" w:rsidR="00776A96" w:rsidRPr="00776A96" w:rsidRDefault="00776A96" w:rsidP="00776A96">
            <w:pPr>
              <w:spacing w:after="0" w:line="240" w:lineRule="auto"/>
              <w:jc w:val="center"/>
              <w:rPr>
                <w:rFonts w:ascii="Times New Roman" w:eastAsiaTheme="minorEastAsia" w:hAnsi="Times New Roman" w:cs="Times New Roman"/>
                <w:b/>
                <w:i/>
                <w:sz w:val="24"/>
                <w:szCs w:val="24"/>
                <w:lang w:eastAsia="lv-LV"/>
              </w:rPr>
            </w:pPr>
          </w:p>
        </w:tc>
        <w:tc>
          <w:tcPr>
            <w:tcW w:w="2127" w:type="dxa"/>
            <w:vAlign w:val="center"/>
          </w:tcPr>
          <w:p w14:paraId="4EB55BBE"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3118" w:type="dxa"/>
            <w:vAlign w:val="center"/>
          </w:tcPr>
          <w:p w14:paraId="1E8D6C21" w14:textId="77777777" w:rsidR="00776A96" w:rsidRPr="00776A96" w:rsidRDefault="00776A96" w:rsidP="00776A96">
            <w:pPr>
              <w:spacing w:after="0" w:line="240" w:lineRule="auto"/>
              <w:jc w:val="center"/>
              <w:rPr>
                <w:rFonts w:ascii="Times New Roman" w:eastAsiaTheme="minorEastAsia" w:hAnsi="Times New Roman" w:cs="Times New Roman"/>
                <w:i/>
                <w:sz w:val="24"/>
                <w:szCs w:val="24"/>
                <w:lang w:eastAsia="lv-LV"/>
              </w:rPr>
            </w:pPr>
          </w:p>
        </w:tc>
        <w:tc>
          <w:tcPr>
            <w:tcW w:w="5726" w:type="dxa"/>
            <w:vAlign w:val="center"/>
          </w:tcPr>
          <w:p w14:paraId="3279FB3E" w14:textId="77777777" w:rsidR="00776A96" w:rsidRPr="00776A96" w:rsidRDefault="00776A96" w:rsidP="00776A96">
            <w:pPr>
              <w:spacing w:after="0" w:line="240" w:lineRule="auto"/>
              <w:jc w:val="both"/>
              <w:rPr>
                <w:rFonts w:ascii="Times New Roman" w:eastAsiaTheme="minorEastAsia" w:hAnsi="Times New Roman" w:cs="Times New Roman"/>
                <w:i/>
                <w:sz w:val="24"/>
                <w:szCs w:val="24"/>
                <w:lang w:eastAsia="lv-LV"/>
              </w:rPr>
            </w:pPr>
            <w:r w:rsidRPr="00776A96">
              <w:rPr>
                <w:rFonts w:ascii="Times New Roman" w:eastAsiaTheme="minorEastAsia" w:hAnsi="Times New Roman" w:cs="Times New Roman"/>
                <w:b/>
                <w:i/>
                <w:sz w:val="24"/>
                <w:szCs w:val="24"/>
                <w:lang w:eastAsia="lv-LV"/>
              </w:rPr>
              <w:tab/>
            </w:r>
            <w:r w:rsidRPr="00776A96">
              <w:rPr>
                <w:rFonts w:ascii="Times New Roman" w:eastAsiaTheme="minorEastAsia" w:hAnsi="Times New Roman" w:cs="Times New Roman"/>
                <w:i/>
                <w:sz w:val="24"/>
                <w:szCs w:val="24"/>
                <w:lang w:eastAsia="lv-LV"/>
              </w:rPr>
              <w:t>Ar savu parakstu apliecinu, ka izsoles Objekta sākotnējā maksa ir zināma, tai piekrītu, esmu saņēmis izsoles reģistrācijas kartīti ar kārtas numuru “3”.__________________________________________</w:t>
            </w:r>
          </w:p>
        </w:tc>
      </w:tr>
    </w:tbl>
    <w:p w14:paraId="2C62B8B2" w14:textId="77777777" w:rsidR="00917980" w:rsidRDefault="00917980" w:rsidP="00917980">
      <w:pPr>
        <w:spacing w:after="0" w:line="20" w:lineRule="atLeast"/>
        <w:rPr>
          <w:rFonts w:ascii="Times New Roman" w:eastAsia="Arial Unicode MS" w:hAnsi="Times New Roman" w:cs="Times New Roman"/>
          <w:b/>
          <w:sz w:val="24"/>
          <w:szCs w:val="24"/>
        </w:rPr>
      </w:pPr>
    </w:p>
    <w:p w14:paraId="625460AD"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5A0DA8C9"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5910FBFD"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7B9FF1FF"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4213C2B7"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0B21C2B9"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2937D753"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5E4C53C2" w14:textId="77777777" w:rsidR="00917980" w:rsidRDefault="00917980" w:rsidP="00917980">
      <w:pPr>
        <w:spacing w:after="0" w:line="20" w:lineRule="atLeast"/>
        <w:rPr>
          <w:rFonts w:ascii="Times New Roman" w:eastAsia="Arial Unicode MS" w:hAnsi="Times New Roman" w:cs="Times New Roman"/>
          <w:b/>
          <w:sz w:val="24"/>
          <w:szCs w:val="24"/>
        </w:rPr>
      </w:pPr>
    </w:p>
    <w:p w14:paraId="313613B1" w14:textId="77777777" w:rsidR="00917980" w:rsidRDefault="00917980" w:rsidP="00917980">
      <w:pPr>
        <w:spacing w:after="0" w:line="20" w:lineRule="atLeast"/>
        <w:rPr>
          <w:rFonts w:ascii="Times New Roman" w:eastAsia="Arial Unicode MS" w:hAnsi="Times New Roman" w:cs="Times New Roman"/>
          <w:b/>
          <w:sz w:val="24"/>
          <w:szCs w:val="24"/>
        </w:rPr>
      </w:pPr>
    </w:p>
    <w:p w14:paraId="029E3B74" w14:textId="77777777" w:rsidR="00917980" w:rsidRDefault="00917980" w:rsidP="008B4BC8">
      <w:pPr>
        <w:spacing w:after="0" w:line="20" w:lineRule="atLeast"/>
        <w:jc w:val="right"/>
        <w:rPr>
          <w:rFonts w:ascii="Times New Roman" w:eastAsia="Arial Unicode MS" w:hAnsi="Times New Roman" w:cs="Times New Roman"/>
          <w:b/>
          <w:sz w:val="24"/>
          <w:szCs w:val="24"/>
        </w:rPr>
      </w:pPr>
    </w:p>
    <w:p w14:paraId="0B5B95EE" w14:textId="77777777" w:rsidR="00917980" w:rsidRDefault="00917980" w:rsidP="008B4BC8">
      <w:pPr>
        <w:spacing w:after="0" w:line="20" w:lineRule="atLeast"/>
        <w:jc w:val="right"/>
        <w:rPr>
          <w:rFonts w:ascii="Times New Roman" w:eastAsia="Arial Unicode MS" w:hAnsi="Times New Roman" w:cs="Times New Roman"/>
          <w:b/>
          <w:sz w:val="24"/>
          <w:szCs w:val="24"/>
        </w:rPr>
        <w:sectPr w:rsidR="00917980" w:rsidSect="00776A96">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1440" w:bottom="1134" w:left="1440" w:header="709" w:footer="709" w:gutter="0"/>
          <w:cols w:space="708"/>
          <w:docGrid w:linePitch="360"/>
        </w:sectPr>
      </w:pPr>
    </w:p>
    <w:p w14:paraId="53937533" w14:textId="77777777" w:rsidR="008B4BC8" w:rsidRPr="00DC2423" w:rsidRDefault="008B4BC8" w:rsidP="008B4BC8">
      <w:pPr>
        <w:spacing w:after="0" w:line="20" w:lineRule="atLeast"/>
        <w:jc w:val="right"/>
        <w:rPr>
          <w:rFonts w:ascii="Times New Roman" w:eastAsia="Arial Unicode MS" w:hAnsi="Times New Roman" w:cs="Times New Roman"/>
          <w:b/>
          <w:i/>
          <w:sz w:val="24"/>
          <w:szCs w:val="24"/>
        </w:rPr>
      </w:pPr>
      <w:r w:rsidRPr="00DC2423">
        <w:rPr>
          <w:rFonts w:ascii="Times New Roman" w:eastAsia="Arial Unicode MS" w:hAnsi="Times New Roman" w:cs="Times New Roman"/>
          <w:b/>
          <w:i/>
          <w:sz w:val="24"/>
          <w:szCs w:val="24"/>
        </w:rPr>
        <w:lastRenderedPageBreak/>
        <w:t>3.pielikums</w:t>
      </w:r>
    </w:p>
    <w:p w14:paraId="5B03F6AA" w14:textId="77777777" w:rsidR="008B4BC8" w:rsidRPr="00376587" w:rsidRDefault="008B4BC8" w:rsidP="00376587">
      <w:pPr>
        <w:spacing w:after="0" w:line="20" w:lineRule="atLeast"/>
        <w:jc w:val="right"/>
        <w:rPr>
          <w:rFonts w:ascii="Times New Roman" w:eastAsia="Arial Unicode MS" w:hAnsi="Times New Roman" w:cs="Times New Roman"/>
          <w:i/>
          <w:sz w:val="24"/>
          <w:szCs w:val="24"/>
        </w:rPr>
      </w:pPr>
      <w:r w:rsidRPr="007A514A">
        <w:rPr>
          <w:rFonts w:ascii="Times New Roman" w:eastAsia="Arial Unicode MS" w:hAnsi="Times New Roman" w:cs="Times New Roman"/>
          <w:sz w:val="24"/>
          <w:szCs w:val="24"/>
        </w:rPr>
        <w:tab/>
      </w:r>
      <w:r w:rsidR="00DC2423" w:rsidRPr="00DC2423">
        <w:rPr>
          <w:rFonts w:ascii="Times New Roman" w:eastAsia="Arial Unicode MS" w:hAnsi="Times New Roman" w:cs="Times New Roman"/>
          <w:i/>
          <w:sz w:val="24"/>
          <w:szCs w:val="24"/>
        </w:rPr>
        <w:t>Madonas novada pašvaldībai piederošo telpu Brīvības iela 7, Barkava, Barkavas pagasts,</w:t>
      </w:r>
      <w:r w:rsidRPr="00DC2423">
        <w:rPr>
          <w:rFonts w:ascii="Times New Roman" w:eastAsia="Arial Unicode MS" w:hAnsi="Times New Roman" w:cs="Times New Roman"/>
          <w:i/>
          <w:sz w:val="24"/>
          <w:szCs w:val="24"/>
        </w:rPr>
        <w:t xml:space="preserve"> nomas tiesību </w:t>
      </w:r>
      <w:r w:rsidR="00376587">
        <w:rPr>
          <w:rFonts w:ascii="Times New Roman" w:eastAsia="Arial Unicode MS" w:hAnsi="Times New Roman" w:cs="Times New Roman"/>
          <w:i/>
          <w:sz w:val="24"/>
          <w:szCs w:val="24"/>
        </w:rPr>
        <w:t>i</w:t>
      </w:r>
      <w:r w:rsidRPr="00DC2423">
        <w:rPr>
          <w:rFonts w:ascii="Times New Roman" w:eastAsia="Arial Unicode MS" w:hAnsi="Times New Roman" w:cs="Times New Roman"/>
          <w:i/>
          <w:sz w:val="24"/>
          <w:szCs w:val="24"/>
        </w:rPr>
        <w:t>zsoles noteikumiem</w:t>
      </w:r>
    </w:p>
    <w:p w14:paraId="421ABDCF" w14:textId="77777777" w:rsidR="008B4BC8" w:rsidRPr="007A514A" w:rsidRDefault="008B4BC8" w:rsidP="008B4BC8">
      <w:pPr>
        <w:spacing w:after="0" w:line="240" w:lineRule="auto"/>
        <w:jc w:val="center"/>
        <w:rPr>
          <w:rFonts w:ascii="Times New Roman" w:eastAsia="Times New Roman" w:hAnsi="Times New Roman" w:cs="Times New Roman"/>
          <w:b/>
          <w:sz w:val="24"/>
          <w:szCs w:val="24"/>
        </w:rPr>
      </w:pPr>
    </w:p>
    <w:p w14:paraId="16F0972D" w14:textId="77777777" w:rsidR="00376587" w:rsidRDefault="008B4BC8" w:rsidP="00376587">
      <w:pPr>
        <w:spacing w:after="0" w:line="240" w:lineRule="auto"/>
        <w:jc w:val="center"/>
        <w:rPr>
          <w:rFonts w:ascii="Times New Roman" w:eastAsia="Times New Roman" w:hAnsi="Times New Roman" w:cs="Times New Roman"/>
          <w:b/>
          <w:bCs/>
          <w:iCs/>
          <w:sz w:val="24"/>
          <w:szCs w:val="24"/>
        </w:rPr>
      </w:pPr>
      <w:r w:rsidRPr="007A514A">
        <w:rPr>
          <w:rFonts w:ascii="Times New Roman" w:eastAsia="Times New Roman" w:hAnsi="Times New Roman" w:cs="Times New Roman"/>
          <w:b/>
          <w:sz w:val="24"/>
          <w:szCs w:val="24"/>
        </w:rPr>
        <w:t xml:space="preserve">NOMAS LĪGUMS </w:t>
      </w:r>
      <w:r w:rsidRPr="007A514A">
        <w:rPr>
          <w:rFonts w:ascii="Times New Roman" w:eastAsia="Times New Roman" w:hAnsi="Times New Roman" w:cs="Times New Roman"/>
          <w:b/>
          <w:bCs/>
          <w:iCs/>
          <w:sz w:val="24"/>
          <w:szCs w:val="24"/>
        </w:rPr>
        <w:t>Nr</w:t>
      </w:r>
      <w:r w:rsidR="00376587">
        <w:rPr>
          <w:rFonts w:ascii="Times New Roman" w:eastAsia="Times New Roman" w:hAnsi="Times New Roman" w:cs="Times New Roman"/>
          <w:b/>
          <w:bCs/>
          <w:iCs/>
          <w:sz w:val="24"/>
          <w:szCs w:val="24"/>
        </w:rPr>
        <w:t>.</w:t>
      </w:r>
    </w:p>
    <w:p w14:paraId="26E45F2F" w14:textId="77777777" w:rsidR="00376587" w:rsidRPr="00376587" w:rsidRDefault="00376587" w:rsidP="00376587">
      <w:pPr>
        <w:spacing w:after="0" w:line="240" w:lineRule="auto"/>
        <w:jc w:val="center"/>
        <w:rPr>
          <w:rFonts w:ascii="Times New Roman" w:eastAsia="Times New Roman" w:hAnsi="Times New Roman" w:cs="Times New Roman"/>
          <w:b/>
          <w:sz w:val="24"/>
          <w:szCs w:val="24"/>
        </w:rPr>
      </w:pPr>
      <w:r w:rsidRPr="007A514A">
        <w:rPr>
          <w:rFonts w:ascii="Times New Roman" w:hAnsi="Times New Roman" w:cs="Times New Roman"/>
          <w:i/>
          <w:sz w:val="24"/>
          <w:szCs w:val="24"/>
        </w:rPr>
        <w:t xml:space="preserve">par nedzīvojamo telpu </w:t>
      </w:r>
      <w:r>
        <w:rPr>
          <w:rFonts w:ascii="Times New Roman" w:hAnsi="Times New Roman" w:cs="Times New Roman"/>
          <w:i/>
          <w:sz w:val="24"/>
          <w:szCs w:val="24"/>
        </w:rPr>
        <w:t>Brīvības ielā 7, Barkavā, Barkavas pagastā, Madonas novadā,</w:t>
      </w:r>
      <w:r w:rsidRPr="007A514A">
        <w:rPr>
          <w:rFonts w:ascii="Times New Roman" w:hAnsi="Times New Roman" w:cs="Times New Roman"/>
          <w:i/>
          <w:sz w:val="24"/>
          <w:szCs w:val="24"/>
        </w:rPr>
        <w:t xml:space="preserve"> nomu</w:t>
      </w:r>
    </w:p>
    <w:p w14:paraId="22244CA4" w14:textId="77777777" w:rsidR="00376587" w:rsidRPr="007A514A" w:rsidRDefault="00376587" w:rsidP="00376587">
      <w:pPr>
        <w:jc w:val="center"/>
        <w:rPr>
          <w:rFonts w:ascii="Times New Roman" w:hAnsi="Times New Roman" w:cs="Times New Roman"/>
          <w:sz w:val="24"/>
          <w:szCs w:val="24"/>
        </w:rPr>
      </w:pPr>
    </w:p>
    <w:p w14:paraId="659CFCC1" w14:textId="77777777" w:rsidR="00376587" w:rsidRPr="007A514A" w:rsidRDefault="00376587" w:rsidP="00376587">
      <w:pPr>
        <w:spacing w:after="0" w:line="240" w:lineRule="auto"/>
        <w:jc w:val="both"/>
        <w:rPr>
          <w:rFonts w:ascii="Times New Roman" w:eastAsia="Times New Roman" w:hAnsi="Times New Roman" w:cs="Times New Roman"/>
          <w:b/>
          <w:bCs/>
          <w:sz w:val="24"/>
          <w:szCs w:val="24"/>
        </w:rPr>
      </w:pPr>
      <w:r w:rsidRPr="007A514A">
        <w:rPr>
          <w:rFonts w:ascii="Times New Roman" w:eastAsia="Times New Roman" w:hAnsi="Times New Roman" w:cs="Times New Roman"/>
          <w:b/>
          <w:bCs/>
          <w:sz w:val="24"/>
          <w:szCs w:val="24"/>
        </w:rPr>
        <w:t>Madonā,</w:t>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r>
      <w:r w:rsidRPr="007A514A">
        <w:rPr>
          <w:rFonts w:ascii="Times New Roman" w:eastAsia="Times New Roman" w:hAnsi="Times New Roman" w:cs="Times New Roman"/>
          <w:b/>
          <w:bCs/>
          <w:sz w:val="24"/>
          <w:szCs w:val="24"/>
        </w:rPr>
        <w:tab/>
        <w:t xml:space="preserve">  20</w:t>
      </w:r>
      <w:r>
        <w:rPr>
          <w:rFonts w:ascii="Times New Roman" w:eastAsia="Times New Roman" w:hAnsi="Times New Roman" w:cs="Times New Roman"/>
          <w:b/>
          <w:bCs/>
          <w:sz w:val="24"/>
          <w:szCs w:val="24"/>
        </w:rPr>
        <w:t>21</w:t>
      </w:r>
      <w:r w:rsidRPr="007A514A">
        <w:rPr>
          <w:rFonts w:ascii="Times New Roman" w:eastAsia="Times New Roman" w:hAnsi="Times New Roman" w:cs="Times New Roman"/>
          <w:b/>
          <w:bCs/>
          <w:sz w:val="24"/>
          <w:szCs w:val="24"/>
        </w:rPr>
        <w:t>.gada ___.____________</w:t>
      </w:r>
    </w:p>
    <w:p w14:paraId="52995566" w14:textId="77777777" w:rsidR="00376587" w:rsidRPr="007A514A" w:rsidRDefault="00376587" w:rsidP="00376587">
      <w:pPr>
        <w:jc w:val="both"/>
        <w:rPr>
          <w:rFonts w:ascii="Times New Roman" w:hAnsi="Times New Roman" w:cs="Times New Roman"/>
          <w:sz w:val="24"/>
          <w:szCs w:val="24"/>
        </w:rPr>
      </w:pPr>
    </w:p>
    <w:p w14:paraId="5F6E095D" w14:textId="77777777" w:rsidR="00376587" w:rsidRPr="007A514A" w:rsidRDefault="00376587" w:rsidP="00376587">
      <w:pPr>
        <w:spacing w:after="0" w:line="240" w:lineRule="auto"/>
        <w:jc w:val="both"/>
        <w:rPr>
          <w:rFonts w:ascii="Times New Roman" w:eastAsia="Times New Roman" w:hAnsi="Times New Roman" w:cs="Times New Roman"/>
          <w:color w:val="000000"/>
          <w:sz w:val="24"/>
          <w:szCs w:val="24"/>
        </w:rPr>
      </w:pPr>
      <w:r w:rsidRPr="007A514A">
        <w:rPr>
          <w:rFonts w:ascii="Times New Roman" w:eastAsia="Times New Roman" w:hAnsi="Times New Roman" w:cs="Times New Roman"/>
          <w:b/>
          <w:sz w:val="24"/>
          <w:szCs w:val="24"/>
        </w:rPr>
        <w:t>Madonas novada pašvaldība</w:t>
      </w:r>
      <w:r w:rsidRPr="007A514A">
        <w:rPr>
          <w:rFonts w:ascii="Times New Roman" w:eastAsia="Times New Roman" w:hAnsi="Times New Roman" w:cs="Times New Roman"/>
          <w:sz w:val="24"/>
          <w:szCs w:val="24"/>
        </w:rPr>
        <w:t xml:space="preserve">, reģistrācijas Nr.90000054572, juridiskā adrese: Saieta laukums 1, Madona, Madonas novads, </w:t>
      </w:r>
      <w:r w:rsidRPr="007A514A">
        <w:rPr>
          <w:rFonts w:ascii="Times New Roman" w:eastAsia="Times New Roman" w:hAnsi="Times New Roman" w:cs="Times New Roman"/>
          <w:color w:val="000000"/>
          <w:sz w:val="24"/>
          <w:szCs w:val="24"/>
        </w:rPr>
        <w:t xml:space="preserve">turpmāk tekstā – “Iznomātājs”, </w:t>
      </w:r>
      <w:r w:rsidRPr="007A514A">
        <w:rPr>
          <w:rFonts w:ascii="Times New Roman" w:eastAsia="Times New Roman" w:hAnsi="Times New Roman" w:cs="Times New Roman"/>
          <w:sz w:val="24"/>
          <w:szCs w:val="24"/>
        </w:rPr>
        <w:t xml:space="preserve">kura vārdā, </w:t>
      </w:r>
      <w:r w:rsidRPr="007A514A">
        <w:rPr>
          <w:rFonts w:ascii="Times New Roman" w:eastAsia="Times New Roman" w:hAnsi="Times New Roman" w:cs="Times New Roman"/>
          <w:bCs/>
          <w:iCs/>
          <w:sz w:val="24"/>
          <w:szCs w:val="24"/>
        </w:rPr>
        <w:t xml:space="preserve">saskaņā ar </w:t>
      </w:r>
      <w:r w:rsidRPr="007A514A">
        <w:rPr>
          <w:rFonts w:ascii="Times New Roman" w:eastAsia="Times New Roman" w:hAnsi="Times New Roman" w:cs="Times New Roman"/>
          <w:sz w:val="24"/>
          <w:szCs w:val="24"/>
        </w:rPr>
        <w:t>______________________ rīkojas _________________________</w:t>
      </w:r>
      <w:r w:rsidRPr="007A514A">
        <w:rPr>
          <w:rFonts w:ascii="Times New Roman" w:eastAsia="Times New Roman" w:hAnsi="Times New Roman" w:cs="Times New Roman"/>
          <w:color w:val="000000"/>
          <w:sz w:val="24"/>
          <w:szCs w:val="24"/>
        </w:rPr>
        <w:t>, no vienas puses un</w:t>
      </w:r>
    </w:p>
    <w:p w14:paraId="1B6A106D" w14:textId="77777777" w:rsidR="00376587" w:rsidRPr="007A514A" w:rsidRDefault="00376587" w:rsidP="00376587">
      <w:pPr>
        <w:spacing w:after="0" w:line="240" w:lineRule="auto"/>
        <w:jc w:val="both"/>
        <w:rPr>
          <w:rFonts w:ascii="Times New Roman" w:eastAsia="Times New Roman" w:hAnsi="Times New Roman" w:cs="Times New Roman"/>
          <w:sz w:val="24"/>
          <w:szCs w:val="24"/>
        </w:rPr>
      </w:pPr>
      <w:r w:rsidRPr="007A514A">
        <w:rPr>
          <w:rFonts w:ascii="Times New Roman" w:eastAsia="Times New Roman" w:hAnsi="Times New Roman" w:cs="Times New Roman"/>
          <w:b/>
          <w:bCs/>
          <w:sz w:val="24"/>
          <w:szCs w:val="24"/>
        </w:rPr>
        <w:t xml:space="preserve">Vārds Uzvārds, </w:t>
      </w:r>
      <w:r w:rsidRPr="007A514A">
        <w:rPr>
          <w:rFonts w:ascii="Times New Roman" w:eastAsia="Times New Roman" w:hAnsi="Times New Roman" w:cs="Times New Roman"/>
          <w:bCs/>
          <w:sz w:val="24"/>
          <w:szCs w:val="24"/>
        </w:rPr>
        <w:t>p</w:t>
      </w:r>
      <w:r w:rsidRPr="007A514A">
        <w:rPr>
          <w:rFonts w:ascii="Times New Roman" w:eastAsia="Times New Roman" w:hAnsi="Times New Roman" w:cs="Times New Roman"/>
          <w:sz w:val="24"/>
          <w:szCs w:val="24"/>
        </w:rPr>
        <w:t>ersonas kods: ____________, adrese: _________________</w:t>
      </w:r>
      <w:r w:rsidRPr="007A514A">
        <w:rPr>
          <w:rFonts w:ascii="Times New Roman" w:eastAsia="Times New Roman" w:hAnsi="Times New Roman" w:cs="Times New Roman"/>
          <w:color w:val="000000"/>
          <w:sz w:val="24"/>
          <w:szCs w:val="24"/>
        </w:rPr>
        <w:t xml:space="preserve">, turpmāk tekstā – “Nomnieks”, no otras puses, </w:t>
      </w:r>
      <w:r w:rsidRPr="007A514A">
        <w:rPr>
          <w:rFonts w:ascii="Times New Roman" w:eastAsia="Times New Roman" w:hAnsi="Times New Roman" w:cs="Times New Roman"/>
          <w:sz w:val="24"/>
          <w:szCs w:val="24"/>
        </w:rPr>
        <w:t>abi kopā turpmāk tekstā – “Puses”, vai atsevišķi – “Puse”, izrādot brīvu un nepiespiestu gribu, bez maldības, viltus un spaidiem, noslēdz šo nomas līgumu, turpmāk tekstā – “Līgums”, par sekojošo:</w:t>
      </w:r>
    </w:p>
    <w:p w14:paraId="4F04DEB1" w14:textId="77777777" w:rsidR="00376587" w:rsidRPr="007A514A" w:rsidRDefault="00376587" w:rsidP="00376587">
      <w:pPr>
        <w:jc w:val="both"/>
        <w:rPr>
          <w:rFonts w:ascii="Times New Roman" w:hAnsi="Times New Roman" w:cs="Times New Roman"/>
          <w:sz w:val="24"/>
          <w:szCs w:val="24"/>
        </w:rPr>
      </w:pPr>
    </w:p>
    <w:p w14:paraId="08E015E1" w14:textId="77777777" w:rsidR="00376587" w:rsidRPr="007A514A" w:rsidRDefault="00376587" w:rsidP="00376587">
      <w:pPr>
        <w:numPr>
          <w:ilvl w:val="0"/>
          <w:numId w:val="6"/>
        </w:numPr>
        <w:spacing w:after="0" w:line="240" w:lineRule="auto"/>
        <w:ind w:left="284" w:hanging="284"/>
        <w:jc w:val="both"/>
        <w:rPr>
          <w:rFonts w:ascii="Times New Roman" w:hAnsi="Times New Roman" w:cs="Times New Roman"/>
          <w:b/>
          <w:sz w:val="24"/>
          <w:szCs w:val="24"/>
        </w:rPr>
      </w:pPr>
      <w:r w:rsidRPr="007A514A">
        <w:rPr>
          <w:rFonts w:ascii="Times New Roman" w:hAnsi="Times New Roman" w:cs="Times New Roman"/>
          <w:b/>
          <w:sz w:val="24"/>
          <w:szCs w:val="24"/>
        </w:rPr>
        <w:t>LĪGUMA PRIEKŠMETS</w:t>
      </w:r>
    </w:p>
    <w:p w14:paraId="17B40998" w14:textId="77777777" w:rsidR="00376587" w:rsidRPr="007A514A" w:rsidRDefault="00376587" w:rsidP="00376587">
      <w:pPr>
        <w:numPr>
          <w:ilvl w:val="1"/>
          <w:numId w:val="6"/>
        </w:numPr>
        <w:tabs>
          <w:tab w:val="left" w:pos="355"/>
        </w:tabs>
        <w:spacing w:after="0" w:line="240" w:lineRule="auto"/>
        <w:ind w:left="355" w:hanging="355"/>
        <w:jc w:val="both"/>
        <w:rPr>
          <w:rFonts w:ascii="Times New Roman" w:hAnsi="Times New Roman" w:cs="Times New Roman"/>
          <w:sz w:val="24"/>
          <w:szCs w:val="24"/>
        </w:rPr>
      </w:pPr>
      <w:r w:rsidRPr="007A514A">
        <w:rPr>
          <w:rFonts w:ascii="Times New Roman" w:hAnsi="Times New Roman" w:cs="Times New Roman"/>
          <w:sz w:val="24"/>
          <w:szCs w:val="24"/>
        </w:rPr>
        <w:t xml:space="preserve">Iznomātājs nodod, un Nomnieks pieņem atlīdzības lietošanā nedzīvojamās telpas </w:t>
      </w:r>
      <w:r>
        <w:rPr>
          <w:rFonts w:ascii="Times New Roman" w:hAnsi="Times New Roman" w:cs="Times New Roman"/>
          <w:sz w:val="24"/>
          <w:szCs w:val="24"/>
        </w:rPr>
        <w:t>15,7</w:t>
      </w:r>
      <w:r w:rsidRPr="007A514A">
        <w:rPr>
          <w:rFonts w:ascii="Times New Roman" w:hAnsi="Times New Roman" w:cs="Times New Roman"/>
          <w:sz w:val="24"/>
          <w:szCs w:val="24"/>
        </w:rPr>
        <w:t xml:space="preserve"> m</w:t>
      </w:r>
      <w:r w:rsidRPr="007A514A">
        <w:rPr>
          <w:rFonts w:ascii="Times New Roman" w:hAnsi="Times New Roman" w:cs="Times New Roman"/>
          <w:sz w:val="24"/>
          <w:szCs w:val="24"/>
          <w:vertAlign w:val="superscript"/>
        </w:rPr>
        <w:t>2</w:t>
      </w:r>
      <w:r w:rsidRPr="007A514A">
        <w:rPr>
          <w:rFonts w:ascii="Times New Roman" w:hAnsi="Times New Roman" w:cs="Times New Roman"/>
          <w:sz w:val="24"/>
          <w:szCs w:val="24"/>
        </w:rPr>
        <w:t xml:space="preserve"> platībā </w:t>
      </w:r>
      <w:r>
        <w:rPr>
          <w:rFonts w:ascii="Times New Roman" w:hAnsi="Times New Roman" w:cs="Times New Roman"/>
          <w:sz w:val="24"/>
          <w:szCs w:val="24"/>
        </w:rPr>
        <w:t>1</w:t>
      </w:r>
      <w:r w:rsidRPr="007A514A">
        <w:rPr>
          <w:rFonts w:ascii="Times New Roman" w:hAnsi="Times New Roman" w:cs="Times New Roman"/>
          <w:sz w:val="24"/>
          <w:szCs w:val="24"/>
        </w:rPr>
        <w:t xml:space="preserve">.stāvā, kas atrodas ēkā </w:t>
      </w:r>
      <w:r>
        <w:rPr>
          <w:rFonts w:ascii="Times New Roman" w:hAnsi="Times New Roman" w:cs="Times New Roman"/>
          <w:sz w:val="24"/>
          <w:szCs w:val="24"/>
        </w:rPr>
        <w:t xml:space="preserve">Brīvības ielā 7, Barkavā, Barkavas pagastā, Madonas novadā, </w:t>
      </w:r>
      <w:r w:rsidRPr="007A514A">
        <w:rPr>
          <w:rFonts w:ascii="Times New Roman" w:hAnsi="Times New Roman" w:cs="Times New Roman"/>
          <w:sz w:val="24"/>
          <w:szCs w:val="24"/>
        </w:rPr>
        <w:t>turpmāk tekstā – “Telpas”.</w:t>
      </w:r>
    </w:p>
    <w:p w14:paraId="70E0D02D" w14:textId="77777777" w:rsidR="00376587" w:rsidRPr="007A514A" w:rsidRDefault="00376587" w:rsidP="00376587">
      <w:pPr>
        <w:numPr>
          <w:ilvl w:val="1"/>
          <w:numId w:val="6"/>
        </w:numPr>
        <w:tabs>
          <w:tab w:val="left" w:pos="355"/>
        </w:tabs>
        <w:spacing w:after="0" w:line="240" w:lineRule="auto"/>
        <w:ind w:left="355" w:hanging="355"/>
        <w:jc w:val="both"/>
        <w:rPr>
          <w:rFonts w:ascii="Times New Roman" w:hAnsi="Times New Roman" w:cs="Times New Roman"/>
          <w:sz w:val="24"/>
          <w:szCs w:val="24"/>
        </w:rPr>
      </w:pPr>
      <w:r w:rsidRPr="007A514A">
        <w:rPr>
          <w:rFonts w:ascii="Times New Roman" w:hAnsi="Times New Roman" w:cs="Times New Roman"/>
          <w:sz w:val="24"/>
          <w:szCs w:val="24"/>
        </w:rPr>
        <w:t xml:space="preserve">Iznomātāja īpašuma tiesības uz Telpām nostiprinātas </w:t>
      </w:r>
      <w:r>
        <w:rPr>
          <w:rFonts w:ascii="Times New Roman" w:hAnsi="Times New Roman" w:cs="Times New Roman"/>
          <w:sz w:val="24"/>
          <w:szCs w:val="24"/>
        </w:rPr>
        <w:t>Barkavas pagasta</w:t>
      </w:r>
      <w:r w:rsidRPr="007A514A">
        <w:rPr>
          <w:rFonts w:ascii="Times New Roman" w:hAnsi="Times New Roman" w:cs="Times New Roman"/>
          <w:sz w:val="24"/>
          <w:szCs w:val="24"/>
        </w:rPr>
        <w:t xml:space="preserve"> zemesgrāmatas nodalījumā </w:t>
      </w:r>
      <w:r>
        <w:rPr>
          <w:rFonts w:ascii="Times New Roman" w:hAnsi="Times New Roman" w:cs="Times New Roman"/>
          <w:sz w:val="24"/>
          <w:szCs w:val="24"/>
        </w:rPr>
        <w:t>ar</w:t>
      </w:r>
      <w:r w:rsidRPr="007A514A">
        <w:rPr>
          <w:rFonts w:ascii="Times New Roman" w:hAnsi="Times New Roman" w:cs="Times New Roman"/>
          <w:sz w:val="24"/>
          <w:szCs w:val="24"/>
        </w:rPr>
        <w:t xml:space="preserve"> kadastra Nr. </w:t>
      </w:r>
      <w:hyperlink r:id="rId18" w:tgtFrame="_blank" w:tooltip="https://www.kadastrs.lv/properties/search?cad_num=70010010620&amp;login_latvija_lv=False" w:history="1">
        <w:r w:rsidRPr="007A514A">
          <w:rPr>
            <w:rStyle w:val="Hipersaite"/>
            <w:rFonts w:ascii="Times New Roman" w:hAnsi="Times New Roman" w:cs="Times New Roman"/>
            <w:color w:val="auto"/>
            <w:sz w:val="24"/>
            <w:szCs w:val="24"/>
            <w:u w:val="none"/>
          </w:rPr>
          <w:t>70</w:t>
        </w:r>
        <w:r w:rsidR="00541C06">
          <w:rPr>
            <w:rStyle w:val="Hipersaite"/>
            <w:rFonts w:ascii="Times New Roman" w:hAnsi="Times New Roman" w:cs="Times New Roman"/>
            <w:color w:val="auto"/>
            <w:sz w:val="24"/>
            <w:szCs w:val="24"/>
            <w:u w:val="none"/>
          </w:rPr>
          <w:t>440080295</w:t>
        </w:r>
      </w:hyperlink>
      <w:r w:rsidRPr="007A514A">
        <w:rPr>
          <w:rFonts w:ascii="Times New Roman" w:hAnsi="Times New Roman" w:cs="Times New Roman"/>
          <w:sz w:val="24"/>
          <w:szCs w:val="24"/>
        </w:rPr>
        <w:t>.</w:t>
      </w:r>
    </w:p>
    <w:p w14:paraId="7B9F44E2" w14:textId="77777777" w:rsidR="00376587" w:rsidRPr="007A514A" w:rsidRDefault="00376587" w:rsidP="00541C06">
      <w:pPr>
        <w:numPr>
          <w:ilvl w:val="1"/>
          <w:numId w:val="6"/>
        </w:numPr>
        <w:tabs>
          <w:tab w:val="left" w:pos="355"/>
        </w:tabs>
        <w:spacing w:after="0" w:line="240" w:lineRule="auto"/>
        <w:ind w:left="355" w:hanging="355"/>
        <w:jc w:val="both"/>
        <w:rPr>
          <w:rFonts w:ascii="Times New Roman" w:eastAsia="Arial Unicode MS" w:hAnsi="Times New Roman" w:cs="Times New Roman"/>
          <w:sz w:val="24"/>
          <w:szCs w:val="24"/>
        </w:rPr>
      </w:pPr>
      <w:r w:rsidRPr="007A514A">
        <w:rPr>
          <w:rFonts w:ascii="Times New Roman" w:hAnsi="Times New Roman" w:cs="Times New Roman"/>
          <w:sz w:val="24"/>
          <w:szCs w:val="24"/>
        </w:rPr>
        <w:t xml:space="preserve">Telpas tiek nodotas Nomniekam lietošanā ar mērķi </w:t>
      </w:r>
      <w:r w:rsidR="00541C06">
        <w:rPr>
          <w:rFonts w:ascii="Times New Roman" w:hAnsi="Times New Roman" w:cs="Times New Roman"/>
          <w:sz w:val="24"/>
          <w:szCs w:val="24"/>
        </w:rPr>
        <w:t>–</w:t>
      </w:r>
      <w:r w:rsidRPr="007A514A">
        <w:rPr>
          <w:rFonts w:ascii="Times New Roman" w:hAnsi="Times New Roman" w:cs="Times New Roman"/>
          <w:sz w:val="24"/>
          <w:szCs w:val="24"/>
        </w:rPr>
        <w:t xml:space="preserve"> </w:t>
      </w:r>
      <w:r w:rsidR="00541C06">
        <w:rPr>
          <w:rFonts w:ascii="Times New Roman" w:hAnsi="Times New Roman" w:cs="Times New Roman"/>
          <w:sz w:val="24"/>
          <w:szCs w:val="24"/>
        </w:rPr>
        <w:t>friziera pakalpojumu sniegšana</w:t>
      </w:r>
      <w:r w:rsidR="001920EC">
        <w:rPr>
          <w:rFonts w:ascii="Times New Roman" w:hAnsi="Times New Roman" w:cs="Times New Roman"/>
          <w:sz w:val="24"/>
          <w:szCs w:val="24"/>
        </w:rPr>
        <w:t>, pakalpojuma sniegšana ne mazāk kā vienu gadu</w:t>
      </w:r>
      <w:r w:rsidRPr="007A514A">
        <w:rPr>
          <w:rFonts w:ascii="Times New Roman" w:hAnsi="Times New Roman" w:cs="Times New Roman"/>
          <w:sz w:val="24"/>
          <w:szCs w:val="24"/>
        </w:rPr>
        <w:t xml:space="preserve">. </w:t>
      </w:r>
    </w:p>
    <w:p w14:paraId="282279BB" w14:textId="77777777" w:rsidR="00376587" w:rsidRPr="007A514A" w:rsidRDefault="00376587" w:rsidP="00376587">
      <w:pPr>
        <w:numPr>
          <w:ilvl w:val="1"/>
          <w:numId w:val="6"/>
        </w:numPr>
        <w:tabs>
          <w:tab w:val="left" w:pos="355"/>
        </w:tabs>
        <w:spacing w:after="0" w:line="240" w:lineRule="auto"/>
        <w:ind w:left="355" w:hanging="355"/>
        <w:jc w:val="both"/>
        <w:rPr>
          <w:rFonts w:ascii="Times New Roman" w:hAnsi="Times New Roman" w:cs="Times New Roman"/>
          <w:sz w:val="24"/>
          <w:szCs w:val="24"/>
        </w:rPr>
      </w:pPr>
      <w:r w:rsidRPr="007A514A">
        <w:rPr>
          <w:rFonts w:ascii="Times New Roman" w:hAnsi="Times New Roman" w:cs="Times New Roman"/>
          <w:sz w:val="24"/>
          <w:szCs w:val="24"/>
        </w:rPr>
        <w:t>Nomnieks apņemas patstāvīgi iegūt visus nepieciešamos saskaņojumus, atļaujas un citus nepieciešamos dokumentus, lai izmantotu Telpas šī Līguma 1.3.punktā norādītajam mērķim. Visas grūtības un izdevumus, kas saistīti ar nepieciešamo saskaņošanu un atļauju iegūšanu, kā arī citu dokumentu iegūšanu, Nomnieks uzņemas patstāvīgi un uz sava rēķina.</w:t>
      </w:r>
    </w:p>
    <w:p w14:paraId="4DA4B680" w14:textId="77777777" w:rsidR="00376587" w:rsidRPr="007A514A" w:rsidRDefault="00376587" w:rsidP="00376587">
      <w:pPr>
        <w:numPr>
          <w:ilvl w:val="1"/>
          <w:numId w:val="6"/>
        </w:numPr>
        <w:tabs>
          <w:tab w:val="left" w:pos="355"/>
        </w:tabs>
        <w:spacing w:after="0" w:line="240" w:lineRule="auto"/>
        <w:ind w:left="355" w:hanging="355"/>
        <w:jc w:val="both"/>
        <w:rPr>
          <w:rFonts w:ascii="Times New Roman" w:hAnsi="Times New Roman" w:cs="Times New Roman"/>
          <w:sz w:val="24"/>
          <w:szCs w:val="24"/>
        </w:rPr>
      </w:pPr>
      <w:r w:rsidRPr="007A514A">
        <w:rPr>
          <w:rFonts w:ascii="Times New Roman" w:hAnsi="Times New Roman" w:cs="Times New Roman"/>
          <w:sz w:val="24"/>
          <w:szCs w:val="24"/>
        </w:rPr>
        <w:t>Telpu atrašanās vieta dabā Nomniekam ierādīta un zināma. Iznomātājs nodod, un Nomnieks pieņem Telpas nomā vienlaicīgi ar šī Līguma parakstīšanu, un Pušu paraksti uz Līguma atzīstami par pilnīgu un pietiekošu nodošanas – pieņemšanas apliecinājumu. Parakstot Līgumu Nomnieks apliecina, ka Telpas ir labā tehniskajā stāvoklī, pretenziju par Telpu stāvokli Nomniekam nav.</w:t>
      </w:r>
    </w:p>
    <w:p w14:paraId="42FA35D9" w14:textId="77777777" w:rsidR="00376587" w:rsidRPr="007A514A" w:rsidRDefault="00376587" w:rsidP="00376587">
      <w:pPr>
        <w:tabs>
          <w:tab w:val="left" w:pos="355"/>
        </w:tabs>
        <w:jc w:val="both"/>
        <w:rPr>
          <w:rFonts w:ascii="Times New Roman" w:hAnsi="Times New Roman" w:cs="Times New Roman"/>
          <w:sz w:val="24"/>
          <w:szCs w:val="24"/>
        </w:rPr>
      </w:pPr>
    </w:p>
    <w:p w14:paraId="13F0AE83" w14:textId="77777777" w:rsidR="00376587" w:rsidRPr="007A514A" w:rsidRDefault="00376587" w:rsidP="00376587">
      <w:pPr>
        <w:widowControl w:val="0"/>
        <w:numPr>
          <w:ilvl w:val="0"/>
          <w:numId w:val="8"/>
        </w:numPr>
        <w:autoSpaceDE w:val="0"/>
        <w:autoSpaceDN w:val="0"/>
        <w:adjustRightInd w:val="0"/>
        <w:spacing w:after="0" w:line="240" w:lineRule="auto"/>
        <w:rPr>
          <w:rFonts w:ascii="Times New Roman" w:hAnsi="Times New Roman" w:cs="Times New Roman"/>
          <w:b/>
          <w:color w:val="000000"/>
          <w:sz w:val="24"/>
          <w:szCs w:val="24"/>
        </w:rPr>
      </w:pPr>
      <w:r w:rsidRPr="007A514A">
        <w:rPr>
          <w:rFonts w:ascii="Times New Roman" w:hAnsi="Times New Roman" w:cs="Times New Roman"/>
          <w:b/>
          <w:color w:val="000000"/>
          <w:sz w:val="24"/>
          <w:szCs w:val="24"/>
        </w:rPr>
        <w:t>LĪGUMA TERMIŅŠ</w:t>
      </w:r>
    </w:p>
    <w:p w14:paraId="1363818E" w14:textId="77777777" w:rsidR="00273174" w:rsidRPr="00083449" w:rsidRDefault="00376587" w:rsidP="00083449">
      <w:pPr>
        <w:numPr>
          <w:ilvl w:val="1"/>
          <w:numId w:val="8"/>
        </w:numPr>
        <w:spacing w:after="0" w:line="240" w:lineRule="auto"/>
        <w:jc w:val="both"/>
        <w:rPr>
          <w:rFonts w:ascii="Times New Roman" w:eastAsia="Times New Roman" w:hAnsi="Times New Roman" w:cs="Times New Roman"/>
          <w:b/>
          <w:color w:val="000000"/>
          <w:sz w:val="24"/>
          <w:szCs w:val="24"/>
        </w:rPr>
      </w:pPr>
      <w:r w:rsidRPr="007A514A">
        <w:rPr>
          <w:rFonts w:ascii="Times New Roman" w:eastAsia="Times New Roman" w:hAnsi="Times New Roman" w:cs="Times New Roman"/>
          <w:color w:val="000000"/>
          <w:sz w:val="24"/>
          <w:szCs w:val="24"/>
        </w:rPr>
        <w:t xml:space="preserve">Līgums stājas spēkā tā abpusējas parakstīšanas brīdī, un tas ir noslēgts līdz </w:t>
      </w:r>
      <w:r w:rsidRPr="007A514A">
        <w:rPr>
          <w:rFonts w:ascii="Times New Roman" w:eastAsia="Times New Roman" w:hAnsi="Times New Roman" w:cs="Times New Roman"/>
          <w:b/>
          <w:color w:val="000000"/>
          <w:sz w:val="24"/>
          <w:szCs w:val="24"/>
        </w:rPr>
        <w:t>___________________</w:t>
      </w:r>
      <w:r w:rsidRPr="007A514A">
        <w:rPr>
          <w:rFonts w:ascii="Times New Roman" w:eastAsia="Times New Roman" w:hAnsi="Times New Roman" w:cs="Times New Roman"/>
          <w:color w:val="000000"/>
          <w:sz w:val="24"/>
          <w:szCs w:val="24"/>
        </w:rPr>
        <w:t xml:space="preserve"> normatīvajos tiesību aktos noteiktajā kārtībā var tikt mainīts uz Iznomātāja un Nomnieka rakstiskas vienošanās pamata. </w:t>
      </w:r>
    </w:p>
    <w:p w14:paraId="6B6DCD45" w14:textId="77777777" w:rsidR="00376587" w:rsidRPr="007A514A" w:rsidRDefault="00376587" w:rsidP="00376587">
      <w:pPr>
        <w:numPr>
          <w:ilvl w:val="1"/>
          <w:numId w:val="8"/>
        </w:numPr>
        <w:spacing w:after="0" w:line="240" w:lineRule="auto"/>
        <w:jc w:val="both"/>
        <w:rPr>
          <w:rFonts w:ascii="Times New Roman" w:eastAsia="Times New Roman" w:hAnsi="Times New Roman" w:cs="Times New Roman"/>
          <w:color w:val="000000"/>
          <w:sz w:val="24"/>
          <w:szCs w:val="24"/>
        </w:rPr>
      </w:pPr>
      <w:r w:rsidRPr="007A514A">
        <w:rPr>
          <w:rFonts w:ascii="Times New Roman" w:eastAsia="Times New Roman" w:hAnsi="Times New Roman" w:cs="Times New Roman"/>
          <w:color w:val="000000"/>
          <w:sz w:val="24"/>
          <w:szCs w:val="24"/>
        </w:rPr>
        <w:t>Nomniekam ir pienākums paziņot Iznomātājam par vēlēšanos pagarināt Līguma termiņu ne vēlāk kā 2 (divus) mēnešus pirms Līgumā noteiktā termiņa beigām.</w:t>
      </w:r>
    </w:p>
    <w:p w14:paraId="6E68C21B" w14:textId="77777777" w:rsidR="00376587" w:rsidRPr="007A514A" w:rsidRDefault="00376587" w:rsidP="00376587">
      <w:pPr>
        <w:tabs>
          <w:tab w:val="left" w:pos="355"/>
        </w:tabs>
        <w:jc w:val="both"/>
        <w:rPr>
          <w:rFonts w:ascii="Times New Roman" w:hAnsi="Times New Roman" w:cs="Times New Roman"/>
          <w:sz w:val="24"/>
          <w:szCs w:val="24"/>
        </w:rPr>
      </w:pPr>
    </w:p>
    <w:p w14:paraId="43EB7155" w14:textId="77777777" w:rsidR="00541C06" w:rsidRPr="00541C06" w:rsidRDefault="00376587" w:rsidP="00541C06">
      <w:pPr>
        <w:numPr>
          <w:ilvl w:val="0"/>
          <w:numId w:val="9"/>
        </w:numPr>
        <w:spacing w:after="0" w:line="240" w:lineRule="auto"/>
        <w:ind w:left="357" w:hanging="357"/>
        <w:rPr>
          <w:rFonts w:ascii="Times New Roman" w:hAnsi="Times New Roman" w:cs="Times New Roman"/>
          <w:b/>
          <w:color w:val="000000"/>
          <w:sz w:val="24"/>
          <w:szCs w:val="24"/>
        </w:rPr>
      </w:pPr>
      <w:r w:rsidRPr="007A514A">
        <w:rPr>
          <w:rFonts w:ascii="Times New Roman" w:hAnsi="Times New Roman" w:cs="Times New Roman"/>
          <w:b/>
          <w:color w:val="000000"/>
          <w:sz w:val="24"/>
          <w:szCs w:val="24"/>
        </w:rPr>
        <w:t>NORĒĶINU KĀRTĪ</w:t>
      </w:r>
      <w:r w:rsidR="00541C06">
        <w:rPr>
          <w:rFonts w:ascii="Times New Roman" w:hAnsi="Times New Roman" w:cs="Times New Roman"/>
          <w:b/>
          <w:color w:val="000000"/>
          <w:sz w:val="24"/>
          <w:szCs w:val="24"/>
        </w:rPr>
        <w:t>BA</w:t>
      </w:r>
      <w:r w:rsidR="00541C06" w:rsidRPr="00541C06">
        <w:t xml:space="preserve"> </w:t>
      </w:r>
    </w:p>
    <w:p w14:paraId="3A679688" w14:textId="77777777" w:rsidR="00541C06" w:rsidRPr="00541C06" w:rsidRDefault="00541C06" w:rsidP="00395888">
      <w:pPr>
        <w:pStyle w:val="Sarakstarindkopa"/>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Nomas maksa par Telpu lietošanu ir _____ euro (____ euro un ___ centi) mēnesī/vai ceturksnī.</w:t>
      </w:r>
      <w:r w:rsidR="00395888">
        <w:rPr>
          <w:rFonts w:ascii="Times New Roman" w:hAnsi="Times New Roman" w:cs="Times New Roman"/>
          <w:color w:val="000000"/>
          <w:sz w:val="24"/>
          <w:szCs w:val="24"/>
        </w:rPr>
        <w:t xml:space="preserve"> Papildus pirmā mēneša nomas maksai Nomnieks sedz nekustamā īpašuma</w:t>
      </w:r>
      <w:r w:rsidR="00395888" w:rsidRPr="00395888">
        <w:rPr>
          <w:rFonts w:ascii="Times New Roman" w:hAnsi="Times New Roman" w:cs="Times New Roman"/>
          <w:color w:val="000000"/>
          <w:sz w:val="24"/>
          <w:szCs w:val="24"/>
        </w:rPr>
        <w:t xml:space="preserve"> vērtētāja izmaksas</w:t>
      </w:r>
      <w:r w:rsidR="00E02286">
        <w:rPr>
          <w:rFonts w:ascii="Times New Roman" w:hAnsi="Times New Roman" w:cs="Times New Roman"/>
          <w:color w:val="000000"/>
          <w:sz w:val="24"/>
          <w:szCs w:val="24"/>
        </w:rPr>
        <w:t xml:space="preserve"> 125,00 euro</w:t>
      </w:r>
      <w:r w:rsidR="00395888">
        <w:rPr>
          <w:rFonts w:ascii="Times New Roman" w:hAnsi="Times New Roman" w:cs="Times New Roman"/>
          <w:color w:val="000000"/>
          <w:sz w:val="24"/>
          <w:szCs w:val="24"/>
        </w:rPr>
        <w:t>;</w:t>
      </w:r>
    </w:p>
    <w:p w14:paraId="3306B247" w14:textId="77777777" w:rsidR="00541C06" w:rsidRPr="00083449" w:rsidRDefault="00541C06" w:rsidP="00541C06">
      <w:pPr>
        <w:pStyle w:val="Sarakstarindkopa"/>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lastRenderedPageBreak/>
        <w:t>Papildus nomas maksai Nomnieks maksā pievienotās vērtības nodokli</w:t>
      </w:r>
      <w:r w:rsidR="00083449">
        <w:rPr>
          <w:rFonts w:ascii="Times New Roman" w:hAnsi="Times New Roman" w:cs="Times New Roman"/>
          <w:color w:val="000000"/>
          <w:sz w:val="24"/>
          <w:szCs w:val="24"/>
        </w:rPr>
        <w:t xml:space="preserve">, </w:t>
      </w:r>
      <w:r w:rsidRPr="00541C06">
        <w:rPr>
          <w:rFonts w:ascii="Times New Roman" w:hAnsi="Times New Roman" w:cs="Times New Roman"/>
          <w:color w:val="000000"/>
          <w:sz w:val="24"/>
          <w:szCs w:val="24"/>
        </w:rPr>
        <w:t xml:space="preserve"> turpmāk tekstā </w:t>
      </w:r>
      <w:r w:rsidR="00083449">
        <w:rPr>
          <w:rFonts w:ascii="Times New Roman" w:hAnsi="Times New Roman" w:cs="Times New Roman"/>
          <w:color w:val="000000"/>
          <w:sz w:val="24"/>
          <w:szCs w:val="24"/>
        </w:rPr>
        <w:t xml:space="preserve">- </w:t>
      </w:r>
      <w:r w:rsidRPr="00541C06">
        <w:rPr>
          <w:rFonts w:ascii="Times New Roman" w:hAnsi="Times New Roman" w:cs="Times New Roman"/>
          <w:color w:val="000000"/>
          <w:sz w:val="24"/>
          <w:szCs w:val="24"/>
        </w:rPr>
        <w:t>PVN, atbilstoši rēķina izrakstīšanas dienā normatīvajos tiesību aktos noteiktajai likmei un kārtībai.</w:t>
      </w:r>
    </w:p>
    <w:p w14:paraId="22F22397" w14:textId="77777777" w:rsidR="0067497F" w:rsidRPr="0067497F" w:rsidRDefault="00541C06" w:rsidP="0067497F">
      <w:pPr>
        <w:pStyle w:val="Sarakstarindkopa"/>
        <w:numPr>
          <w:ilvl w:val="1"/>
          <w:numId w:val="26"/>
        </w:numPr>
        <w:spacing w:after="0" w:line="240" w:lineRule="auto"/>
        <w:ind w:left="357" w:hanging="357"/>
        <w:jc w:val="both"/>
        <w:rPr>
          <w:rFonts w:ascii="Times New Roman" w:hAnsi="Times New Roman" w:cs="Times New Roman"/>
          <w:color w:val="000000"/>
          <w:sz w:val="24"/>
          <w:szCs w:val="24"/>
        </w:rPr>
      </w:pPr>
      <w:r w:rsidRPr="0067497F">
        <w:rPr>
          <w:rFonts w:ascii="Times New Roman" w:hAnsi="Times New Roman" w:cs="Times New Roman"/>
          <w:color w:val="000000"/>
          <w:sz w:val="24"/>
          <w:szCs w:val="24"/>
        </w:rPr>
        <w:t>N</w:t>
      </w:r>
      <w:r w:rsidR="0067497F" w:rsidRPr="0067497F">
        <w:rPr>
          <w:rFonts w:ascii="Times New Roman" w:hAnsi="Times New Roman" w:cs="Times New Roman"/>
          <w:color w:val="000000"/>
          <w:sz w:val="24"/>
          <w:szCs w:val="24"/>
        </w:rPr>
        <w:t>omas maksu Nomnieks sāk maksāt no Līguma spēka stāšanās dienas un veic pa kalendārajiem mēnešiem, ieskaitot, ieskaitot Iznomātāja Līguma 12. sadaļā norādītajā norēķinu kontā par tekošo mēnesi līdz mēneša 15. datumam. Rēķina nesaņemšana nav uzskatāma par attaisnojumu nomas maksas samaksas neveikšanai Līgumā Norādītajā termiņā.</w:t>
      </w:r>
    </w:p>
    <w:p w14:paraId="3E4C0A82" w14:textId="77777777" w:rsidR="00541C06" w:rsidRPr="00541C06" w:rsidRDefault="00541C06" w:rsidP="0067497F">
      <w:pPr>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 </w:t>
      </w:r>
      <w:r w:rsidR="0067497F">
        <w:rPr>
          <w:rFonts w:ascii="Times New Roman" w:hAnsi="Times New Roman" w:cs="Times New Roman"/>
          <w:color w:val="000000"/>
          <w:sz w:val="24"/>
          <w:szCs w:val="24"/>
        </w:rPr>
        <w:t xml:space="preserve">No Līguma spēkā stāšanās dienas Nomnieks </w:t>
      </w:r>
      <w:r w:rsidRPr="00541C06">
        <w:rPr>
          <w:rFonts w:ascii="Times New Roman" w:hAnsi="Times New Roman" w:cs="Times New Roman"/>
          <w:color w:val="000000"/>
          <w:sz w:val="24"/>
          <w:szCs w:val="24"/>
        </w:rPr>
        <w:t xml:space="preserve">maksā par komunālajiem pakalpojumiem (elektroenerģija, ūdensapgāde un kanalizācija, apkure) </w:t>
      </w:r>
      <w:r w:rsidR="0067497F">
        <w:rPr>
          <w:rFonts w:ascii="Times New Roman" w:hAnsi="Times New Roman" w:cs="Times New Roman"/>
          <w:color w:val="000000"/>
          <w:sz w:val="24"/>
          <w:szCs w:val="24"/>
        </w:rPr>
        <w:t>atbilstoši Iznomātāja sagatavotajam rēķinam par iepriekšējo mēnesi līdz mēneša 15. datumam:</w:t>
      </w:r>
    </w:p>
    <w:p w14:paraId="063BEEFA" w14:textId="77777777" w:rsidR="00541C06" w:rsidRPr="00541C06" w:rsidRDefault="00FA2D9F" w:rsidP="00FB4772">
      <w:pPr>
        <w:numPr>
          <w:ilvl w:val="2"/>
          <w:numId w:val="26"/>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Maksa par apkuri tiek noteikta </w:t>
      </w:r>
      <w:r w:rsidR="00541C06" w:rsidRPr="00541C06">
        <w:rPr>
          <w:rFonts w:ascii="Times New Roman" w:hAnsi="Times New Roman" w:cs="Times New Roman"/>
          <w:color w:val="000000"/>
          <w:sz w:val="24"/>
          <w:szCs w:val="24"/>
        </w:rPr>
        <w:t>proporcionāli nomāto telpu platībai</w:t>
      </w:r>
      <w:r w:rsidR="00BF6741">
        <w:rPr>
          <w:rFonts w:ascii="Times New Roman" w:hAnsi="Times New Roman" w:cs="Times New Roman"/>
          <w:color w:val="000000"/>
          <w:sz w:val="24"/>
          <w:szCs w:val="24"/>
        </w:rPr>
        <w:t>;</w:t>
      </w:r>
    </w:p>
    <w:p w14:paraId="444BA6D1" w14:textId="77777777" w:rsidR="00541C06" w:rsidRPr="00541C06" w:rsidRDefault="00541C06" w:rsidP="00BF6741">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Maksa par elektroenerģiju tiek noteikta saskaņā ar elektroenerģijas skaitītāju rādījumiem;</w:t>
      </w:r>
    </w:p>
    <w:p w14:paraId="254B6A08" w14:textId="77777777" w:rsidR="00541C06" w:rsidRPr="00541C06" w:rsidRDefault="00541C06" w:rsidP="00BF6741">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Maksa par ūdens patēriņu tiek noteikta saskaņā ar ūdens patēriņa mērījumu rādījumiem;</w:t>
      </w:r>
    </w:p>
    <w:p w14:paraId="592F8108" w14:textId="77777777" w:rsidR="00541C06" w:rsidRPr="00501597" w:rsidRDefault="00501597" w:rsidP="0067497F">
      <w:pPr>
        <w:numPr>
          <w:ilvl w:val="2"/>
          <w:numId w:val="26"/>
        </w:numPr>
        <w:spacing w:after="0" w:line="240" w:lineRule="auto"/>
        <w:rPr>
          <w:rFonts w:ascii="Times New Roman" w:hAnsi="Times New Roman" w:cs="Times New Roman"/>
          <w:color w:val="000000"/>
          <w:sz w:val="24"/>
          <w:szCs w:val="24"/>
        </w:rPr>
      </w:pPr>
      <w:r w:rsidRPr="00501597">
        <w:rPr>
          <w:rFonts w:ascii="Times New Roman" w:hAnsi="Times New Roman" w:cs="Times New Roman"/>
          <w:color w:val="000000"/>
          <w:sz w:val="24"/>
          <w:szCs w:val="24"/>
        </w:rPr>
        <w:t>Par</w:t>
      </w:r>
      <w:r w:rsidR="00541C06" w:rsidRPr="00501597">
        <w:rPr>
          <w:rFonts w:ascii="Times New Roman" w:hAnsi="Times New Roman" w:cs="Times New Roman"/>
          <w:color w:val="000000"/>
          <w:sz w:val="24"/>
          <w:szCs w:val="24"/>
        </w:rPr>
        <w:t xml:space="preserve"> sadzīves atkritumu savākšan</w:t>
      </w:r>
      <w:r w:rsidRPr="00501597">
        <w:rPr>
          <w:rFonts w:ascii="Times New Roman" w:hAnsi="Times New Roman" w:cs="Times New Roman"/>
          <w:color w:val="000000"/>
          <w:sz w:val="24"/>
          <w:szCs w:val="24"/>
        </w:rPr>
        <w:t>u Nomnieks slēdz privātu līgumu.</w:t>
      </w:r>
      <w:r w:rsidR="00541C06" w:rsidRPr="00501597">
        <w:rPr>
          <w:rFonts w:ascii="Times New Roman" w:hAnsi="Times New Roman" w:cs="Times New Roman"/>
          <w:color w:val="000000"/>
          <w:sz w:val="24"/>
          <w:szCs w:val="24"/>
        </w:rPr>
        <w:t xml:space="preserve"> </w:t>
      </w:r>
    </w:p>
    <w:p w14:paraId="0E75FEBB" w14:textId="77777777" w:rsidR="00541C06" w:rsidRDefault="00541C06" w:rsidP="00501597">
      <w:pPr>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Līguma darbības laikā nekustamā īpašuma nodokli un visus citus nodokļus un nodevas, kas paredzēti vai tiks noteikti normatīvajos aktos, kuri attiecas uz Telpām, Nomnieks maksā patstāvīgi.</w:t>
      </w:r>
    </w:p>
    <w:p w14:paraId="5FB9F1D9" w14:textId="77777777" w:rsidR="00FB4772" w:rsidRPr="00541C06" w:rsidRDefault="00FB4772" w:rsidP="00501597">
      <w:pPr>
        <w:numPr>
          <w:ilvl w:val="1"/>
          <w:numId w:val="26"/>
        </w:numPr>
        <w:spacing w:after="0" w:line="240" w:lineRule="auto"/>
        <w:ind w:left="357" w:hanging="357"/>
        <w:jc w:val="both"/>
        <w:rPr>
          <w:rFonts w:ascii="Times New Roman" w:hAnsi="Times New Roman" w:cs="Times New Roman"/>
          <w:color w:val="000000"/>
          <w:sz w:val="24"/>
          <w:szCs w:val="24"/>
        </w:rPr>
      </w:pPr>
      <w:r>
        <w:rPr>
          <w:rFonts w:ascii="Times New Roman" w:hAnsi="Times New Roman" w:cs="Times New Roman"/>
          <w:color w:val="000000"/>
          <w:sz w:val="24"/>
          <w:szCs w:val="24"/>
        </w:rPr>
        <w:t>Līguma ietvaros Iznomātājam veikts maksājums tiek uzskatīts par saņemtu dienā, kad tas ir saņemts Iznomātāja norēķinu kontā. Iznomātāja rēķini tiek sūtīti uz Nomnieka Līgumā norādīto adresi.</w:t>
      </w:r>
    </w:p>
    <w:p w14:paraId="7B7FE839" w14:textId="77777777" w:rsidR="00541C06" w:rsidRPr="00541C06" w:rsidRDefault="00541C06" w:rsidP="00501597">
      <w:pPr>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Iznomātājam ir tiesības, rakstiski nosūtot Nomniekam attiecīgu paziņojumu, vienpusēji mainīt Telpu nomas maksas apmēru bez grozījumu izdarīšanas Līgumā:</w:t>
      </w:r>
    </w:p>
    <w:p w14:paraId="74FCBD1A"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saskaņā ar normatīvajiem aktiem tiek no jauna ieviesti vai palielināti nodokļi vai nodevas. Minētajos gadījumos nomas maksas apmērs tiek mainīts, sākot ar dienu, kāda noteikta attiecīgajos normatīvajos aktos;</w:t>
      </w:r>
    </w:p>
    <w:p w14:paraId="1EEF8BF4"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reizi gadā nākamajam nomas periodam, ja ir mainījušies iznomātāja nomas objekta plānotie pārvaldīšanas izdevumi;</w:t>
      </w:r>
    </w:p>
    <w:p w14:paraId="66D8CCB5"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normatīvie akti paredz citu nomas maksas apmēru vai nomas maksas aprēķināšanas kārtību.</w:t>
      </w:r>
    </w:p>
    <w:p w14:paraId="26321705" w14:textId="77777777" w:rsidR="00541C06" w:rsidRPr="00541C06" w:rsidRDefault="00541C06" w:rsidP="009955C7">
      <w:pPr>
        <w:numPr>
          <w:ilvl w:val="1"/>
          <w:numId w:val="26"/>
        </w:numPr>
        <w:spacing w:after="0" w:line="240" w:lineRule="auto"/>
        <w:ind w:left="357" w:hanging="357"/>
        <w:rPr>
          <w:rFonts w:ascii="Times New Roman" w:hAnsi="Times New Roman" w:cs="Times New Roman"/>
          <w:color w:val="000000"/>
          <w:sz w:val="24"/>
          <w:szCs w:val="24"/>
        </w:rPr>
      </w:pPr>
      <w:r w:rsidRPr="00541C06">
        <w:rPr>
          <w:rFonts w:ascii="Times New Roman" w:hAnsi="Times New Roman" w:cs="Times New Roman"/>
          <w:color w:val="000000"/>
          <w:sz w:val="24"/>
          <w:szCs w:val="24"/>
        </w:rPr>
        <w:t>Ja Līgums noslēgts uz laiku, kas ir ilgāks par sešiem gadiem:</w:t>
      </w:r>
    </w:p>
    <w:p w14:paraId="6AA9D76E"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Iznomātājs vienpusēji pārskata Telpu nomas maksas apmēru ne retāk kā reizi sešos gados un maina nomas maksu, ja pārskatītā nomas maksa ir augstāka par līdzšinējo nomas maksu</w:t>
      </w:r>
      <w:r w:rsidR="008D6E19">
        <w:rPr>
          <w:rFonts w:ascii="Times New Roman" w:hAnsi="Times New Roman" w:cs="Times New Roman"/>
          <w:color w:val="000000"/>
          <w:sz w:val="24"/>
          <w:szCs w:val="24"/>
        </w:rPr>
        <w:t xml:space="preserve">; </w:t>
      </w:r>
    </w:p>
    <w:p w14:paraId="10BA9525"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pārskatītā un mainītā nomas maksa stājas spēkā trīsdesmitajā dienā no dienas, kad attiecīgais paziņojums nosūtīts Nomniekam. Nomnieks papildus nomas maksai 30 </w:t>
      </w:r>
      <w:r w:rsidR="008D6E19">
        <w:rPr>
          <w:rFonts w:ascii="Times New Roman" w:hAnsi="Times New Roman" w:cs="Times New Roman"/>
          <w:color w:val="000000"/>
          <w:sz w:val="24"/>
          <w:szCs w:val="24"/>
        </w:rPr>
        <w:t xml:space="preserve">(trīsdesmit) </w:t>
      </w:r>
      <w:r w:rsidRPr="00541C06">
        <w:rPr>
          <w:rFonts w:ascii="Times New Roman" w:hAnsi="Times New Roman" w:cs="Times New Roman"/>
          <w:color w:val="000000"/>
          <w:sz w:val="24"/>
          <w:szCs w:val="24"/>
        </w:rPr>
        <w:t xml:space="preserve">kalendāro dienu laikā no paziņojuma par nomas maksas paaugstinājumu </w:t>
      </w:r>
      <w:r w:rsidR="008D6E19">
        <w:rPr>
          <w:rFonts w:ascii="Times New Roman" w:hAnsi="Times New Roman" w:cs="Times New Roman"/>
          <w:color w:val="000000"/>
          <w:sz w:val="24"/>
          <w:szCs w:val="24"/>
        </w:rPr>
        <w:t>un Iznomātāja rēķina saņemšanas dienas kompensē Iznomātājam sertificēta nekustamā īpašuma vērtētāja atlīdzības summu</w:t>
      </w:r>
      <w:r w:rsidRPr="00541C06">
        <w:rPr>
          <w:rFonts w:ascii="Times New Roman" w:hAnsi="Times New Roman" w:cs="Times New Roman"/>
          <w:color w:val="000000"/>
          <w:sz w:val="24"/>
          <w:szCs w:val="24"/>
        </w:rPr>
        <w:t>;</w:t>
      </w:r>
    </w:p>
    <w:p w14:paraId="60F85B6B" w14:textId="77777777" w:rsidR="00541C06" w:rsidRPr="00541C06" w:rsidRDefault="00541C06" w:rsidP="008D6E19">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nomas maksu var nemainīt, ja Telpu ilgtspējīgas attīstības nodrošināšanai Nomniekam paredzēts pienākums nekustamajā īpašumā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p>
    <w:p w14:paraId="32D813CE" w14:textId="77777777" w:rsidR="00541C06" w:rsidRPr="00541C06" w:rsidRDefault="00541C06" w:rsidP="009955C7">
      <w:pPr>
        <w:numPr>
          <w:ilvl w:val="1"/>
          <w:numId w:val="26"/>
        </w:numPr>
        <w:spacing w:after="0" w:line="240" w:lineRule="auto"/>
        <w:ind w:left="357" w:hanging="357"/>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Nomnieks nepiekrīt Līguma 3.7. un/vai 3.8.punktā noteiktajos gadījumos pārskatītajam nomas maksas apmēram, Nomniekam ir tiesības vienpusēji atkāpties no nomas līguma, par to rakstiski informējot Iznomātāju vienu mēnesi iepriekš. Līdz līguma </w:t>
      </w:r>
      <w:r w:rsidRPr="00541C06">
        <w:rPr>
          <w:rFonts w:ascii="Times New Roman" w:hAnsi="Times New Roman" w:cs="Times New Roman"/>
          <w:color w:val="000000"/>
          <w:sz w:val="24"/>
          <w:szCs w:val="24"/>
        </w:rPr>
        <w:lastRenderedPageBreak/>
        <w:t>izbeigšanai Nomnieks maksā nomas maksu atbilstoši pārskatītajam nomas maksas apmēram.</w:t>
      </w:r>
    </w:p>
    <w:p w14:paraId="267C89F3" w14:textId="77777777" w:rsidR="00541C06" w:rsidRPr="008D6E19" w:rsidRDefault="008D6E19" w:rsidP="0029636A">
      <w:pPr>
        <w:pStyle w:val="Sarakstarindkopa"/>
        <w:numPr>
          <w:ilvl w:val="1"/>
          <w:numId w:val="27"/>
        </w:num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41C06" w:rsidRPr="008D6E19">
        <w:rPr>
          <w:rFonts w:ascii="Times New Roman" w:hAnsi="Times New Roman" w:cs="Times New Roman"/>
          <w:color w:val="000000"/>
          <w:sz w:val="24"/>
          <w:szCs w:val="24"/>
        </w:rPr>
        <w:t>Iznomātājam ir tiesības Līguma darbības laikā, pamatojoties uz Nomnieka rakstisku iesniegumu, samazināt Nekustamā īpašuma nomas maksu, ja nekustamā īpašuma tirgus segmentā pastāv nomas objektu pieprasījuma un nomas maksu samazinājuma tendence. Nekustamā īpašuma nomas maksu nesamazina pirmo trīs gadu laikā pēc Līguma stāšanās spēkā.</w:t>
      </w:r>
    </w:p>
    <w:p w14:paraId="12C4E707" w14:textId="77777777" w:rsidR="00541C06" w:rsidRPr="00541C06" w:rsidRDefault="00541C06" w:rsidP="00541C06">
      <w:pPr>
        <w:spacing w:after="0" w:line="240" w:lineRule="auto"/>
        <w:rPr>
          <w:rFonts w:ascii="Times New Roman" w:hAnsi="Times New Roman" w:cs="Times New Roman"/>
          <w:b/>
          <w:color w:val="000000"/>
          <w:sz w:val="24"/>
          <w:szCs w:val="24"/>
        </w:rPr>
      </w:pPr>
    </w:p>
    <w:p w14:paraId="26DFB06A"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IZNOMĀTĀJA PIENĀKUMI UN TIESĪBAS</w:t>
      </w:r>
    </w:p>
    <w:p w14:paraId="6E7FA72D"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Iznomātāja pienākumi:</w:t>
      </w:r>
    </w:p>
    <w:p w14:paraId="323D4CEE"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nodrošināt, ka Līguma termiņa ietvaros Nomnieks var izmantot Telpas bez jebkāda pārtraukuma vai traucējuma no Iznomātāja puses;</w:t>
      </w:r>
    </w:p>
    <w:p w14:paraId="74BD095E"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Līguma darbības laikā Nomniekam iznomātās Telpas neiznomāt citām juridiskām vai fiziskām personām;</w:t>
      </w:r>
    </w:p>
    <w:p w14:paraId="131D6339"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bCs/>
          <w:color w:val="000000"/>
          <w:sz w:val="24"/>
          <w:szCs w:val="24"/>
        </w:rPr>
        <w:t>atlīdzināt Nomniekam Iznomātāja vainas dēļ radušos zaudējumus;</w:t>
      </w:r>
    </w:p>
    <w:p w14:paraId="69742FC9"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Līguma darbības termiņa beigās vai arī pēc Līguma pirmstermiņa izbeigšanas Iznomātājam ir jāpieņem no Nomnieka Telpas parakstot pieņemšanas – nodošanas aktu un jāizpilda saistības, kas ar Līgumu ir uzliktas Iznomātājam sakarā ar Līguma darbības termiņa beigām vai tā pirmstermiņa izbeigšanu.</w:t>
      </w:r>
    </w:p>
    <w:p w14:paraId="295A270F"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Iznomātāja tiesības:</w:t>
      </w:r>
    </w:p>
    <w:p w14:paraId="029939A7"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apsekot iznomātās Telpas, lai pārliecinātos par to izmantošanu atbilstoši Līguma noteikumiem; </w:t>
      </w:r>
    </w:p>
    <w:p w14:paraId="4B456EEB"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veikt Telpu remontdarbus, par to vismaz 14 (četrpadsmit) dienas iepriekš informējot Nomnieku;</w:t>
      </w:r>
    </w:p>
    <w:p w14:paraId="41BD1081"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jebkurā laikā, brīdinot par to Nomnieku, veikt vispārēju Telpu apskati, lai pārbaudītu šī Līguma noteikumu izpildi, kā arī, lai veiktu Telpu un remonta nepieciešamo tehnisko inspekciju, kā arī citos gadījumos, ja tas ir nepieciešams Iznomātājam;</w:t>
      </w:r>
    </w:p>
    <w:p w14:paraId="0D2EFB42"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ārkārtēju apstākļu gadījumā iekļūt Telpās bez iepriekšēja brīdinājuma; </w:t>
      </w:r>
    </w:p>
    <w:p w14:paraId="5E69D703"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prasīt Nomniekam nekavējoties novērst tā darbības vai bezdarbības dēļ radīto Līguma noteikumu pārkāpumu sekas un atlīdzināt radītos zaudējumus;</w:t>
      </w:r>
    </w:p>
    <w:p w14:paraId="1D6A653C"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vienpusēji mainīt nomas maksas vai citu saistīto maksājumu apmēru, atbilstoši Līguma 3.7. un 3.8.punktā noteiktajam;</w:t>
      </w:r>
    </w:p>
    <w:p w14:paraId="15BA6BCB"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prasīt Līguma pirmstermiņa izbeigšanu, kā arī attiecīgo maksājumu piedziņu, ja Nomnieka vainas dēļ netiek ievēroti normatīvie akti vai Līguma saistības.</w:t>
      </w:r>
    </w:p>
    <w:p w14:paraId="2BC5F8AE" w14:textId="77777777" w:rsidR="00541C06" w:rsidRPr="00541C06" w:rsidRDefault="00541C06" w:rsidP="00541C06">
      <w:pPr>
        <w:spacing w:after="0" w:line="240" w:lineRule="auto"/>
        <w:rPr>
          <w:rFonts w:ascii="Times New Roman" w:hAnsi="Times New Roman" w:cs="Times New Roman"/>
          <w:color w:val="000000"/>
          <w:sz w:val="24"/>
          <w:szCs w:val="24"/>
        </w:rPr>
      </w:pPr>
    </w:p>
    <w:p w14:paraId="64E1EBF2"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NOMNIEKA PIENĀKUMI UN TIESĪBAS</w:t>
      </w:r>
    </w:p>
    <w:p w14:paraId="4A25A0B8"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 pienākumi:</w:t>
      </w:r>
    </w:p>
    <w:p w14:paraId="20938BB6"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veikt nomas maksas, normatīvajos aktos paredzēto nodokļu un citu maksājumu samaksu Iznomātājam Līgumā noteiktajā termiņā un apmērā;</w:t>
      </w:r>
    </w:p>
    <w:p w14:paraId="576388ED"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nodrošināt Telpu lietošanu atbilstoši Līgumā noteiktajam mērķim;</w:t>
      </w:r>
    </w:p>
    <w:p w14:paraId="2088D4B3"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ievērot Telpu lietošanas tiesību aprobežojumus, arī ja tie nav ierakstīti zemesgrāmatā;</w:t>
      </w:r>
    </w:p>
    <w:p w14:paraId="3C54A062"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izmantot Telpas tādā veidā, lai neradītu draudus cilvēku dzīvībai vai veselībai, Telpu kvalitātei un drošībai;</w:t>
      </w:r>
    </w:p>
    <w:p w14:paraId="1599A2C6"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sakopt un uzturēt kārtībā iznomātās Telpas, atbilstoši normatīvo aktu prasībām, un segt ar uzturēšanu saistītos izdevumus;</w:t>
      </w:r>
    </w:p>
    <w:p w14:paraId="4206513C"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nekavējoties novērst Telpām radušos bojājumus un segt ar bojājumu novēršanu saistītos izdevumus, turpinot maksāt nomas maksu pilnā apmērā;</w:t>
      </w:r>
    </w:p>
    <w:p w14:paraId="07673355"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lastRenderedPageBreak/>
        <w:t>neveikt Telpās būvdarbus bez rakstiskas saskaņošanas ar Iznomātāju un attiecīgajām valsts un pašvaldību iestādēm, būvdarbus veicot ievērot normatīvo aktu un Līguma prasības un nodrošināt, lai darbi tiktu veikti kvalitatīvi;</w:t>
      </w:r>
    </w:p>
    <w:p w14:paraId="1D28F0C3"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nodrošināt, lai Līgumā noteiktās tiesības no Nomnieka puses netiktu ieķīlātas vai kā citādi izmantotas darījumos ar trešajām personām;</w:t>
      </w:r>
    </w:p>
    <w:p w14:paraId="46A93B1C"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izpildīt Iznomātāja prasības, kas attiecas uz Telpu uzturēšanu kārtībā, bez kavēšanās ļaut Iznomātāja pārstāvjiem veikt Telpu tehnisko pārbaudi, nodrošināt Nomnieka piedalīšanos pārbaudes aktu sastādīšanā un parakstīšanā;</w:t>
      </w:r>
    </w:p>
    <w:p w14:paraId="654D8BF1"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avārijas gadījumā, ja Nomniekam ir zināms par avārijas situāciju, nekavējoties par to informēt Iznomātāju un institūciju, kas nodrošina attiecīgo komunikāciju apkalpi, kā arī iespēju robežās veikt neatliekamos pasākumus avārijas likvidēšanai;</w:t>
      </w:r>
    </w:p>
    <w:p w14:paraId="6AFE9688"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atlīdzināt Iznomātājam Nomnieka vainas dēļ radušos zaudējumus, kas ir radušies nepildot vai nepienācīgi pildot Līgumā noteiktās saistības;</w:t>
      </w:r>
    </w:p>
    <w:p w14:paraId="43E1D485"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pēc līgumsaistību izbeigšanas atbrīvot Telpas no Iznomātājam nepiederošiem priekšmetiem, kurus var atdalīt bez Telpu ārējā izskata un tehniskā stāvokļa bojāšanas, un nodot Iznomātājam Telpas sakārtotā stāvoklī;</w:t>
      </w:r>
    </w:p>
    <w:p w14:paraId="49A2C88F"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gadījumā, ja uz Telpu atbrīvošanas brīdi to stāvoklis ir pasliktinājies, tad Nomniekam ir jāizdara Telpu remonts, saskaņojot ar Iznomātāju vai jāapmaksā remonta vērtība, ja Iznomātājs tam piekrīt.</w:t>
      </w:r>
    </w:p>
    <w:p w14:paraId="04F4F26A"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Nomniekam ir tiesības:</w:t>
      </w:r>
    </w:p>
    <w:p w14:paraId="44048587"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par saviem līdzekļiem veikt Telpu labiekārtošanas darbus un būvdarbus, iepriekš tos rakstiski saskaņojot ar Iznomātāju un attiecīgajām valsts un pašvaldību iestādēm;</w:t>
      </w:r>
    </w:p>
    <w:p w14:paraId="7C836EA5"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veikt Telpu apsardzi pēc saviem ieskatiem un par saviem līdzekļiem; </w:t>
      </w:r>
    </w:p>
    <w:p w14:paraId="5938B1A4"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prasīt nepieciešamo un derīgo izdevumu atlīdzināšanu, ja šo uzlabojumu vērtība un raksturs pirms to veikšanas ir ticis rakstiski saskaņots ar Iznomātāju, un Iznomātājs rakstiski ir izteicis savu piekrišanu tos kompensēt;</w:t>
      </w:r>
    </w:p>
    <w:p w14:paraId="6F03CA99" w14:textId="77777777" w:rsidR="00541C06" w:rsidRPr="00541C06" w:rsidRDefault="00541C06" w:rsidP="00731E3A">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prasīt jau izdarīto nomas maksas maksājumu, kas izdarīti par laiku, kurā līguma darbība izbeigta, atmaksu, ja Līgums tiek izbeigts pēc Iznomātāja iniciatīvas.</w:t>
      </w:r>
    </w:p>
    <w:p w14:paraId="7F80509B"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Nomnieks nedrīkst Telpas nodot apakšnomā vai kā citādi piesaistīt trešās personas Telpu izmantošanā</w:t>
      </w:r>
      <w:r w:rsidR="00731E3A">
        <w:rPr>
          <w:rFonts w:ascii="Times New Roman" w:hAnsi="Times New Roman" w:cs="Times New Roman"/>
          <w:color w:val="000000"/>
          <w:sz w:val="24"/>
          <w:szCs w:val="24"/>
        </w:rPr>
        <w:t>.</w:t>
      </w:r>
    </w:p>
    <w:p w14:paraId="78A1426A"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Nomniekam ir aizliegts Telpās turēt mājdzīvniekus un citus dzīvniekus. </w:t>
      </w:r>
    </w:p>
    <w:p w14:paraId="5D7DE34D"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Nomniekam nav tiesību izmantot ēkas fasādi, kā arī laukumus, kuri atrodas pie Telpām, lai izvietotu izkārtnes un reklāmas bez rakstiskas Iznomātāja, ēkas apsaimniekotāja, zemes īpašnieka atļaujas.</w:t>
      </w:r>
    </w:p>
    <w:p w14:paraId="4185F87C" w14:textId="77777777" w:rsidR="00541C06" w:rsidRPr="00541C06" w:rsidRDefault="00541C06" w:rsidP="00541C06">
      <w:pPr>
        <w:spacing w:after="0" w:line="240" w:lineRule="auto"/>
        <w:rPr>
          <w:rFonts w:ascii="Times New Roman" w:hAnsi="Times New Roman" w:cs="Times New Roman"/>
          <w:color w:val="000000"/>
          <w:sz w:val="24"/>
          <w:szCs w:val="24"/>
        </w:rPr>
      </w:pPr>
    </w:p>
    <w:p w14:paraId="4B9A7C05" w14:textId="77777777" w:rsidR="00541C06" w:rsidRPr="004A1A2C" w:rsidRDefault="00541C06" w:rsidP="0067497F">
      <w:pPr>
        <w:numPr>
          <w:ilvl w:val="0"/>
          <w:numId w:val="26"/>
        </w:numPr>
        <w:spacing w:after="0" w:line="240" w:lineRule="auto"/>
        <w:rPr>
          <w:rFonts w:ascii="Times New Roman" w:hAnsi="Times New Roman" w:cs="Times New Roman"/>
          <w:b/>
          <w:color w:val="000000"/>
          <w:sz w:val="24"/>
          <w:szCs w:val="24"/>
        </w:rPr>
      </w:pPr>
      <w:r w:rsidRPr="004A1A2C">
        <w:rPr>
          <w:rFonts w:ascii="Times New Roman" w:hAnsi="Times New Roman" w:cs="Times New Roman"/>
          <w:b/>
          <w:color w:val="000000"/>
          <w:sz w:val="24"/>
          <w:szCs w:val="24"/>
        </w:rPr>
        <w:t>ATBILDĪBA</w:t>
      </w:r>
    </w:p>
    <w:p w14:paraId="0094B6E5"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Puses ir atbildīgas par visiem zaudējumiem, kas otrai Pusei var rasties ar Līgumu uzņemto saistību neizpildes vai nepienācīgās izpildes dēļ.</w:t>
      </w:r>
    </w:p>
    <w:p w14:paraId="643911F5"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Par maksājumu termiņu kavējumiem Nomnieks Iznomātājam maksā nokavējuma procentus 0,1% apmērā no kavētās maksājuma summas par katru nokavēto dienu.</w:t>
      </w:r>
    </w:p>
    <w:p w14:paraId="7C72C8A1"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kāda no Pusēm pārkāpj Līguma noteikumus, otra Puse papildus radīto zaudējumu atlīdzināšanas prasījumam ir tiesīga pieprasīt līgumsoda samaksu 40,00 </w:t>
      </w:r>
      <w:r w:rsidRPr="00541C06">
        <w:rPr>
          <w:rFonts w:ascii="Times New Roman" w:hAnsi="Times New Roman" w:cs="Times New Roman"/>
          <w:i/>
          <w:color w:val="000000"/>
          <w:sz w:val="24"/>
          <w:szCs w:val="24"/>
        </w:rPr>
        <w:t>euro</w:t>
      </w:r>
      <w:r w:rsidRPr="00541C06">
        <w:rPr>
          <w:rFonts w:ascii="Times New Roman" w:hAnsi="Times New Roman" w:cs="Times New Roman"/>
          <w:color w:val="000000"/>
          <w:sz w:val="24"/>
          <w:szCs w:val="24"/>
        </w:rPr>
        <w:t xml:space="preserve"> (četrdesmit </w:t>
      </w:r>
      <w:r w:rsidRPr="00541C06">
        <w:rPr>
          <w:rFonts w:ascii="Times New Roman" w:hAnsi="Times New Roman" w:cs="Times New Roman"/>
          <w:i/>
          <w:color w:val="000000"/>
          <w:sz w:val="24"/>
          <w:szCs w:val="24"/>
        </w:rPr>
        <w:t>euro</w:t>
      </w:r>
      <w:r w:rsidRPr="00541C06">
        <w:rPr>
          <w:rFonts w:ascii="Times New Roman" w:hAnsi="Times New Roman" w:cs="Times New Roman"/>
          <w:color w:val="000000"/>
          <w:sz w:val="24"/>
          <w:szCs w:val="24"/>
        </w:rPr>
        <w:t xml:space="preserve"> un 00 centi) apmērā par katru šādu gadījumu. </w:t>
      </w:r>
    </w:p>
    <w:p w14:paraId="5A87D1FB"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Līgumsoda samaksa neatbrīvo Puses no galveno saistību izpildes.</w:t>
      </w:r>
    </w:p>
    <w:p w14:paraId="278F7003" w14:textId="77777777" w:rsidR="00541C06" w:rsidRPr="00731E3A" w:rsidRDefault="00541C06" w:rsidP="00541C0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Puses neatbild par saistību neizpildi vai nepienācīgu izpildi, ja neizpildes cēlonis ir nepārvarama vara.</w:t>
      </w:r>
    </w:p>
    <w:p w14:paraId="44C8F729"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BŪVDARBU VEIKŠANAS KĀRTĪBA</w:t>
      </w:r>
    </w:p>
    <w:p w14:paraId="6CBEB217"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lastRenderedPageBreak/>
        <w:t xml:space="preserve">Ja </w:t>
      </w:r>
      <w:r w:rsidR="00731E3A">
        <w:rPr>
          <w:rFonts w:ascii="Times New Roman" w:hAnsi="Times New Roman" w:cs="Times New Roman"/>
          <w:color w:val="000000"/>
          <w:sz w:val="24"/>
          <w:szCs w:val="24"/>
        </w:rPr>
        <w:t>Līguma</w:t>
      </w:r>
      <w:r w:rsidRPr="00541C06">
        <w:rPr>
          <w:rFonts w:ascii="Times New Roman" w:hAnsi="Times New Roman" w:cs="Times New Roman"/>
          <w:color w:val="000000"/>
          <w:sz w:val="24"/>
          <w:szCs w:val="24"/>
        </w:rPr>
        <w:t xml:space="preserve"> darbības laikā rodas nepieciešamība Telpās veikt būvdarbus (kapitālieguldījumus), Nomnieks to veikšanu rakstiski saskaņo ar Iznomātāju.</w:t>
      </w:r>
    </w:p>
    <w:p w14:paraId="6AC30028"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Nomnieks ir tiesīgs būvdarbus uzsākt pēc tam, kad Iznomātājs normatīvajos aktos noteiktajā kārtībā nodrošinājis būves tehnisko apsekošanu, tostarp būves fotofiksāciju.</w:t>
      </w:r>
    </w:p>
    <w:p w14:paraId="55E9FCA2"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Nomniekam ir pienākums būvdarbu garantijas termiņu noteikt atbilstoši būves grupai un saskaņā ar normatīvo aktu prasībām. Būvdarbu garantijai jābūt spēkā arī tad, ja nomas līgums tiek izbeigts pirms garantijas termiņa beigām, un šajā gadījumā būves īpašnieks ir tiesīgs vērsties pie būvuzņēmēja ar prasību novērst garantijas termiņa laikā konstatētos būvdarbu trūkumus vai defektus. Nomnieka pienākums ir pirms būvdarbu uzsākšanas iesniegt Iznomātājam Nomnieka un būvuzņēmēja parakstītu apliecinājumu par minēto prasību izpildi.</w:t>
      </w:r>
    </w:p>
    <w:p w14:paraId="0C8DC798"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Nomniekam ir pienākums veikt būvdarbus saskaņā ar normatīvajos aktos noteiktā kārtībā izstrādātu un saskaņotu (tai skaitā ar Iznomātāju) būvprojektu un Iznomātāja akceptētu izmaksu tāmi, būvdarbu izpildei piesaistot tikai būvuzņēmēju vai kvalificētus speciālistus, kas ir tiesīgi veikt attiecīgos būvdarbus.</w:t>
      </w:r>
    </w:p>
    <w:p w14:paraId="362EC58C"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Nomniekam ir pienākums viena mēneša laikā pēc būvdarbu pabeigšanas iesniegt Iznomātājam aktu par būves nodošanu ekspluatācijā, būves kadastrālās uzmērīšanas lietu, izpilddokumentāciju, tai skaitā izpildshēmas, izpildrasējumus,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Iznomātājam minēto izpilddokumentāciju arī tad, ja būvdarbi netiek pilnībā pabeigti un būvobjekts netiek nodots ekspluatācijā.</w:t>
      </w:r>
    </w:p>
    <w:p w14:paraId="3B5D4F98" w14:textId="77777777" w:rsidR="00541C06" w:rsidRPr="00541C06" w:rsidRDefault="00541C06" w:rsidP="00541C06">
      <w:pPr>
        <w:spacing w:after="0" w:line="240" w:lineRule="auto"/>
        <w:rPr>
          <w:rFonts w:ascii="Times New Roman" w:hAnsi="Times New Roman" w:cs="Times New Roman"/>
          <w:color w:val="000000"/>
          <w:sz w:val="24"/>
          <w:szCs w:val="24"/>
        </w:rPr>
      </w:pPr>
    </w:p>
    <w:p w14:paraId="05C35BDB"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NEPIECIEŠAMO UN DERĪGO IZDEVUMU ATLĪDZINĀŠANA</w:t>
      </w:r>
    </w:p>
    <w:p w14:paraId="32A787AC" w14:textId="77777777" w:rsidR="00541C06" w:rsidRPr="00541C06" w:rsidRDefault="00541C06" w:rsidP="00731E3A">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Iznomātājs atlīdzina Nomniekam tā veiktos nepieciešamos un derīgos izdevumus </w:t>
      </w:r>
      <w:r w:rsidR="00731E3A">
        <w:rPr>
          <w:rFonts w:ascii="Times New Roman" w:hAnsi="Times New Roman" w:cs="Times New Roman"/>
          <w:color w:val="000000"/>
          <w:sz w:val="24"/>
          <w:szCs w:val="24"/>
        </w:rPr>
        <w:t>Telpām tikai tad</w:t>
      </w:r>
      <w:r w:rsidRPr="00541C06">
        <w:rPr>
          <w:rFonts w:ascii="Times New Roman" w:hAnsi="Times New Roman" w:cs="Times New Roman"/>
          <w:color w:val="000000"/>
          <w:sz w:val="24"/>
          <w:szCs w:val="24"/>
        </w:rPr>
        <w:t xml:space="preserve">, </w:t>
      </w:r>
      <w:r w:rsidR="00731E3A">
        <w:rPr>
          <w:rFonts w:ascii="Times New Roman" w:hAnsi="Times New Roman" w:cs="Times New Roman"/>
          <w:color w:val="000000"/>
          <w:sz w:val="24"/>
          <w:szCs w:val="24"/>
        </w:rPr>
        <w:t>Puses par to iepriekš rakstiski vienojušās. Iznomātājs atlīdzina Nomniekam tā veiktos nepieciešamos un derīgos izdevumus Telpām</w:t>
      </w:r>
      <w:r w:rsidR="008A5F86">
        <w:rPr>
          <w:rFonts w:ascii="Times New Roman" w:hAnsi="Times New Roman" w:cs="Times New Roman"/>
          <w:color w:val="000000"/>
          <w:sz w:val="24"/>
          <w:szCs w:val="24"/>
        </w:rPr>
        <w:t xml:space="preserve">, </w:t>
      </w:r>
      <w:r w:rsidRPr="00541C06">
        <w:rPr>
          <w:rFonts w:ascii="Times New Roman" w:hAnsi="Times New Roman" w:cs="Times New Roman"/>
          <w:color w:val="000000"/>
          <w:sz w:val="24"/>
          <w:szCs w:val="24"/>
        </w:rPr>
        <w:t xml:space="preserve">ja </w:t>
      </w:r>
      <w:r w:rsidR="008A5F86">
        <w:rPr>
          <w:rFonts w:ascii="Times New Roman" w:hAnsi="Times New Roman" w:cs="Times New Roman"/>
          <w:color w:val="000000"/>
          <w:sz w:val="24"/>
          <w:szCs w:val="24"/>
        </w:rPr>
        <w:t>Līguma darbības laikā to veikšanu rakstiski saskaņojis Iznomātājs, un</w:t>
      </w:r>
      <w:r w:rsidRPr="00541C06">
        <w:rPr>
          <w:rFonts w:ascii="Times New Roman" w:hAnsi="Times New Roman" w:cs="Times New Roman"/>
          <w:color w:val="000000"/>
          <w:sz w:val="24"/>
          <w:szCs w:val="24"/>
        </w:rPr>
        <w:t>:</w:t>
      </w:r>
    </w:p>
    <w:p w14:paraId="600CA447" w14:textId="77777777" w:rsidR="00541C06" w:rsidRPr="00541C06" w:rsidRDefault="00541C06" w:rsidP="008A5F86">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Iznomātājs vienpusēji atkāpjas no nomas līguma pirms termiņa, jo nomas objekts Iznomātājam nepieciešams normatīvajos aktos noteikto publisko funkciju vai deleģēta valsts pārvaldes uzdevuma veikšanai, un Nomnieks labticīgi pildījis nomas līguma saistības. Šādā gadījumā pēc Līguma 7.2.punktā noteikto dokumentu saņemšanas Iznomātājs atlīdzina Nomniekam neatkarīga vērtētāja uz nomas līguma izbeigšanas brīdi noteikto atlīdzināmo nepieciešamo un derīgo izdevumu apmēru; </w:t>
      </w:r>
    </w:p>
    <w:p w14:paraId="60072CFB" w14:textId="77777777" w:rsidR="00541C06" w:rsidRPr="00541C06" w:rsidRDefault="00541C06" w:rsidP="008A5F86">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nomas objektu atsavina un tā pircējs uzteic nomas līgumu, kas nav ierakstīts zemesgrāmatā,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w:t>
      </w:r>
    </w:p>
    <w:p w14:paraId="0E557653"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ja nomas objektu atsavina un tā pircējs ir Nomnieks,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 </w:t>
      </w:r>
    </w:p>
    <w:p w14:paraId="7FA8F928"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lastRenderedPageBreak/>
        <w:t>Nepieciešamo un derīgo izdevumu atlīdzināšanai Nomnieks Iznomātājam iesniedz iesniegumu, kuram pievieno būvdarbu izmaksu tāmes, darbu izpildes pārskatus, veikto darbu apmaksu apliecinošus dokumentus un citus Iznomātāja pieprasītos dokumentus. Iesniegums iesniedzams sešu mēnešu laikā pēc nomas līguma izbeigšanās dienas, vai sešu mēnešu laikā pēc būvobjekta nodošanas ekspluatācijā. Ja attiecīgie nosacījumi netiek ievēroti, Nomniekam zūd tiesības uz izdevumu atlīdzināšanu. Nomnieks Iznomātājam kompensē vai Iznomātājs ietur no Nomniekam kompensējamās summas neatkarīga vērtētāja atlīdzības summu par atlīdzināmo izdevumu apmēra noteikšanu.</w:t>
      </w:r>
    </w:p>
    <w:p w14:paraId="106B7DC7"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Iznomātājs, izvērtējot lietderības apsvērumus un citus apstākļus, var uzņemties nepieciešamo un derīgo izdevumu atlīdzināšanas pienākumu samazinot nomas maksu vai atlīdzinot Nomniekam neatkarīga vērtētāja noteikto atlīdzināmo nepieciešamo un derīgo izdevumu apmēru.</w:t>
      </w:r>
    </w:p>
    <w:p w14:paraId="06C4F3B8"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Nomas maksas samazinājumu piemēro neatkarīga vērtētāja noteiktai tirgus nomas maksai, kas noteikta nomas objektam pēc kapitālieguldījumu veikšanas. </w:t>
      </w:r>
    </w:p>
    <w:p w14:paraId="4CC684B4"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Neatkarīga vērtētāja noteikto atlīdzināmo nepieciešamo un derīgo izdevumu apmēru nosaka saskaņā ar Civillikumu, ņemot vērā veikto nepieciešamo un derīgo izdevumu paredzamo nolietojumu nomas līguma darbības laikā un citus apstākļus, novērtējot veikto darbu izmaksu atbilstību tirgus cenām darbu veikšanas brīdī, kā arī neatlīdzinot izdevumus, kas atgūstami citā veidā, piemēram, iekļaujot ūdenssaimniecības, siltumapgādes maksas pakalpojumu tarifos.</w:t>
      </w:r>
    </w:p>
    <w:p w14:paraId="76DDC355"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Ja Nomnieks nav ievērojis Līguma 7.sadaļā noteikto kārtību, Nomniekam zūd tiesībasuz nepieciešamo un derīgo izdevumu atlīdzināšanu. Nomniekam nav tiesību uz nepieciešamo un derīgo izdevumu atlīdzināšanu arī gadījumā, ja būvdarbi netiek pilnībā pabeigti un būvobjekts netiek nodots ekspluatācijā.</w:t>
      </w:r>
    </w:p>
    <w:p w14:paraId="349B7AD5" w14:textId="77777777" w:rsidR="00541C06" w:rsidRPr="00541C06" w:rsidRDefault="00541C06" w:rsidP="00541C06">
      <w:pPr>
        <w:spacing w:after="0" w:line="240" w:lineRule="auto"/>
        <w:rPr>
          <w:rFonts w:ascii="Times New Roman" w:hAnsi="Times New Roman" w:cs="Times New Roman"/>
          <w:color w:val="000000"/>
          <w:sz w:val="24"/>
          <w:szCs w:val="24"/>
        </w:rPr>
      </w:pPr>
    </w:p>
    <w:p w14:paraId="4BC40708" w14:textId="77777777" w:rsidR="00541C06" w:rsidRPr="00541C06" w:rsidRDefault="004A1A2C" w:rsidP="0067497F">
      <w:pPr>
        <w:numPr>
          <w:ilvl w:val="0"/>
          <w:numId w:val="26"/>
        </w:num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LĪGUMA GROZĪŠANA, PAPILDINĀŠANA UN IZBEIGŠANA</w:t>
      </w:r>
    </w:p>
    <w:p w14:paraId="3A4EACF3"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Līgums var tikt grozīts, papildināts vai izbeigts pirms termiņa, Pusēm savstarpēji rakstveidā vienojoties. Šāda vienošanās stājas spēkā ar parakstīšanas brīdi un vienlaicīgi kļūst par Līguma neatņemamu sastāvdaļu. Līgumā paredzētajos gadījumos Iznomātājam ir tiesības vienpusēji grozīt Līguma noteikumus.</w:t>
      </w:r>
    </w:p>
    <w:p w14:paraId="774DC775" w14:textId="77777777" w:rsidR="00541C06" w:rsidRPr="00541C06" w:rsidRDefault="00541C06" w:rsidP="0067497F">
      <w:pPr>
        <w:numPr>
          <w:ilvl w:val="1"/>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Līgums var tikt izbeigts pirms termiņa:</w:t>
      </w:r>
    </w:p>
    <w:p w14:paraId="7DE9C3E5"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 xml:space="preserve"> Pusēm savstarpēji rakstveidā vienojoties;</w:t>
      </w:r>
    </w:p>
    <w:p w14:paraId="0C0D13B8"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vienpusējas Līguma uzteikšanas gadījumā;</w:t>
      </w:r>
    </w:p>
    <w:p w14:paraId="6CBA2021"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ja Nomnieks ir ieguvis īpašuma tiesības uz Telpām;</w:t>
      </w:r>
    </w:p>
    <w:p w14:paraId="3B6F8B39"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iestājoties nepārvaramas varas apstākļiem.</w:t>
      </w:r>
    </w:p>
    <w:p w14:paraId="413CDFA6" w14:textId="77777777" w:rsidR="00541C06" w:rsidRPr="00541C06" w:rsidRDefault="00541C06" w:rsidP="008A5F86">
      <w:pPr>
        <w:numPr>
          <w:ilvl w:val="1"/>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bCs/>
          <w:color w:val="000000"/>
          <w:sz w:val="24"/>
          <w:szCs w:val="24"/>
        </w:rPr>
        <w:t>Iznomātājam ir tiesības, rakstiski informējot Nomnieku divas nedēļas iepriekš, vienpusēji atkāpties no nomas līguma, neatlīdzinot Nomnieka zaudējumus, kas saistīti ar Līguma pirmstermiņa izbeigšanu, kā arī Nomnieka veiktos izdevumus nomas objektam, ja:</w:t>
      </w:r>
    </w:p>
    <w:p w14:paraId="575CCA41"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Nomnieka darbības dēļ tiek bojāts nomas objekts;</w:t>
      </w:r>
    </w:p>
    <w:p w14:paraId="1DC80F7C" w14:textId="77777777" w:rsidR="00541C06" w:rsidRPr="00541C06" w:rsidRDefault="00541C06" w:rsidP="008A5F86">
      <w:pPr>
        <w:numPr>
          <w:ilvl w:val="2"/>
          <w:numId w:val="26"/>
        </w:numPr>
        <w:spacing w:after="0" w:line="240" w:lineRule="auto"/>
        <w:jc w:val="both"/>
        <w:rPr>
          <w:rFonts w:ascii="Times New Roman" w:hAnsi="Times New Roman" w:cs="Times New Roman"/>
          <w:color w:val="000000"/>
          <w:sz w:val="24"/>
          <w:szCs w:val="24"/>
        </w:rPr>
      </w:pPr>
      <w:r w:rsidRPr="00541C06">
        <w:rPr>
          <w:rFonts w:ascii="Times New Roman" w:hAnsi="Times New Roman" w:cs="Times New Roman"/>
          <w:color w:val="000000"/>
          <w:sz w:val="24"/>
          <w:szCs w:val="24"/>
        </w:rPr>
        <w:t>N</w:t>
      </w:r>
      <w:r w:rsidRPr="00541C06">
        <w:rPr>
          <w:rFonts w:ascii="Times New Roman" w:hAnsi="Times New Roman" w:cs="Times New Roman"/>
          <w:bCs/>
          <w:color w:val="000000"/>
          <w:sz w:val="24"/>
          <w:szCs w:val="24"/>
        </w:rPr>
        <w:t>omniekam ir bijuši vismaz trīs maksājumu kavējumi, kas kopā pārsniedz divu maksājumu periodu, tai skaitā Nomnieks nemaksā nomas objekta nekustamā īpašuma nodokli vai tā kompensāciju un citas nomas līgumā iekļautās izmaksas vai nenorēķinās par nekustamā īpašuma uzturēšanai nepieciešamajiem pakalpojumiem (piemēram, siltumenerģija,  ūdensapgādes un kanalizācijas pakalpojumu nodrošināšana, sadzīves atkritumu izvešana), elektroenerģiju, sanitārtehniskajiem un tehniskajiem pakalpojumiem vai sakaru pakalpojumiem;</w:t>
      </w:r>
    </w:p>
    <w:p w14:paraId="1F06C2CB"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bCs/>
          <w:color w:val="000000"/>
          <w:sz w:val="24"/>
          <w:szCs w:val="24"/>
        </w:rPr>
        <w:t>Telpas bez Iznomātāja piekrišanas tiek nodotas apakšnomā;</w:t>
      </w:r>
    </w:p>
    <w:p w14:paraId="616BA8CE" w14:textId="77777777" w:rsidR="00541C06" w:rsidRPr="00541C06" w:rsidRDefault="00541C06" w:rsidP="0067497F">
      <w:pPr>
        <w:numPr>
          <w:ilvl w:val="2"/>
          <w:numId w:val="26"/>
        </w:numPr>
        <w:spacing w:after="0" w:line="240" w:lineRule="auto"/>
        <w:rPr>
          <w:rFonts w:ascii="Times New Roman" w:hAnsi="Times New Roman" w:cs="Times New Roman"/>
          <w:bCs/>
          <w:color w:val="000000"/>
          <w:sz w:val="24"/>
          <w:szCs w:val="24"/>
        </w:rPr>
      </w:pPr>
      <w:r w:rsidRPr="00541C06">
        <w:rPr>
          <w:rFonts w:ascii="Times New Roman" w:hAnsi="Times New Roman" w:cs="Times New Roman"/>
          <w:bCs/>
          <w:color w:val="000000"/>
          <w:sz w:val="24"/>
          <w:szCs w:val="24"/>
        </w:rPr>
        <w:t>Nomnieks pārkāpj vai nepilda nomas līguma nosacījumus.</w:t>
      </w:r>
    </w:p>
    <w:p w14:paraId="7A37D67A" w14:textId="77777777" w:rsidR="00541C06" w:rsidRPr="00541C06" w:rsidRDefault="00541C06" w:rsidP="008A5F86">
      <w:pPr>
        <w:numPr>
          <w:ilvl w:val="1"/>
          <w:numId w:val="26"/>
        </w:numPr>
        <w:spacing w:after="0" w:line="240" w:lineRule="auto"/>
        <w:jc w:val="both"/>
        <w:rPr>
          <w:rFonts w:ascii="Times New Roman" w:hAnsi="Times New Roman" w:cs="Times New Roman"/>
          <w:bCs/>
          <w:color w:val="000000"/>
          <w:sz w:val="24"/>
          <w:szCs w:val="24"/>
        </w:rPr>
      </w:pPr>
      <w:r w:rsidRPr="00541C06">
        <w:rPr>
          <w:rFonts w:ascii="Times New Roman" w:hAnsi="Times New Roman" w:cs="Times New Roman"/>
          <w:bCs/>
          <w:color w:val="000000"/>
          <w:sz w:val="24"/>
          <w:szCs w:val="24"/>
        </w:rPr>
        <w:lastRenderedPageBreak/>
        <w:t>Iznomātājam ir tiesības, rakstiski informējot Nomnieku trīs mēnešus iepriekš, vienpusēji atkāpties no nomas līguma, neatlīdzinot Nomnieka zaudējumus, kas saistīti ar līguma pirmstermiņa izbeigšanu, ja nomas objekts nepieciešams sabiedrības vajadzību nodrošināšanai vai normatīvajos aktos noteikto publisko funkciju veikšanai. Šajā gadījumā, Iznomātājs, ievērojot Civillikumu un nomas līgumu, atlīdzina Nomnieka veiktos nepieciešamos un derīgos izdevumus.</w:t>
      </w:r>
    </w:p>
    <w:p w14:paraId="4B2BF8E3" w14:textId="77777777" w:rsidR="00541C06" w:rsidRPr="00541C06" w:rsidRDefault="00541C06" w:rsidP="008A5F86">
      <w:pPr>
        <w:numPr>
          <w:ilvl w:val="1"/>
          <w:numId w:val="26"/>
        </w:numPr>
        <w:spacing w:after="0" w:line="240" w:lineRule="auto"/>
        <w:jc w:val="both"/>
        <w:rPr>
          <w:rFonts w:ascii="Times New Roman" w:hAnsi="Times New Roman" w:cs="Times New Roman"/>
          <w:bCs/>
          <w:color w:val="000000"/>
          <w:sz w:val="24"/>
          <w:szCs w:val="24"/>
        </w:rPr>
      </w:pPr>
      <w:r w:rsidRPr="00541C06">
        <w:rPr>
          <w:rFonts w:ascii="Times New Roman" w:hAnsi="Times New Roman" w:cs="Times New Roman"/>
          <w:color w:val="000000"/>
          <w:sz w:val="24"/>
          <w:szCs w:val="24"/>
        </w:rPr>
        <w:t>Pēc savas izvēles Puses var izbeigt šo līgumu pirms termiņa, ja tas ir Puses interesēs, un ja par to ir rakstiski paziņots otrai Pusei vismaz trīs mēnešus iepriekš.</w:t>
      </w:r>
    </w:p>
    <w:p w14:paraId="70F7EBF6" w14:textId="77777777" w:rsidR="00541C06" w:rsidRPr="00541C06" w:rsidRDefault="00541C06" w:rsidP="008A5F86">
      <w:pPr>
        <w:numPr>
          <w:ilvl w:val="1"/>
          <w:numId w:val="26"/>
        </w:numPr>
        <w:spacing w:after="0" w:line="240" w:lineRule="auto"/>
        <w:jc w:val="both"/>
        <w:rPr>
          <w:rFonts w:ascii="Times New Roman" w:hAnsi="Times New Roman" w:cs="Times New Roman"/>
          <w:bCs/>
          <w:color w:val="000000"/>
          <w:sz w:val="24"/>
          <w:szCs w:val="24"/>
        </w:rPr>
      </w:pPr>
      <w:r w:rsidRPr="00541C06">
        <w:rPr>
          <w:rFonts w:ascii="Times New Roman" w:hAnsi="Times New Roman" w:cs="Times New Roman"/>
          <w:color w:val="000000"/>
          <w:sz w:val="24"/>
          <w:szCs w:val="24"/>
        </w:rPr>
        <w:t>Ja pēc nomas tiesisko attiecību izbeigšanas Telpas Nomnieka vainas dēļ netiek atbrīvotas un nodotas Iznomātājam, Nomnieks par telpu lietošanu (faktiskās nomas attiecības) Iznomātājam maksā nomas maksu par faktisko telpu izmantošanas laiku un līgumsodu 0,5 % apmērā no ikmēneša nomas maksas par katru dienu līdz Telpu atbrīvošanai un nodošanai.</w:t>
      </w:r>
    </w:p>
    <w:p w14:paraId="722431DA" w14:textId="77777777" w:rsidR="00541C06" w:rsidRPr="00541C06" w:rsidRDefault="00541C06" w:rsidP="008A5F86">
      <w:pPr>
        <w:numPr>
          <w:ilvl w:val="1"/>
          <w:numId w:val="26"/>
        </w:numPr>
        <w:spacing w:after="0" w:line="240" w:lineRule="auto"/>
        <w:jc w:val="both"/>
        <w:rPr>
          <w:rFonts w:ascii="Times New Roman" w:hAnsi="Times New Roman" w:cs="Times New Roman"/>
          <w:bCs/>
          <w:color w:val="000000"/>
          <w:sz w:val="24"/>
          <w:szCs w:val="24"/>
        </w:rPr>
      </w:pPr>
      <w:r w:rsidRPr="00541C06">
        <w:rPr>
          <w:rFonts w:ascii="Times New Roman" w:hAnsi="Times New Roman" w:cs="Times New Roman"/>
          <w:color w:val="000000"/>
          <w:sz w:val="24"/>
          <w:szCs w:val="24"/>
        </w:rPr>
        <w:t>Viss, kas atrodas Telpās pēc Līguma izbeigšanas, uzskatāms par bezīpašnieka mantu, ar kuru Iznomātājs tiesīgs rīkoties pēc saviem ieskatiem.</w:t>
      </w:r>
    </w:p>
    <w:p w14:paraId="71997134" w14:textId="77777777" w:rsidR="00541C06" w:rsidRPr="00541C06" w:rsidRDefault="00541C06" w:rsidP="00541C06">
      <w:pPr>
        <w:spacing w:after="0" w:line="240" w:lineRule="auto"/>
        <w:rPr>
          <w:rFonts w:ascii="Times New Roman" w:hAnsi="Times New Roman" w:cs="Times New Roman"/>
          <w:bCs/>
          <w:color w:val="000000"/>
          <w:sz w:val="24"/>
          <w:szCs w:val="24"/>
        </w:rPr>
      </w:pPr>
    </w:p>
    <w:p w14:paraId="2698BF38"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NEPĀRVARAMA VARA</w:t>
      </w:r>
    </w:p>
    <w:p w14:paraId="4CEC8D67" w14:textId="77777777" w:rsidR="00541C06" w:rsidRPr="008A5F86" w:rsidRDefault="008A5F86" w:rsidP="008A5F86">
      <w:pPr>
        <w:pStyle w:val="Sarakstarindkopa"/>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10.1.</w:t>
      </w:r>
      <w:r w:rsidR="00C937A9">
        <w:rPr>
          <w:rFonts w:ascii="Times New Roman" w:hAnsi="Times New Roman" w:cs="Times New Roman"/>
          <w:color w:val="000000"/>
          <w:sz w:val="24"/>
          <w:szCs w:val="24"/>
        </w:rPr>
        <w:t xml:space="preserve"> </w:t>
      </w:r>
      <w:r w:rsidR="00541C06" w:rsidRPr="008A5F86">
        <w:rPr>
          <w:rFonts w:ascii="Times New Roman" w:hAnsi="Times New Roman" w:cs="Times New Roman"/>
          <w:color w:val="000000"/>
          <w:sz w:val="24"/>
          <w:szCs w:val="24"/>
        </w:rPr>
        <w:t xml:space="preserve">Puse tiek atbrīvota no atbildības par Līguma saistību neizpildi vai izpildes kavēšanu, un pie tās nevar vērsties ar zaudējumu piedziņas prasījumu vai vainot līguma nepildīšanā, ja izpildi kavē nepārvaramas varas apstākļi, piemēram, dabas katastrofas, karš, valsts institūciju lēmumi, kas tieši ietekmē Līguma izpildi. </w:t>
      </w:r>
    </w:p>
    <w:p w14:paraId="29F97BE4" w14:textId="77777777" w:rsidR="00541C06" w:rsidRPr="00541C06" w:rsidRDefault="008A5F86"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10.2. </w:t>
      </w:r>
      <w:r w:rsidR="00541C06" w:rsidRPr="00541C06">
        <w:rPr>
          <w:rFonts w:ascii="Times New Roman" w:hAnsi="Times New Roman" w:cs="Times New Roman"/>
          <w:color w:val="000000"/>
          <w:sz w:val="24"/>
          <w:szCs w:val="24"/>
        </w:rPr>
        <w:t>Par nepārvaramas varas apstākļiem ir atzīstams notikums, kas atbilst visām turpmāk minētajām pazīmēm:</w:t>
      </w:r>
    </w:p>
    <w:p w14:paraId="63129AA4"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 tā nav iespējams izvairīties, un tā sekas nav iespējams pārvarēt;</w:t>
      </w:r>
    </w:p>
    <w:p w14:paraId="5BC363FD"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notikumu Līguma slēgšanas brīdī nebija iespējams paredzēt;</w:t>
      </w:r>
    </w:p>
    <w:p w14:paraId="71DFB5A7"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tas nav radies Puses vai tās kontrolē esošas personas kļūdas vai rīcības dēļ;</w:t>
      </w:r>
    </w:p>
    <w:p w14:paraId="2E48B238" w14:textId="77777777" w:rsidR="00541C06" w:rsidRPr="00541C06" w:rsidRDefault="00541C06" w:rsidP="0067497F">
      <w:pPr>
        <w:numPr>
          <w:ilvl w:val="2"/>
          <w:numId w:val="26"/>
        </w:num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notikums padara saistību izpildi ne tikai apgrūtinošu, bet arī neiespējamu.</w:t>
      </w:r>
    </w:p>
    <w:p w14:paraId="35E9CD36" w14:textId="77777777" w:rsidR="00541C06" w:rsidRPr="00541C06" w:rsidRDefault="00C937A9" w:rsidP="00C937A9">
      <w:pPr>
        <w:spacing w:after="0" w:line="240" w:lineRule="auto"/>
        <w:ind w:left="357"/>
        <w:rPr>
          <w:rFonts w:ascii="Times New Roman" w:hAnsi="Times New Roman" w:cs="Times New Roman"/>
          <w:color w:val="000000"/>
          <w:sz w:val="24"/>
          <w:szCs w:val="24"/>
        </w:rPr>
      </w:pPr>
      <w:r>
        <w:rPr>
          <w:rFonts w:ascii="Times New Roman" w:hAnsi="Times New Roman" w:cs="Times New Roman"/>
          <w:color w:val="000000"/>
          <w:sz w:val="24"/>
          <w:szCs w:val="24"/>
        </w:rPr>
        <w:t xml:space="preserve">10.3. </w:t>
      </w:r>
      <w:r w:rsidR="00541C06" w:rsidRPr="00541C06">
        <w:rPr>
          <w:rFonts w:ascii="Times New Roman" w:hAnsi="Times New Roman" w:cs="Times New Roman"/>
          <w:color w:val="000000"/>
          <w:sz w:val="24"/>
          <w:szCs w:val="24"/>
        </w:rPr>
        <w:t>Pusei, kurai ir iestājusies nepārvarama vara, nekavējoties rakstiski ir jāinformē par to otra puse ne vēlāk kā 3 (trīs) darba dienu laikā pēc šādu apstākļu iestāšanās. Tādā gadījumā līguma izpildes termiņš pagarinās par to laiku, kurā darbojas šie apstākļi, vai tiek izbeigts</w:t>
      </w:r>
      <w:r>
        <w:rPr>
          <w:rFonts w:ascii="Times New Roman" w:hAnsi="Times New Roman" w:cs="Times New Roman"/>
          <w:color w:val="000000"/>
          <w:sz w:val="24"/>
          <w:szCs w:val="24"/>
        </w:rPr>
        <w:t xml:space="preserve"> par to informējot otru pusi 3 (trīs) dienas iepriekš</w:t>
      </w:r>
      <w:r w:rsidR="00541C06" w:rsidRPr="00541C06">
        <w:rPr>
          <w:rFonts w:ascii="Times New Roman" w:hAnsi="Times New Roman" w:cs="Times New Roman"/>
          <w:color w:val="000000"/>
          <w:sz w:val="24"/>
          <w:szCs w:val="24"/>
        </w:rPr>
        <w:t>.</w:t>
      </w:r>
    </w:p>
    <w:p w14:paraId="6572534D" w14:textId="77777777" w:rsidR="00541C06" w:rsidRPr="00541C06" w:rsidRDefault="00541C06" w:rsidP="00541C06">
      <w:pPr>
        <w:spacing w:after="0" w:line="240" w:lineRule="auto"/>
        <w:rPr>
          <w:rFonts w:ascii="Times New Roman" w:hAnsi="Times New Roman" w:cs="Times New Roman"/>
          <w:color w:val="000000"/>
          <w:sz w:val="24"/>
          <w:szCs w:val="24"/>
        </w:rPr>
      </w:pPr>
    </w:p>
    <w:p w14:paraId="6DF2A423" w14:textId="77777777" w:rsidR="00541C06" w:rsidRPr="00541C06" w:rsidRDefault="00541C06" w:rsidP="0067497F">
      <w:pPr>
        <w:numPr>
          <w:ilvl w:val="0"/>
          <w:numId w:val="26"/>
        </w:numPr>
        <w:spacing w:after="0" w:line="240" w:lineRule="auto"/>
        <w:rPr>
          <w:rFonts w:ascii="Times New Roman" w:hAnsi="Times New Roman" w:cs="Times New Roman"/>
          <w:b/>
          <w:color w:val="000000"/>
          <w:sz w:val="24"/>
          <w:szCs w:val="24"/>
        </w:rPr>
      </w:pPr>
      <w:r w:rsidRPr="00541C06">
        <w:rPr>
          <w:rFonts w:ascii="Times New Roman" w:hAnsi="Times New Roman" w:cs="Times New Roman"/>
          <w:b/>
          <w:color w:val="000000"/>
          <w:sz w:val="24"/>
          <w:szCs w:val="24"/>
        </w:rPr>
        <w:t>CITI NOTEIKUMI</w:t>
      </w:r>
    </w:p>
    <w:p w14:paraId="108FB387" w14:textId="77777777" w:rsidR="00C937A9" w:rsidRDefault="00C937A9" w:rsidP="00C937A9">
      <w:pPr>
        <w:spacing w:after="0" w:line="240" w:lineRule="auto"/>
        <w:ind w:left="357"/>
        <w:rPr>
          <w:rFonts w:ascii="Times New Roman" w:hAnsi="Times New Roman" w:cs="Times New Roman"/>
          <w:color w:val="000000"/>
          <w:sz w:val="24"/>
          <w:szCs w:val="24"/>
        </w:rPr>
      </w:pPr>
      <w:r>
        <w:rPr>
          <w:rFonts w:ascii="Times New Roman" w:hAnsi="Times New Roman" w:cs="Times New Roman"/>
          <w:color w:val="000000"/>
          <w:sz w:val="24"/>
          <w:szCs w:val="24"/>
        </w:rPr>
        <w:t>11.1.</w:t>
      </w:r>
      <w:r w:rsidR="00541C06" w:rsidRPr="00541C06">
        <w:rPr>
          <w:rFonts w:ascii="Times New Roman" w:hAnsi="Times New Roman" w:cs="Times New Roman"/>
          <w:color w:val="000000"/>
          <w:sz w:val="24"/>
          <w:szCs w:val="24"/>
        </w:rPr>
        <w:t xml:space="preserve">Šis līgums ir saistošs Pusēm un to tiesību un saistību pārņēmējiem. </w:t>
      </w:r>
    </w:p>
    <w:p w14:paraId="73E6E93A" w14:textId="77777777" w:rsidR="00C937A9" w:rsidRDefault="00C937A9" w:rsidP="00C937A9">
      <w:pPr>
        <w:spacing w:after="0" w:line="240" w:lineRule="auto"/>
        <w:ind w:left="357"/>
        <w:jc w:val="both"/>
        <w:rPr>
          <w:rFonts w:ascii="Times New Roman" w:hAnsi="Times New Roman" w:cs="Times New Roman"/>
          <w:bCs/>
          <w:color w:val="000000"/>
          <w:sz w:val="24"/>
          <w:szCs w:val="24"/>
        </w:rPr>
      </w:pPr>
      <w:r>
        <w:rPr>
          <w:rFonts w:ascii="Times New Roman" w:hAnsi="Times New Roman" w:cs="Times New Roman"/>
          <w:color w:val="000000"/>
          <w:sz w:val="24"/>
          <w:szCs w:val="24"/>
        </w:rPr>
        <w:t>11.2.</w:t>
      </w:r>
      <w:r w:rsidR="00541C06" w:rsidRPr="00541C06">
        <w:rPr>
          <w:rFonts w:ascii="Times New Roman" w:hAnsi="Times New Roman" w:cs="Times New Roman"/>
          <w:color w:val="000000"/>
          <w:sz w:val="24"/>
          <w:szCs w:val="24"/>
        </w:rPr>
        <w:t>Jautājumos, kas nav atrunāti šajā līgumā, Puses rīkojas saskaņā ar Latvijas Republikā spēkā esošajos normatīvajos aktos noteikto.</w:t>
      </w:r>
      <w:r w:rsidR="00541C06" w:rsidRPr="00541C06">
        <w:rPr>
          <w:rFonts w:ascii="Times New Roman" w:hAnsi="Times New Roman" w:cs="Times New Roman"/>
          <w:bCs/>
          <w:color w:val="000000"/>
          <w:sz w:val="24"/>
          <w:szCs w:val="24"/>
        </w:rPr>
        <w:t> </w:t>
      </w:r>
    </w:p>
    <w:p w14:paraId="7C8E5632" w14:textId="77777777" w:rsid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11.3.</w:t>
      </w:r>
      <w:r w:rsidR="00541C06" w:rsidRPr="00541C06">
        <w:rPr>
          <w:rFonts w:ascii="Times New Roman" w:hAnsi="Times New Roman" w:cs="Times New Roman"/>
          <w:color w:val="000000"/>
          <w:sz w:val="24"/>
          <w:szCs w:val="24"/>
        </w:rPr>
        <w:t xml:space="preserve"> Ja kāds no šī līguma nosacījumiem zaudē spēku, tas neietekmē pārējo līguma noteikumu spēkā esamību.</w:t>
      </w:r>
    </w:p>
    <w:p w14:paraId="7B8DAD61" w14:textId="77777777" w:rsid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11.4. </w:t>
      </w:r>
      <w:r w:rsidR="00541C06" w:rsidRPr="00541C06">
        <w:rPr>
          <w:rFonts w:ascii="Times New Roman" w:hAnsi="Times New Roman" w:cs="Times New Roman"/>
          <w:color w:val="000000"/>
          <w:sz w:val="24"/>
          <w:szCs w:val="24"/>
        </w:rPr>
        <w:t>Pusēm ir jāinformē vienai otru 5 (piec</w:t>
      </w:r>
      <w:r>
        <w:rPr>
          <w:rFonts w:ascii="Times New Roman" w:hAnsi="Times New Roman" w:cs="Times New Roman"/>
          <w:color w:val="000000"/>
          <w:sz w:val="24"/>
          <w:szCs w:val="24"/>
        </w:rPr>
        <w:t>u</w:t>
      </w:r>
      <w:r w:rsidR="00541C06" w:rsidRPr="00541C06">
        <w:rPr>
          <w:rFonts w:ascii="Times New Roman" w:hAnsi="Times New Roman" w:cs="Times New Roman"/>
          <w:color w:val="000000"/>
          <w:sz w:val="24"/>
          <w:szCs w:val="24"/>
        </w:rPr>
        <w:t>) darba dienu laikā par savu rekvizītu maiņu.</w:t>
      </w:r>
    </w:p>
    <w:p w14:paraId="05414DC4" w14:textId="77777777" w:rsid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11.5.</w:t>
      </w:r>
      <w:r w:rsidR="00541C06" w:rsidRPr="00541C06">
        <w:rPr>
          <w:rFonts w:ascii="Times New Roman" w:hAnsi="Times New Roman" w:cs="Times New Roman"/>
          <w:color w:val="000000"/>
          <w:sz w:val="24"/>
          <w:szCs w:val="24"/>
        </w:rPr>
        <w:t>Visi strīdi un domstarpības saistībā ar Līgumu, ko nevar noregulēt starp Pusēm pārrunu ceļā, tiek risināti Latvijas Republikas tiesu iestādēs atbilstoši Latvijas Republikā spēkā esošajiem normatīvajiem aktiem.</w:t>
      </w:r>
    </w:p>
    <w:p w14:paraId="3550FE7E" w14:textId="77777777" w:rsid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color w:val="000000"/>
          <w:sz w:val="24"/>
          <w:szCs w:val="24"/>
        </w:rPr>
        <w:t>11.6.</w:t>
      </w:r>
      <w:r w:rsidR="00541C06" w:rsidRPr="00541C06">
        <w:rPr>
          <w:rFonts w:ascii="Times New Roman" w:hAnsi="Times New Roman" w:cs="Times New Roman"/>
          <w:color w:val="000000"/>
          <w:sz w:val="24"/>
          <w:szCs w:val="24"/>
        </w:rPr>
        <w:t xml:space="preserve">Līgums sastādīts latviešu valodā uz </w:t>
      </w:r>
      <w:r>
        <w:rPr>
          <w:rFonts w:ascii="Times New Roman" w:hAnsi="Times New Roman" w:cs="Times New Roman"/>
          <w:color w:val="000000"/>
          <w:sz w:val="24"/>
          <w:szCs w:val="24"/>
        </w:rPr>
        <w:t>8</w:t>
      </w:r>
      <w:r w:rsidR="00541C06" w:rsidRPr="00541C06">
        <w:rPr>
          <w:rFonts w:ascii="Times New Roman" w:hAnsi="Times New Roman" w:cs="Times New Roman"/>
          <w:color w:val="000000"/>
          <w:sz w:val="24"/>
          <w:szCs w:val="24"/>
        </w:rPr>
        <w:t xml:space="preserve"> (</w:t>
      </w:r>
      <w:r>
        <w:rPr>
          <w:rFonts w:ascii="Times New Roman" w:hAnsi="Times New Roman" w:cs="Times New Roman"/>
          <w:color w:val="000000"/>
          <w:sz w:val="24"/>
          <w:szCs w:val="24"/>
        </w:rPr>
        <w:t>astoņām</w:t>
      </w:r>
      <w:r w:rsidR="00541C06" w:rsidRPr="00541C06">
        <w:rPr>
          <w:rFonts w:ascii="Times New Roman" w:hAnsi="Times New Roman" w:cs="Times New Roman"/>
          <w:color w:val="000000"/>
          <w:sz w:val="24"/>
          <w:szCs w:val="24"/>
        </w:rPr>
        <w:t>) lappusēm 2 (divos) identiskos eksemplāros ar vienādu juridisko spēku, no kuriem viens eksemplārs glabājas pie Iznomātāja, bet otrs pie Nomnieka.</w:t>
      </w:r>
    </w:p>
    <w:p w14:paraId="7F3FFAA4" w14:textId="77777777" w:rsidR="00541C06" w:rsidRDefault="00C937A9" w:rsidP="00C937A9">
      <w:pPr>
        <w:spacing w:after="0" w:line="240" w:lineRule="auto"/>
        <w:ind w:left="357"/>
        <w:jc w:val="both"/>
        <w:rPr>
          <w:rFonts w:ascii="Times New Roman" w:hAnsi="Times New Roman" w:cs="Times New Roman"/>
          <w:bCs/>
          <w:color w:val="000000"/>
          <w:sz w:val="24"/>
          <w:szCs w:val="24"/>
        </w:rPr>
      </w:pPr>
      <w:r>
        <w:rPr>
          <w:rFonts w:ascii="Times New Roman" w:hAnsi="Times New Roman" w:cs="Times New Roman"/>
          <w:color w:val="000000"/>
          <w:sz w:val="24"/>
          <w:szCs w:val="24"/>
        </w:rPr>
        <w:t>11.7.</w:t>
      </w:r>
      <w:r w:rsidR="00541C06" w:rsidRPr="00541C06">
        <w:rPr>
          <w:rFonts w:ascii="Times New Roman" w:hAnsi="Times New Roman" w:cs="Times New Roman"/>
          <w:bCs/>
          <w:color w:val="000000"/>
          <w:sz w:val="24"/>
          <w:szCs w:val="24"/>
        </w:rPr>
        <w:t>Līguma sadaļu virsraksti izmantoti ērtības dēļ un nav saistoši Līguma noteikumu iztulkošanā.</w:t>
      </w:r>
    </w:p>
    <w:p w14:paraId="547F61BC" w14:textId="77777777" w:rsidR="00541C06" w:rsidRPr="00541C06" w:rsidRDefault="00C937A9" w:rsidP="00C937A9">
      <w:pPr>
        <w:spacing w:after="0" w:line="240" w:lineRule="auto"/>
        <w:ind w:left="357"/>
        <w:jc w:val="both"/>
        <w:rPr>
          <w:rFonts w:ascii="Times New Roman" w:hAnsi="Times New Roman" w:cs="Times New Roman"/>
          <w:color w:val="000000"/>
          <w:sz w:val="24"/>
          <w:szCs w:val="24"/>
        </w:rPr>
      </w:pPr>
      <w:r>
        <w:rPr>
          <w:rFonts w:ascii="Times New Roman" w:hAnsi="Times New Roman" w:cs="Times New Roman"/>
          <w:bCs/>
          <w:color w:val="000000"/>
          <w:sz w:val="24"/>
          <w:szCs w:val="24"/>
        </w:rPr>
        <w:t>11.8.</w:t>
      </w:r>
      <w:r w:rsidR="00541C06" w:rsidRPr="00541C06">
        <w:rPr>
          <w:rFonts w:ascii="Times New Roman" w:hAnsi="Times New Roman" w:cs="Times New Roman"/>
          <w:color w:val="000000"/>
          <w:sz w:val="24"/>
          <w:szCs w:val="24"/>
        </w:rPr>
        <w:t>Pušu paraksti apliecina, ka tās ir pilnīgi iepazinušās ar Līgumu un piekrīt tā noteikumiem.</w:t>
      </w:r>
    </w:p>
    <w:p w14:paraId="35D54263" w14:textId="77777777" w:rsidR="00665AA4" w:rsidRPr="00541C06" w:rsidRDefault="00665AA4" w:rsidP="00541C06">
      <w:pPr>
        <w:spacing w:after="0" w:line="240" w:lineRule="auto"/>
        <w:rPr>
          <w:rFonts w:ascii="Times New Roman" w:hAnsi="Times New Roman" w:cs="Times New Roman"/>
          <w:color w:val="000000"/>
          <w:sz w:val="24"/>
          <w:szCs w:val="24"/>
        </w:rPr>
      </w:pPr>
    </w:p>
    <w:p w14:paraId="5160A8AE" w14:textId="77777777" w:rsidR="00541C06" w:rsidRPr="00541C06" w:rsidRDefault="00C937A9" w:rsidP="0067497F">
      <w:pPr>
        <w:numPr>
          <w:ilvl w:val="0"/>
          <w:numId w:val="26"/>
        </w:numP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PUŠU</w:t>
      </w:r>
      <w:r w:rsidR="00541C06" w:rsidRPr="00541C06">
        <w:rPr>
          <w:rFonts w:ascii="Times New Roman" w:hAnsi="Times New Roman" w:cs="Times New Roman"/>
          <w:b/>
          <w:color w:val="000000"/>
          <w:sz w:val="24"/>
          <w:szCs w:val="24"/>
        </w:rPr>
        <w:t xml:space="preserve"> REKVIZĪTI UN PARAKSTI</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541C06" w:rsidRPr="00541C06" w14:paraId="261DDBA9" w14:textId="77777777" w:rsidTr="005059CE">
        <w:trPr>
          <w:trHeight w:val="3017"/>
        </w:trPr>
        <w:tc>
          <w:tcPr>
            <w:tcW w:w="5070" w:type="dxa"/>
            <w:tcBorders>
              <w:top w:val="nil"/>
              <w:left w:val="nil"/>
              <w:bottom w:val="nil"/>
              <w:right w:val="nil"/>
            </w:tcBorders>
          </w:tcPr>
          <w:p w14:paraId="0433F774" w14:textId="77777777" w:rsidR="00541C06" w:rsidRPr="00541C06" w:rsidRDefault="00541C06" w:rsidP="00541C06">
            <w:pPr>
              <w:spacing w:after="0" w:line="240" w:lineRule="auto"/>
              <w:rPr>
                <w:rFonts w:ascii="Times New Roman" w:hAnsi="Times New Roman" w:cs="Times New Roman"/>
                <w:color w:val="000000"/>
                <w:sz w:val="24"/>
                <w:szCs w:val="24"/>
              </w:rPr>
            </w:pPr>
          </w:p>
          <w:p w14:paraId="58A8C141"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Iznomātājs:</w:t>
            </w:r>
          </w:p>
          <w:p w14:paraId="5D0AC995"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Madonas novada pašvaldība</w:t>
            </w:r>
          </w:p>
          <w:p w14:paraId="01E43359"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Reģistrācijas Nr.90000054572</w:t>
            </w:r>
          </w:p>
          <w:p w14:paraId="2A92851F"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Adrese: Saieta laukums 1, Madona, </w:t>
            </w:r>
          </w:p>
          <w:p w14:paraId="5209BB0C"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Madonas novads, LV-4801</w:t>
            </w:r>
          </w:p>
          <w:p w14:paraId="5A59A276"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Konts: Nr. </w:t>
            </w:r>
          </w:p>
          <w:p w14:paraId="3BBA604F"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AS “SEB banka” </w:t>
            </w:r>
          </w:p>
          <w:p w14:paraId="780D8F90" w14:textId="77777777" w:rsidR="00541C06" w:rsidRPr="00541C06" w:rsidRDefault="00541C06" w:rsidP="00541C06">
            <w:pPr>
              <w:spacing w:after="0" w:line="240" w:lineRule="auto"/>
              <w:rPr>
                <w:rFonts w:ascii="Times New Roman" w:hAnsi="Times New Roman" w:cs="Times New Roman"/>
                <w:color w:val="000000"/>
                <w:sz w:val="24"/>
                <w:szCs w:val="24"/>
              </w:rPr>
            </w:pPr>
          </w:p>
          <w:p w14:paraId="3B49717D"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Madonas novada pašvaldības</w:t>
            </w:r>
          </w:p>
          <w:p w14:paraId="0B938ABA" w14:textId="77777777" w:rsidR="00541C06" w:rsidRPr="00541C06" w:rsidRDefault="00C937A9" w:rsidP="00541C0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Barkavas pagasta pārvaldes vadītājs</w:t>
            </w:r>
          </w:p>
          <w:p w14:paraId="363DAB88" w14:textId="77777777" w:rsidR="00541C06" w:rsidRPr="00541C06" w:rsidRDefault="00541C06" w:rsidP="00541C06">
            <w:pPr>
              <w:spacing w:after="0" w:line="240" w:lineRule="auto"/>
              <w:rPr>
                <w:rFonts w:ascii="Times New Roman" w:hAnsi="Times New Roman" w:cs="Times New Roman"/>
                <w:color w:val="000000"/>
                <w:sz w:val="24"/>
                <w:szCs w:val="24"/>
              </w:rPr>
            </w:pPr>
          </w:p>
          <w:p w14:paraId="76EA4F74"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 xml:space="preserve">_________________________ </w:t>
            </w:r>
            <w:r w:rsidR="00C937A9">
              <w:rPr>
                <w:rFonts w:ascii="Times New Roman" w:hAnsi="Times New Roman" w:cs="Times New Roman"/>
                <w:color w:val="000000"/>
                <w:sz w:val="24"/>
                <w:szCs w:val="24"/>
              </w:rPr>
              <w:t>V. Uzvārds</w:t>
            </w:r>
          </w:p>
        </w:tc>
        <w:tc>
          <w:tcPr>
            <w:tcW w:w="4840" w:type="dxa"/>
            <w:tcBorders>
              <w:top w:val="nil"/>
              <w:left w:val="nil"/>
              <w:bottom w:val="nil"/>
              <w:right w:val="nil"/>
            </w:tcBorders>
          </w:tcPr>
          <w:p w14:paraId="15F7072F" w14:textId="77777777" w:rsidR="00541C06" w:rsidRPr="00541C06" w:rsidRDefault="00541C06" w:rsidP="00541C06">
            <w:pPr>
              <w:spacing w:after="0" w:line="240" w:lineRule="auto"/>
              <w:rPr>
                <w:rFonts w:ascii="Times New Roman" w:hAnsi="Times New Roman" w:cs="Times New Roman"/>
                <w:color w:val="000000"/>
                <w:sz w:val="24"/>
                <w:szCs w:val="24"/>
              </w:rPr>
            </w:pPr>
          </w:p>
          <w:p w14:paraId="40DB5B3C"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Nomnieks:</w:t>
            </w:r>
          </w:p>
          <w:p w14:paraId="3A47D960" w14:textId="77777777" w:rsidR="00541C06" w:rsidRPr="00541C06" w:rsidRDefault="00541C06" w:rsidP="00541C06">
            <w:pPr>
              <w:spacing w:after="0" w:line="240" w:lineRule="auto"/>
              <w:rPr>
                <w:rFonts w:ascii="Times New Roman" w:hAnsi="Times New Roman" w:cs="Times New Roman"/>
                <w:color w:val="000000"/>
                <w:sz w:val="24"/>
                <w:szCs w:val="24"/>
              </w:rPr>
            </w:pPr>
          </w:p>
          <w:p w14:paraId="716B03C6" w14:textId="77777777" w:rsidR="00541C06" w:rsidRPr="00541C06" w:rsidRDefault="00541C06" w:rsidP="00541C06">
            <w:pPr>
              <w:spacing w:after="0" w:line="240" w:lineRule="auto"/>
              <w:rPr>
                <w:rFonts w:ascii="Times New Roman" w:hAnsi="Times New Roman" w:cs="Times New Roman"/>
                <w:color w:val="000000"/>
                <w:sz w:val="24"/>
                <w:szCs w:val="24"/>
              </w:rPr>
            </w:pPr>
          </w:p>
          <w:p w14:paraId="317CC335" w14:textId="77777777" w:rsidR="00541C06" w:rsidRPr="00541C06" w:rsidRDefault="00541C06" w:rsidP="00541C06">
            <w:pPr>
              <w:spacing w:after="0" w:line="240" w:lineRule="auto"/>
              <w:rPr>
                <w:rFonts w:ascii="Times New Roman" w:hAnsi="Times New Roman" w:cs="Times New Roman"/>
                <w:color w:val="000000"/>
                <w:sz w:val="24"/>
                <w:szCs w:val="24"/>
              </w:rPr>
            </w:pPr>
          </w:p>
          <w:p w14:paraId="1A59A0E6" w14:textId="77777777" w:rsidR="00541C06" w:rsidRPr="00541C06" w:rsidRDefault="00541C06" w:rsidP="00541C06">
            <w:pPr>
              <w:spacing w:after="0" w:line="240" w:lineRule="auto"/>
              <w:rPr>
                <w:rFonts w:ascii="Times New Roman" w:hAnsi="Times New Roman" w:cs="Times New Roman"/>
                <w:color w:val="000000"/>
                <w:sz w:val="24"/>
                <w:szCs w:val="24"/>
              </w:rPr>
            </w:pPr>
          </w:p>
          <w:p w14:paraId="7B7E4675" w14:textId="77777777" w:rsidR="00541C06" w:rsidRPr="00541C06" w:rsidRDefault="00541C06" w:rsidP="00541C06">
            <w:pPr>
              <w:spacing w:after="0" w:line="240" w:lineRule="auto"/>
              <w:rPr>
                <w:rFonts w:ascii="Times New Roman" w:hAnsi="Times New Roman" w:cs="Times New Roman"/>
                <w:color w:val="000000"/>
                <w:sz w:val="24"/>
                <w:szCs w:val="24"/>
              </w:rPr>
            </w:pPr>
          </w:p>
          <w:p w14:paraId="3661EB78" w14:textId="77777777" w:rsidR="00541C06" w:rsidRPr="00541C06" w:rsidRDefault="00541C06" w:rsidP="00541C06">
            <w:pPr>
              <w:spacing w:after="0" w:line="240" w:lineRule="auto"/>
              <w:rPr>
                <w:rFonts w:ascii="Times New Roman" w:hAnsi="Times New Roman" w:cs="Times New Roman"/>
                <w:color w:val="000000"/>
                <w:sz w:val="24"/>
                <w:szCs w:val="24"/>
              </w:rPr>
            </w:pPr>
          </w:p>
          <w:p w14:paraId="659322E6" w14:textId="77777777" w:rsidR="00541C06" w:rsidRPr="00541C06" w:rsidRDefault="00541C06" w:rsidP="00541C06">
            <w:pPr>
              <w:spacing w:after="0" w:line="240" w:lineRule="auto"/>
              <w:rPr>
                <w:rFonts w:ascii="Times New Roman" w:hAnsi="Times New Roman" w:cs="Times New Roman"/>
                <w:color w:val="000000"/>
                <w:sz w:val="24"/>
                <w:szCs w:val="24"/>
              </w:rPr>
            </w:pPr>
          </w:p>
          <w:p w14:paraId="58AEB642" w14:textId="77777777" w:rsidR="00541C06" w:rsidRPr="00541C06" w:rsidRDefault="00541C06" w:rsidP="00541C06">
            <w:pPr>
              <w:spacing w:after="0" w:line="240" w:lineRule="auto"/>
              <w:rPr>
                <w:rFonts w:ascii="Times New Roman" w:hAnsi="Times New Roman" w:cs="Times New Roman"/>
                <w:color w:val="000000"/>
                <w:sz w:val="24"/>
                <w:szCs w:val="24"/>
              </w:rPr>
            </w:pPr>
          </w:p>
          <w:p w14:paraId="4192E09C" w14:textId="77777777" w:rsidR="00541C06" w:rsidRPr="00541C06" w:rsidRDefault="00541C06" w:rsidP="00541C06">
            <w:pPr>
              <w:spacing w:after="0" w:line="240" w:lineRule="auto"/>
              <w:rPr>
                <w:rFonts w:ascii="Times New Roman" w:hAnsi="Times New Roman" w:cs="Times New Roman"/>
                <w:color w:val="000000"/>
                <w:sz w:val="24"/>
                <w:szCs w:val="24"/>
              </w:rPr>
            </w:pPr>
          </w:p>
          <w:p w14:paraId="3ABFAA52" w14:textId="77777777" w:rsidR="00541C06" w:rsidRPr="00541C06" w:rsidRDefault="00541C06" w:rsidP="00541C06">
            <w:pPr>
              <w:spacing w:after="0" w:line="240" w:lineRule="auto"/>
              <w:rPr>
                <w:rFonts w:ascii="Times New Roman" w:hAnsi="Times New Roman" w:cs="Times New Roman"/>
                <w:color w:val="000000"/>
                <w:sz w:val="24"/>
                <w:szCs w:val="24"/>
              </w:rPr>
            </w:pPr>
          </w:p>
          <w:p w14:paraId="65F5E9F9" w14:textId="77777777" w:rsidR="00541C06" w:rsidRPr="00541C06" w:rsidRDefault="00541C06" w:rsidP="00541C06">
            <w:pPr>
              <w:spacing w:after="0" w:line="240" w:lineRule="auto"/>
              <w:rPr>
                <w:rFonts w:ascii="Times New Roman" w:hAnsi="Times New Roman" w:cs="Times New Roman"/>
                <w:color w:val="000000"/>
                <w:sz w:val="24"/>
                <w:szCs w:val="24"/>
              </w:rPr>
            </w:pPr>
            <w:r w:rsidRPr="00541C06">
              <w:rPr>
                <w:rFonts w:ascii="Times New Roman" w:hAnsi="Times New Roman" w:cs="Times New Roman"/>
                <w:color w:val="000000"/>
                <w:sz w:val="24"/>
                <w:szCs w:val="24"/>
              </w:rPr>
              <w:t>____________________ V.Uzvārds</w:t>
            </w:r>
          </w:p>
        </w:tc>
      </w:tr>
    </w:tbl>
    <w:p w14:paraId="6280B2F1" w14:textId="77777777" w:rsidR="00541C06" w:rsidRPr="00541C06" w:rsidRDefault="00541C06" w:rsidP="00541C06">
      <w:pPr>
        <w:spacing w:after="0" w:line="240" w:lineRule="auto"/>
        <w:rPr>
          <w:rFonts w:ascii="Times New Roman" w:hAnsi="Times New Roman" w:cs="Times New Roman"/>
          <w:color w:val="000000"/>
          <w:sz w:val="24"/>
          <w:szCs w:val="24"/>
        </w:rPr>
        <w:sectPr w:rsidR="00541C06" w:rsidRPr="00541C06" w:rsidSect="00917980">
          <w:pgSz w:w="11906" w:h="16838"/>
          <w:pgMar w:top="1440" w:right="1134" w:bottom="1440" w:left="1701" w:header="709" w:footer="709" w:gutter="0"/>
          <w:cols w:space="708"/>
          <w:docGrid w:linePitch="360"/>
        </w:sectPr>
      </w:pPr>
    </w:p>
    <w:p w14:paraId="7E5DAB80" w14:textId="77777777" w:rsidR="006A0D1D" w:rsidRPr="007A514A" w:rsidRDefault="006A0D1D">
      <w:pPr>
        <w:rPr>
          <w:rFonts w:ascii="Times New Roman" w:hAnsi="Times New Roman" w:cs="Times New Roman"/>
          <w:sz w:val="24"/>
          <w:szCs w:val="24"/>
        </w:rPr>
      </w:pPr>
    </w:p>
    <w:sectPr w:rsidR="006A0D1D" w:rsidRPr="007A514A" w:rsidSect="00917980">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5ACA06" w14:textId="77777777" w:rsidR="00CF54B1" w:rsidRDefault="00CF54B1">
      <w:pPr>
        <w:spacing w:after="0" w:line="240" w:lineRule="auto"/>
      </w:pPr>
      <w:r>
        <w:separator/>
      </w:r>
    </w:p>
  </w:endnote>
  <w:endnote w:type="continuationSeparator" w:id="0">
    <w:p w14:paraId="020ADF27" w14:textId="77777777" w:rsidR="00CF54B1" w:rsidRDefault="00CF5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E039B" w14:textId="77777777" w:rsidR="00E32709" w:rsidRDefault="00E32709" w:rsidP="00E3270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50D3EA2" w14:textId="77777777" w:rsidR="00E32709" w:rsidRDefault="00E32709">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6E728" w14:textId="42DC38AE" w:rsidR="00E32709" w:rsidRDefault="00E32709" w:rsidP="00E32709">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8101B">
      <w:rPr>
        <w:rStyle w:val="Lappusesnumurs"/>
        <w:noProof/>
      </w:rPr>
      <w:t>1</w:t>
    </w:r>
    <w:r>
      <w:rPr>
        <w:rStyle w:val="Lappusesnumurs"/>
      </w:rPr>
      <w:fldChar w:fldCharType="end"/>
    </w:r>
  </w:p>
  <w:p w14:paraId="793EA1F3" w14:textId="77777777" w:rsidR="00E32709" w:rsidRDefault="00E32709">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79794" w14:textId="77777777" w:rsidR="00E32709" w:rsidRDefault="00E32709">
    <w:pPr>
      <w:pStyle w:val="Kjen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954A6" w14:textId="768A790E" w:rsidR="00E32709" w:rsidRDefault="00E32709">
    <w:pPr>
      <w:pStyle w:val="Kjene"/>
      <w:jc w:val="right"/>
    </w:pPr>
    <w:r>
      <w:fldChar w:fldCharType="begin"/>
    </w:r>
    <w:r>
      <w:instrText xml:space="preserve"> PAGE   \* MERGEFORMAT </w:instrText>
    </w:r>
    <w:r>
      <w:fldChar w:fldCharType="separate"/>
    </w:r>
    <w:r w:rsidR="0068101B">
      <w:rPr>
        <w:noProof/>
      </w:rPr>
      <w:t>15</w:t>
    </w:r>
    <w:r>
      <w:fldChar w:fldCharType="end"/>
    </w:r>
  </w:p>
  <w:p w14:paraId="488154EC" w14:textId="77777777" w:rsidR="00E32709" w:rsidRDefault="00E32709">
    <w:pPr>
      <w:pStyle w:val="Kjen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4FE49" w14:textId="77777777" w:rsidR="00E32709" w:rsidRDefault="00E32709">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A2FF2" w14:textId="77777777" w:rsidR="00CF54B1" w:rsidRDefault="00CF54B1">
      <w:pPr>
        <w:spacing w:after="0" w:line="240" w:lineRule="auto"/>
      </w:pPr>
      <w:r>
        <w:separator/>
      </w:r>
    </w:p>
  </w:footnote>
  <w:footnote w:type="continuationSeparator" w:id="0">
    <w:p w14:paraId="1649A1E4" w14:textId="77777777" w:rsidR="00CF54B1" w:rsidRDefault="00CF5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D9A3A" w14:textId="77777777" w:rsidR="00E32709" w:rsidRDefault="00E32709">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8B18E" w14:textId="77777777" w:rsidR="00E32709" w:rsidRDefault="00E32709">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478F" w14:textId="77777777" w:rsidR="00E32709" w:rsidRDefault="00E32709">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6575625"/>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5922BD"/>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93B3BE7"/>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98B5854"/>
    <w:multiLevelType w:val="multilevel"/>
    <w:tmpl w:val="984E5CEE"/>
    <w:lvl w:ilvl="0">
      <w:start w:val="19"/>
      <w:numFmt w:val="decimal"/>
      <w:lvlText w:val="%1."/>
      <w:lvlJc w:val="left"/>
      <w:pPr>
        <w:ind w:left="480" w:hanging="480"/>
      </w:pPr>
      <w:rPr>
        <w:rFonts w:hint="default"/>
      </w:rPr>
    </w:lvl>
    <w:lvl w:ilvl="1">
      <w:start w:val="1"/>
      <w:numFmt w:val="decimal"/>
      <w:lvlText w:val="%1.%2."/>
      <w:lvlJc w:val="left"/>
      <w:pPr>
        <w:ind w:left="3173" w:hanging="480"/>
      </w:pPr>
      <w:rPr>
        <w:rFonts w:hint="default"/>
      </w:rPr>
    </w:lvl>
    <w:lvl w:ilvl="2">
      <w:start w:val="1"/>
      <w:numFmt w:val="decimal"/>
      <w:lvlText w:val="%1.%2.%3."/>
      <w:lvlJc w:val="left"/>
      <w:pPr>
        <w:ind w:left="5738" w:hanging="720"/>
      </w:pPr>
      <w:rPr>
        <w:rFonts w:hint="default"/>
      </w:rPr>
    </w:lvl>
    <w:lvl w:ilvl="3">
      <w:start w:val="1"/>
      <w:numFmt w:val="decimal"/>
      <w:lvlText w:val="%1.%2.%3.%4."/>
      <w:lvlJc w:val="left"/>
      <w:pPr>
        <w:ind w:left="8247" w:hanging="720"/>
      </w:pPr>
      <w:rPr>
        <w:rFonts w:hint="default"/>
      </w:rPr>
    </w:lvl>
    <w:lvl w:ilvl="4">
      <w:start w:val="1"/>
      <w:numFmt w:val="decimal"/>
      <w:lvlText w:val="%1.%2.%3.%4.%5."/>
      <w:lvlJc w:val="left"/>
      <w:pPr>
        <w:ind w:left="11116" w:hanging="1080"/>
      </w:pPr>
      <w:rPr>
        <w:rFonts w:hint="default"/>
      </w:rPr>
    </w:lvl>
    <w:lvl w:ilvl="5">
      <w:start w:val="1"/>
      <w:numFmt w:val="decimal"/>
      <w:lvlText w:val="%1.%2.%3.%4.%5.%6."/>
      <w:lvlJc w:val="left"/>
      <w:pPr>
        <w:ind w:left="13625" w:hanging="1080"/>
      </w:pPr>
      <w:rPr>
        <w:rFonts w:hint="default"/>
      </w:rPr>
    </w:lvl>
    <w:lvl w:ilvl="6">
      <w:start w:val="1"/>
      <w:numFmt w:val="decimal"/>
      <w:lvlText w:val="%1.%2.%3.%4.%5.%6.%7."/>
      <w:lvlJc w:val="left"/>
      <w:pPr>
        <w:ind w:left="16494" w:hanging="1440"/>
      </w:pPr>
      <w:rPr>
        <w:rFonts w:hint="default"/>
      </w:rPr>
    </w:lvl>
    <w:lvl w:ilvl="7">
      <w:start w:val="1"/>
      <w:numFmt w:val="decimal"/>
      <w:lvlText w:val="%1.%2.%3.%4.%5.%6.%7.%8."/>
      <w:lvlJc w:val="left"/>
      <w:pPr>
        <w:ind w:left="19003" w:hanging="1440"/>
      </w:pPr>
      <w:rPr>
        <w:rFonts w:hint="default"/>
      </w:rPr>
    </w:lvl>
    <w:lvl w:ilvl="8">
      <w:start w:val="1"/>
      <w:numFmt w:val="decimal"/>
      <w:lvlText w:val="%1.%2.%3.%4.%5.%6.%7.%8.%9."/>
      <w:lvlJc w:val="left"/>
      <w:pPr>
        <w:ind w:left="21872" w:hanging="1800"/>
      </w:pPr>
      <w:rPr>
        <w:rFonts w:hint="default"/>
      </w:rPr>
    </w:lvl>
  </w:abstractNum>
  <w:abstractNum w:abstractNumId="5" w15:restartNumberingAfterBreak="0">
    <w:nsid w:val="271F061E"/>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7245257"/>
    <w:multiLevelType w:val="hybridMultilevel"/>
    <w:tmpl w:val="D97C285E"/>
    <w:lvl w:ilvl="0" w:tplc="2C8C56F0">
      <w:start w:val="12"/>
      <w:numFmt w:val="decimal"/>
      <w:lvlText w:val="%1."/>
      <w:lvlJc w:val="left"/>
      <w:pPr>
        <w:ind w:left="360" w:hanging="360"/>
      </w:pPr>
      <w:rPr>
        <w:rFonts w:hint="default"/>
        <w:b w:val="0"/>
      </w:rPr>
    </w:lvl>
    <w:lvl w:ilvl="1" w:tplc="04260019">
      <w:start w:val="1"/>
      <w:numFmt w:val="lowerLetter"/>
      <w:lvlText w:val="%2."/>
      <w:lvlJc w:val="left"/>
      <w:pPr>
        <w:ind w:left="1363" w:hanging="360"/>
      </w:pPr>
    </w:lvl>
    <w:lvl w:ilvl="2" w:tplc="0426001B">
      <w:start w:val="1"/>
      <w:numFmt w:val="lowerRoman"/>
      <w:lvlText w:val="%3."/>
      <w:lvlJc w:val="right"/>
      <w:pPr>
        <w:ind w:left="2083" w:hanging="180"/>
      </w:pPr>
    </w:lvl>
    <w:lvl w:ilvl="3" w:tplc="0426000F">
      <w:start w:val="1"/>
      <w:numFmt w:val="decimal"/>
      <w:lvlText w:val="%4."/>
      <w:lvlJc w:val="left"/>
      <w:pPr>
        <w:ind w:left="2803" w:hanging="360"/>
      </w:pPr>
    </w:lvl>
    <w:lvl w:ilvl="4" w:tplc="04260019" w:tentative="1">
      <w:start w:val="1"/>
      <w:numFmt w:val="lowerLetter"/>
      <w:lvlText w:val="%5."/>
      <w:lvlJc w:val="left"/>
      <w:pPr>
        <w:ind w:left="3523" w:hanging="360"/>
      </w:pPr>
    </w:lvl>
    <w:lvl w:ilvl="5" w:tplc="0426001B" w:tentative="1">
      <w:start w:val="1"/>
      <w:numFmt w:val="lowerRoman"/>
      <w:lvlText w:val="%6."/>
      <w:lvlJc w:val="right"/>
      <w:pPr>
        <w:ind w:left="4243" w:hanging="180"/>
      </w:pPr>
    </w:lvl>
    <w:lvl w:ilvl="6" w:tplc="0426000F" w:tentative="1">
      <w:start w:val="1"/>
      <w:numFmt w:val="decimal"/>
      <w:lvlText w:val="%7."/>
      <w:lvlJc w:val="left"/>
      <w:pPr>
        <w:ind w:left="4963" w:hanging="360"/>
      </w:pPr>
    </w:lvl>
    <w:lvl w:ilvl="7" w:tplc="04260019" w:tentative="1">
      <w:start w:val="1"/>
      <w:numFmt w:val="lowerLetter"/>
      <w:lvlText w:val="%8."/>
      <w:lvlJc w:val="left"/>
      <w:pPr>
        <w:ind w:left="5683" w:hanging="360"/>
      </w:pPr>
    </w:lvl>
    <w:lvl w:ilvl="8" w:tplc="0426001B" w:tentative="1">
      <w:start w:val="1"/>
      <w:numFmt w:val="lowerRoman"/>
      <w:lvlText w:val="%9."/>
      <w:lvlJc w:val="right"/>
      <w:pPr>
        <w:ind w:left="6403" w:hanging="180"/>
      </w:pPr>
    </w:lvl>
  </w:abstractNum>
  <w:abstractNum w:abstractNumId="7" w15:restartNumberingAfterBreak="0">
    <w:nsid w:val="301C6E4C"/>
    <w:multiLevelType w:val="multilevel"/>
    <w:tmpl w:val="6916C86C"/>
    <w:lvl w:ilvl="0">
      <w:start w:val="3"/>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820595E"/>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B76EB0"/>
    <w:multiLevelType w:val="multilevel"/>
    <w:tmpl w:val="23F02BC4"/>
    <w:lvl w:ilvl="0">
      <w:start w:val="1"/>
      <w:numFmt w:val="upperRoman"/>
      <w:lvlText w:val="%1."/>
      <w:lvlJc w:val="left"/>
      <w:pPr>
        <w:ind w:left="360" w:hanging="360"/>
      </w:pPr>
      <w:rPr>
        <w:rFonts w:ascii="Times New Roman" w:eastAsiaTheme="minorEastAsia" w:hAnsi="Times New Roman" w:cs="Times New Roman"/>
        <w:b/>
      </w:rPr>
    </w:lvl>
    <w:lvl w:ilvl="1">
      <w:start w:val="1"/>
      <w:numFmt w:val="decimal"/>
      <w:lvlText w:val="%2."/>
      <w:lvlJc w:val="left"/>
      <w:pPr>
        <w:ind w:left="792" w:hanging="432"/>
      </w:pPr>
      <w:rPr>
        <w:rFonts w:ascii="Times New Roman" w:eastAsiaTheme="minorEastAsia" w:hAnsi="Times New Roman" w:cs="Times New Roman"/>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5AB069B"/>
    <w:multiLevelType w:val="hybridMultilevel"/>
    <w:tmpl w:val="1196E5E6"/>
    <w:lvl w:ilvl="0" w:tplc="55FE4D70">
      <w:start w:val="19"/>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3" w15:restartNumberingAfterBreak="0">
    <w:nsid w:val="46265C73"/>
    <w:multiLevelType w:val="multilevel"/>
    <w:tmpl w:val="350099A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4B402A2A"/>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E281E69"/>
    <w:multiLevelType w:val="multilevel"/>
    <w:tmpl w:val="BFB2C7F0"/>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8" w15:restartNumberingAfterBreak="0">
    <w:nsid w:val="541865EF"/>
    <w:multiLevelType w:val="hybridMultilevel"/>
    <w:tmpl w:val="1D769E62"/>
    <w:lvl w:ilvl="0" w:tplc="826A8704">
      <w:start w:val="19"/>
      <w:numFmt w:val="decimal"/>
      <w:lvlText w:val="%1."/>
      <w:lvlJc w:val="left"/>
      <w:pPr>
        <w:ind w:left="1070" w:hanging="360"/>
      </w:pPr>
      <w:rPr>
        <w:rFonts w:hint="default"/>
      </w:r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9" w15:restartNumberingAfterBreak="0">
    <w:nsid w:val="55722C92"/>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1" w15:restartNumberingAfterBreak="0">
    <w:nsid w:val="63E75F2F"/>
    <w:multiLevelType w:val="hybridMultilevel"/>
    <w:tmpl w:val="B2A02070"/>
    <w:lvl w:ilvl="0" w:tplc="04E2B386">
      <w:start w:val="4"/>
      <w:numFmt w:val="decimal"/>
      <w:lvlText w:val="%1."/>
      <w:lvlJc w:val="left"/>
      <w:pPr>
        <w:ind w:left="840" w:hanging="360"/>
      </w:pPr>
      <w:rPr>
        <w:rFonts w:hint="default"/>
      </w:rPr>
    </w:lvl>
    <w:lvl w:ilvl="1" w:tplc="04260019">
      <w:start w:val="1"/>
      <w:numFmt w:val="lowerLetter"/>
      <w:lvlText w:val="%2."/>
      <w:lvlJc w:val="left"/>
      <w:pPr>
        <w:ind w:left="1560" w:hanging="360"/>
      </w:pPr>
    </w:lvl>
    <w:lvl w:ilvl="2" w:tplc="0426001B">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22"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15:restartNumberingAfterBreak="0">
    <w:nsid w:val="69FE0C2E"/>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5202014"/>
    <w:multiLevelType w:val="multilevel"/>
    <w:tmpl w:val="860AC44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75C66B51"/>
    <w:multiLevelType w:val="multilevel"/>
    <w:tmpl w:val="65C49F32"/>
    <w:lvl w:ilvl="0">
      <w:start w:val="3"/>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92021DC"/>
    <w:multiLevelType w:val="multilevel"/>
    <w:tmpl w:val="424E26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3"/>
  </w:num>
  <w:num w:numId="2">
    <w:abstractNumId w:val="0"/>
  </w:num>
  <w:num w:numId="3">
    <w:abstractNumId w:val="20"/>
  </w:num>
  <w:num w:numId="4">
    <w:abstractNumId w:val="17"/>
  </w:num>
  <w:num w:numId="5">
    <w:abstractNumId w:val="10"/>
  </w:num>
  <w:num w:numId="6">
    <w:abstractNumId w:val="13"/>
  </w:num>
  <w:num w:numId="7">
    <w:abstractNumId w:val="9"/>
  </w:num>
  <w:num w:numId="8">
    <w:abstractNumId w:val="22"/>
  </w:num>
  <w:num w:numId="9">
    <w:abstractNumId w:val="16"/>
  </w:num>
  <w:num w:numId="10">
    <w:abstractNumId w:val="2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3"/>
  </w:num>
  <w:num w:numId="14">
    <w:abstractNumId w:val="2"/>
  </w:num>
  <w:num w:numId="15">
    <w:abstractNumId w:val="8"/>
  </w:num>
  <w:num w:numId="16">
    <w:abstractNumId w:val="14"/>
  </w:num>
  <w:num w:numId="17">
    <w:abstractNumId w:val="1"/>
  </w:num>
  <w:num w:numId="18">
    <w:abstractNumId w:val="26"/>
  </w:num>
  <w:num w:numId="19">
    <w:abstractNumId w:val="19"/>
  </w:num>
  <w:num w:numId="20">
    <w:abstractNumId w:val="5"/>
  </w:num>
  <w:num w:numId="21">
    <w:abstractNumId w:val="18"/>
  </w:num>
  <w:num w:numId="22">
    <w:abstractNumId w:val="15"/>
  </w:num>
  <w:num w:numId="23">
    <w:abstractNumId w:val="12"/>
  </w:num>
  <w:num w:numId="24">
    <w:abstractNumId w:val="4"/>
  </w:num>
  <w:num w:numId="25">
    <w:abstractNumId w:val="21"/>
  </w:num>
  <w:num w:numId="26">
    <w:abstractNumId w:val="2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BC8"/>
    <w:rsid w:val="0001671F"/>
    <w:rsid w:val="00076996"/>
    <w:rsid w:val="00083449"/>
    <w:rsid w:val="00087E90"/>
    <w:rsid w:val="000A2BE9"/>
    <w:rsid w:val="0014725D"/>
    <w:rsid w:val="00174225"/>
    <w:rsid w:val="001920EC"/>
    <w:rsid w:val="001A0422"/>
    <w:rsid w:val="001D5F32"/>
    <w:rsid w:val="002574ED"/>
    <w:rsid w:val="00273174"/>
    <w:rsid w:val="0029636A"/>
    <w:rsid w:val="002D018B"/>
    <w:rsid w:val="003520F4"/>
    <w:rsid w:val="00376587"/>
    <w:rsid w:val="00395888"/>
    <w:rsid w:val="004137DB"/>
    <w:rsid w:val="00427347"/>
    <w:rsid w:val="00470E1D"/>
    <w:rsid w:val="004905FF"/>
    <w:rsid w:val="004A1A2C"/>
    <w:rsid w:val="004D625D"/>
    <w:rsid w:val="004E64AF"/>
    <w:rsid w:val="00501597"/>
    <w:rsid w:val="00530E7C"/>
    <w:rsid w:val="00541C06"/>
    <w:rsid w:val="0054493E"/>
    <w:rsid w:val="006423D9"/>
    <w:rsid w:val="00651F9E"/>
    <w:rsid w:val="00665AA4"/>
    <w:rsid w:val="00666B3D"/>
    <w:rsid w:val="006742AE"/>
    <w:rsid w:val="0067497F"/>
    <w:rsid w:val="0068101B"/>
    <w:rsid w:val="00695DD3"/>
    <w:rsid w:val="006A0D1D"/>
    <w:rsid w:val="006D3F2F"/>
    <w:rsid w:val="00707D63"/>
    <w:rsid w:val="00711C69"/>
    <w:rsid w:val="00731E3A"/>
    <w:rsid w:val="0073643E"/>
    <w:rsid w:val="00737D97"/>
    <w:rsid w:val="00750269"/>
    <w:rsid w:val="00765A5D"/>
    <w:rsid w:val="00776A96"/>
    <w:rsid w:val="007A514A"/>
    <w:rsid w:val="008260E3"/>
    <w:rsid w:val="008A5F86"/>
    <w:rsid w:val="008B4BC8"/>
    <w:rsid w:val="008D6E19"/>
    <w:rsid w:val="008F3E75"/>
    <w:rsid w:val="00917980"/>
    <w:rsid w:val="00937E48"/>
    <w:rsid w:val="009955C7"/>
    <w:rsid w:val="00A05055"/>
    <w:rsid w:val="00B26E3F"/>
    <w:rsid w:val="00B35397"/>
    <w:rsid w:val="00B42EBA"/>
    <w:rsid w:val="00BF5326"/>
    <w:rsid w:val="00BF6741"/>
    <w:rsid w:val="00C4080C"/>
    <w:rsid w:val="00C4295B"/>
    <w:rsid w:val="00C847A5"/>
    <w:rsid w:val="00C90C7C"/>
    <w:rsid w:val="00C937A9"/>
    <w:rsid w:val="00CF4BED"/>
    <w:rsid w:val="00CF54B1"/>
    <w:rsid w:val="00D55F4E"/>
    <w:rsid w:val="00D87E85"/>
    <w:rsid w:val="00DA5DBB"/>
    <w:rsid w:val="00DC2423"/>
    <w:rsid w:val="00DD13A3"/>
    <w:rsid w:val="00DE0F4D"/>
    <w:rsid w:val="00DF69D1"/>
    <w:rsid w:val="00E02286"/>
    <w:rsid w:val="00E2711E"/>
    <w:rsid w:val="00E32709"/>
    <w:rsid w:val="00ED0A2D"/>
    <w:rsid w:val="00F13A42"/>
    <w:rsid w:val="00F222D3"/>
    <w:rsid w:val="00F30129"/>
    <w:rsid w:val="00F75614"/>
    <w:rsid w:val="00FA0EF9"/>
    <w:rsid w:val="00FA2D9F"/>
    <w:rsid w:val="00FB47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671BD97"/>
  <w15:chartTrackingRefBased/>
  <w15:docId w15:val="{F40E6FB7-DE97-45F0-A4D0-0AED8D6D7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8B4BC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4BC8"/>
  </w:style>
  <w:style w:type="paragraph" w:styleId="Kjene">
    <w:name w:val="footer"/>
    <w:basedOn w:val="Parasts"/>
    <w:link w:val="KjeneRakstz"/>
    <w:uiPriority w:val="99"/>
    <w:unhideWhenUsed/>
    <w:rsid w:val="008B4BC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4BC8"/>
  </w:style>
  <w:style w:type="character" w:styleId="Lappusesnumurs">
    <w:name w:val="page number"/>
    <w:basedOn w:val="Noklusjumarindkopasfonts"/>
    <w:semiHidden/>
    <w:rsid w:val="008B4BC8"/>
  </w:style>
  <w:style w:type="character" w:styleId="Hipersaite">
    <w:name w:val="Hyperlink"/>
    <w:basedOn w:val="Noklusjumarindkopasfonts"/>
    <w:uiPriority w:val="99"/>
    <w:unhideWhenUsed/>
    <w:rsid w:val="00A05055"/>
    <w:rPr>
      <w:color w:val="0000FF"/>
      <w:u w:val="single"/>
    </w:rPr>
  </w:style>
  <w:style w:type="paragraph" w:styleId="Balonteksts">
    <w:name w:val="Balloon Text"/>
    <w:basedOn w:val="Parasts"/>
    <w:link w:val="BalontekstsRakstz"/>
    <w:uiPriority w:val="99"/>
    <w:semiHidden/>
    <w:unhideWhenUsed/>
    <w:rsid w:val="004E64A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E64AF"/>
    <w:rPr>
      <w:rFonts w:ascii="Segoe UI" w:hAnsi="Segoe UI" w:cs="Segoe UI"/>
      <w:sz w:val="18"/>
      <w:szCs w:val="18"/>
    </w:rPr>
  </w:style>
  <w:style w:type="paragraph" w:styleId="Sarakstarindkopa">
    <w:name w:val="List Paragraph"/>
    <w:basedOn w:val="Parasts"/>
    <w:qFormat/>
    <w:rsid w:val="006423D9"/>
    <w:pPr>
      <w:ind w:left="720"/>
      <w:contextualSpacing/>
    </w:pPr>
  </w:style>
  <w:style w:type="character" w:customStyle="1" w:styleId="UnresolvedMention">
    <w:name w:val="Unresolved Mention"/>
    <w:basedOn w:val="Noklusjumarindkopasfonts"/>
    <w:uiPriority w:val="99"/>
    <w:semiHidden/>
    <w:unhideWhenUsed/>
    <w:rsid w:val="00F13A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638217">
      <w:bodyDiv w:val="1"/>
      <w:marLeft w:val="0"/>
      <w:marRight w:val="0"/>
      <w:marTop w:val="0"/>
      <w:marBottom w:val="0"/>
      <w:divBdr>
        <w:top w:val="none" w:sz="0" w:space="0" w:color="auto"/>
        <w:left w:val="none" w:sz="0" w:space="0" w:color="auto"/>
        <w:bottom w:val="none" w:sz="0" w:space="0" w:color="auto"/>
        <w:right w:val="none" w:sz="0" w:space="0" w:color="auto"/>
      </w:divBdr>
    </w:div>
    <w:div w:id="152878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2.xml"/><Relationship Id="rId18" Type="http://schemas.openxmlformats.org/officeDocument/2006/relationships/hyperlink" Target="https://www.kadastrs.lv/properties/search?cad_num=70010010620&amp;login_latvija_lv=Fal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6ECBF-66AA-4FBC-98AB-2B2E946D6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22640</Words>
  <Characters>12906</Characters>
  <Application>Microsoft Office Word</Application>
  <DocSecurity>0</DocSecurity>
  <Lines>107</Lines>
  <Paragraphs>70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cp:lastPrinted>2019-09-30T10:44:00Z</cp:lastPrinted>
  <dcterms:created xsi:type="dcterms:W3CDTF">2021-08-19T14:09:00Z</dcterms:created>
  <dcterms:modified xsi:type="dcterms:W3CDTF">2021-08-19T14:09:00Z</dcterms:modified>
</cp:coreProperties>
</file>