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980" w:rsidRPr="00B1038E" w:rsidRDefault="00E27980" w:rsidP="00E27980">
      <w:pPr>
        <w:spacing w:after="0" w:line="240" w:lineRule="auto"/>
        <w:ind w:left="5760"/>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PIELIKUMS</w:t>
      </w:r>
    </w:p>
    <w:p w:rsidR="00E27980" w:rsidRDefault="00E27980" w:rsidP="00E27980">
      <w:pPr>
        <w:spacing w:after="0" w:line="240" w:lineRule="auto"/>
        <w:ind w:left="5760"/>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 xml:space="preserve">Madonas novada pašvaldības domes  </w:t>
      </w:r>
      <w:r w:rsidR="005D1096">
        <w:rPr>
          <w:rFonts w:ascii="Times New Roman" w:eastAsia="Times New Roman" w:hAnsi="Times New Roman" w:cs="Times New Roman"/>
          <w:lang w:eastAsia="lv-LV"/>
        </w:rPr>
        <w:t xml:space="preserve">30.11.2017. </w:t>
      </w:r>
      <w:r w:rsidRPr="00B1038E">
        <w:rPr>
          <w:rFonts w:ascii="Times New Roman" w:eastAsia="Times New Roman" w:hAnsi="Times New Roman" w:cs="Times New Roman"/>
          <w:lang w:eastAsia="lv-LV"/>
        </w:rPr>
        <w:t xml:space="preserve">.lēmumam Nr. </w:t>
      </w:r>
      <w:r w:rsidR="005D1096">
        <w:rPr>
          <w:rFonts w:ascii="Times New Roman" w:eastAsia="Times New Roman" w:hAnsi="Times New Roman" w:cs="Times New Roman"/>
          <w:lang w:eastAsia="lv-LV"/>
        </w:rPr>
        <w:t xml:space="preserve">641 </w:t>
      </w:r>
      <w:r w:rsidRPr="00B1038E">
        <w:rPr>
          <w:rFonts w:ascii="Times New Roman" w:eastAsia="Times New Roman" w:hAnsi="Times New Roman" w:cs="Times New Roman"/>
          <w:lang w:eastAsia="lv-LV"/>
        </w:rPr>
        <w:t>(protokols Nr</w:t>
      </w:r>
      <w:r w:rsidR="005D1096">
        <w:rPr>
          <w:rFonts w:ascii="Times New Roman" w:eastAsia="Times New Roman" w:hAnsi="Times New Roman" w:cs="Times New Roman"/>
          <w:lang w:eastAsia="lv-LV"/>
        </w:rPr>
        <w:t>.25, 8.p.</w:t>
      </w:r>
    </w:p>
    <w:p w:rsidR="00E27980" w:rsidRPr="00B1038E" w:rsidRDefault="00E27980" w:rsidP="00E27980">
      <w:pPr>
        <w:spacing w:after="0" w:line="240" w:lineRule="auto"/>
        <w:ind w:left="5760"/>
        <w:rPr>
          <w:rFonts w:ascii="Times New Roman" w:eastAsia="Times New Roman" w:hAnsi="Times New Roman" w:cs="Times New Roman"/>
          <w:b/>
          <w:lang w:eastAsia="lv-LV"/>
        </w:rPr>
      </w:pPr>
    </w:p>
    <w:p w:rsidR="00E27980" w:rsidRPr="00B1038E" w:rsidRDefault="00E27980" w:rsidP="00E27980">
      <w:pPr>
        <w:spacing w:after="0" w:line="240" w:lineRule="auto"/>
        <w:ind w:left="5760"/>
        <w:outlineLvl w:val="0"/>
        <w:rPr>
          <w:rFonts w:ascii="Times New Roman" w:eastAsia="Times New Roman" w:hAnsi="Times New Roman" w:cs="Times New Roman"/>
          <w:b/>
          <w:sz w:val="16"/>
          <w:szCs w:val="16"/>
          <w:lang w:eastAsia="lv-LV"/>
        </w:rPr>
      </w:pPr>
    </w:p>
    <w:p w:rsidR="00E27980" w:rsidRPr="00B1038E" w:rsidRDefault="00E27980" w:rsidP="00E27980">
      <w:pPr>
        <w:spacing w:after="0" w:line="240" w:lineRule="auto"/>
        <w:jc w:val="center"/>
        <w:outlineLvl w:val="0"/>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Madonas novada pašvaldības nekustamā īpašuma (zemes starpgabala), kas atrodas adresē “Rosme 205”, Aronas pagasts, Madonas novads</w:t>
      </w:r>
    </w:p>
    <w:p w:rsidR="00E27980" w:rsidRPr="00B1038E" w:rsidRDefault="00E27980" w:rsidP="00E27980">
      <w:pPr>
        <w:spacing w:after="0" w:line="240" w:lineRule="auto"/>
        <w:jc w:val="center"/>
        <w:outlineLvl w:val="0"/>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IZSOLES NOTEIKUMI</w:t>
      </w:r>
    </w:p>
    <w:p w:rsidR="00E27980" w:rsidRPr="00B1038E" w:rsidRDefault="00E27980" w:rsidP="00E27980">
      <w:pPr>
        <w:spacing w:after="0" w:line="240" w:lineRule="auto"/>
        <w:jc w:val="center"/>
        <w:outlineLvl w:val="0"/>
        <w:rPr>
          <w:rFonts w:ascii="Times New Roman" w:eastAsia="Times New Roman" w:hAnsi="Times New Roman" w:cs="Times New Roman"/>
          <w:b/>
          <w:sz w:val="16"/>
          <w:szCs w:val="16"/>
          <w:lang w:eastAsia="lv-LV"/>
        </w:rPr>
      </w:pPr>
    </w:p>
    <w:p w:rsidR="00E27980" w:rsidRPr="00B1038E" w:rsidRDefault="00E27980" w:rsidP="00E27980">
      <w:pPr>
        <w:numPr>
          <w:ilvl w:val="0"/>
          <w:numId w:val="9"/>
        </w:numPr>
        <w:spacing w:after="0" w:line="240" w:lineRule="auto"/>
        <w:contextualSpacing/>
        <w:jc w:val="center"/>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Vispārīgie noteikumi</w:t>
      </w:r>
    </w:p>
    <w:p w:rsidR="00E27980" w:rsidRPr="00B1038E" w:rsidRDefault="00E27980" w:rsidP="00E27980">
      <w:pPr>
        <w:spacing w:after="0" w:line="240" w:lineRule="auto"/>
        <w:ind w:left="720"/>
        <w:contextualSpacing/>
        <w:rPr>
          <w:rFonts w:ascii="Times New Roman" w:eastAsia="Times New Roman" w:hAnsi="Times New Roman" w:cs="Times New Roman"/>
          <w:b/>
          <w:sz w:val="16"/>
          <w:szCs w:val="16"/>
          <w:lang w:eastAsia="lv-LV"/>
        </w:rPr>
      </w:pPr>
    </w:p>
    <w:p w:rsidR="00E27980" w:rsidRPr="00B1038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Madonas novada pašvaldības nekustamā īpašuma (zemes starpgabala), kas atrodas adresē “Rosme 205”, Aronas pagasts, Madonas novads izsoles noteikumi (turpmāk tekstā- Noteikumi) nosaka kārtību, kādā notiek Madonas novada pašvaldībai piederošā nekustamā īpašuma (turpmāk tekstā - Objekts) atsavināšana ar pretendentu atlasi.</w:t>
      </w:r>
    </w:p>
    <w:p w:rsidR="00E27980" w:rsidRPr="00B1038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 notiek ievērojot Latvijas Republikas likumu “Publiskas personas mantas atsavināšanas likums”,  Ministru kabineta 01.02.2011. noteikumus Nr.109 “Kārtība, kādā atsavināma publiskas personas manta”.</w:t>
      </w:r>
    </w:p>
    <w:p w:rsidR="00E27980" w:rsidRPr="00B1038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Izsoli organizē un veic Madonas novada Aronas pagasta pārvaldes Izsoles komisija (turpmāk tekstā – komisija) saskaņā ar Madonas novada pašvaldības domes 28.09.2017. sēdes lēmumu Nr.500 (protokols Nr.21, 12.p.) “Par pašvaldībai piederošā zemes starpgabala ar kadastra apzīmējumu 7042 010 0568, kas atrodas Madonas novada Aronas pagastā, atsavināšanu”.</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Izsole notiks Madonas novada Aronas pagasta pārvaldes administrācijas ēkā, Melioratoru ielā 3, Kusā, Aronas pagastā 2.stāvā (pārvaldes vadītāja kabinetā)  </w:t>
      </w:r>
      <w:r w:rsidRPr="00B1038E">
        <w:rPr>
          <w:rFonts w:ascii="Times New Roman" w:eastAsia="Times New Roman" w:hAnsi="Times New Roman" w:cs="Times New Roman"/>
          <w:b/>
          <w:sz w:val="24"/>
          <w:szCs w:val="24"/>
          <w:lang w:eastAsia="lv-LV"/>
        </w:rPr>
        <w:t>2018.gada 9.janvārī plkst. 11</w:t>
      </w:r>
      <w:r w:rsidRPr="00B1038E">
        <w:rPr>
          <w:rFonts w:ascii="Times New Roman" w:eastAsia="Times New Roman" w:hAnsi="Times New Roman" w:cs="Times New Roman"/>
          <w:b/>
          <w:sz w:val="24"/>
          <w:szCs w:val="24"/>
          <w:vertAlign w:val="superscript"/>
          <w:lang w:eastAsia="lv-LV"/>
        </w:rPr>
        <w:t>00</w:t>
      </w:r>
      <w:r w:rsidRPr="00B1038E">
        <w:rPr>
          <w:rFonts w:ascii="Times New Roman" w:eastAsia="Times New Roman" w:hAnsi="Times New Roman" w:cs="Times New Roman"/>
          <w:sz w:val="24"/>
          <w:szCs w:val="24"/>
          <w:lang w:eastAsia="lv-LV"/>
        </w:rPr>
        <w:t>.</w:t>
      </w:r>
    </w:p>
    <w:p w:rsidR="00E27980" w:rsidRPr="00B1038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Ar Izsoles noteikumiem var iepazīties interneta vietnēs </w:t>
      </w:r>
      <w:hyperlink r:id="rId7" w:history="1">
        <w:r w:rsidRPr="00B1038E">
          <w:rPr>
            <w:rFonts w:ascii="Times New Roman" w:eastAsia="Times New Roman" w:hAnsi="Times New Roman" w:cs="Times New Roman"/>
            <w:sz w:val="24"/>
            <w:szCs w:val="24"/>
            <w:u w:val="single"/>
            <w:lang w:eastAsia="lv-LV"/>
          </w:rPr>
          <w:t>www.madona.lv</w:t>
        </w:r>
      </w:hyperlink>
      <w:r w:rsidRPr="00B1038E">
        <w:rPr>
          <w:rFonts w:ascii="Times New Roman" w:eastAsia="Times New Roman" w:hAnsi="Times New Roman" w:cs="Times New Roman"/>
          <w:sz w:val="24"/>
          <w:szCs w:val="24"/>
          <w:u w:val="single"/>
          <w:lang w:eastAsia="lv-LV"/>
        </w:rPr>
        <w:t xml:space="preserve"> un </w:t>
      </w:r>
      <w:r w:rsidRPr="00B1038E">
        <w:rPr>
          <w:rFonts w:ascii="Times New Roman" w:eastAsia="Times New Roman" w:hAnsi="Times New Roman" w:cs="Times New Roman"/>
          <w:sz w:val="24"/>
          <w:szCs w:val="24"/>
          <w:lang w:eastAsia="lv-LV"/>
        </w:rPr>
        <w:t xml:space="preserve"> </w:t>
      </w:r>
      <w:hyperlink r:id="rId8" w:history="1">
        <w:r w:rsidRPr="00B1038E">
          <w:rPr>
            <w:rFonts w:ascii="Times New Roman" w:eastAsia="Times New Roman" w:hAnsi="Times New Roman" w:cs="Times New Roman"/>
            <w:sz w:val="24"/>
            <w:szCs w:val="24"/>
            <w:u w:val="single"/>
            <w:lang w:eastAsia="lv-LV"/>
          </w:rPr>
          <w:t>http://www.aronaspagasts.lv/</w:t>
        </w:r>
      </w:hyperlink>
      <w:r w:rsidRPr="00B1038E">
        <w:rPr>
          <w:rFonts w:ascii="Times New Roman" w:eastAsia="Times New Roman" w:hAnsi="Times New Roman" w:cs="Times New Roman"/>
          <w:sz w:val="24"/>
          <w:szCs w:val="24"/>
          <w:lang w:eastAsia="lv-LV"/>
        </w:rPr>
        <w:t>, kā arī Aronas pagasta pārvaldē, Melioratoru ielā 3, Kusā, Aronas pagastā, Madonas novadā, pie lietvedes (2.stāvā), darba dienās, darba laikā (no plkst.8</w:t>
      </w:r>
      <w:r w:rsidRPr="00B1038E">
        <w:rPr>
          <w:rFonts w:ascii="Times New Roman" w:eastAsia="Times New Roman" w:hAnsi="Times New Roman" w:cs="Times New Roman"/>
          <w:sz w:val="24"/>
          <w:szCs w:val="24"/>
          <w:vertAlign w:val="superscript"/>
          <w:lang w:eastAsia="lv-LV"/>
        </w:rPr>
        <w:t>00</w:t>
      </w:r>
      <w:r w:rsidRPr="00B1038E">
        <w:rPr>
          <w:rFonts w:ascii="Times New Roman" w:eastAsia="Times New Roman" w:hAnsi="Times New Roman" w:cs="Times New Roman"/>
          <w:sz w:val="24"/>
          <w:szCs w:val="24"/>
          <w:lang w:eastAsia="lv-LV"/>
        </w:rPr>
        <w:t xml:space="preserve"> līdz plkst.12</w:t>
      </w:r>
      <w:r w:rsidRPr="00B1038E">
        <w:rPr>
          <w:rFonts w:ascii="Times New Roman" w:eastAsia="Times New Roman" w:hAnsi="Times New Roman" w:cs="Times New Roman"/>
          <w:sz w:val="24"/>
          <w:szCs w:val="24"/>
          <w:vertAlign w:val="superscript"/>
          <w:lang w:eastAsia="lv-LV"/>
        </w:rPr>
        <w:t>00</w:t>
      </w:r>
      <w:r w:rsidRPr="00B1038E">
        <w:rPr>
          <w:rFonts w:ascii="Times New Roman" w:eastAsia="Times New Roman" w:hAnsi="Times New Roman" w:cs="Times New Roman"/>
          <w:sz w:val="24"/>
          <w:szCs w:val="24"/>
          <w:lang w:eastAsia="lv-LV"/>
        </w:rPr>
        <w:t xml:space="preserve"> un no plkst.13</w:t>
      </w:r>
      <w:r w:rsidRPr="00B1038E">
        <w:rPr>
          <w:rFonts w:ascii="Times New Roman" w:eastAsia="Times New Roman" w:hAnsi="Times New Roman" w:cs="Times New Roman"/>
          <w:sz w:val="24"/>
          <w:szCs w:val="24"/>
          <w:vertAlign w:val="superscript"/>
          <w:lang w:eastAsia="lv-LV"/>
        </w:rPr>
        <w:t>00</w:t>
      </w:r>
      <w:r w:rsidRPr="00B1038E">
        <w:rPr>
          <w:rFonts w:ascii="Times New Roman" w:eastAsia="Times New Roman" w:hAnsi="Times New Roman" w:cs="Times New Roman"/>
          <w:sz w:val="24"/>
          <w:szCs w:val="24"/>
          <w:lang w:eastAsia="lv-LV"/>
        </w:rPr>
        <w:t xml:space="preserve"> līdz 16</w:t>
      </w:r>
      <w:r w:rsidRPr="00B1038E">
        <w:rPr>
          <w:rFonts w:ascii="Times New Roman" w:eastAsia="Times New Roman" w:hAnsi="Times New Roman" w:cs="Times New Roman"/>
          <w:sz w:val="24"/>
          <w:szCs w:val="24"/>
          <w:vertAlign w:val="superscript"/>
          <w:lang w:eastAsia="lv-LV"/>
        </w:rPr>
        <w:t>00</w:t>
      </w:r>
      <w:r w:rsidRPr="00B1038E">
        <w:rPr>
          <w:rFonts w:ascii="Times New Roman" w:eastAsia="Times New Roman" w:hAnsi="Times New Roman" w:cs="Times New Roman"/>
          <w:sz w:val="24"/>
          <w:szCs w:val="24"/>
          <w:lang w:eastAsia="lv-LV"/>
        </w:rPr>
        <w:t xml:space="preserve">. </w:t>
      </w:r>
    </w:p>
    <w:p w:rsidR="00E27980" w:rsidRPr="00B1038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Izsoles veids - m</w:t>
      </w:r>
      <w:r w:rsidRPr="00B1038E">
        <w:rPr>
          <w:rFonts w:ascii="Times New Roman" w:eastAsia="Times New Roman" w:hAnsi="Times New Roman" w:cs="Times New Roman"/>
          <w:sz w:val="24"/>
          <w:szCs w:val="24"/>
          <w:lang w:eastAsia="lv-LV"/>
        </w:rPr>
        <w:t>utiska izsole ar augšupejošu soli.</w:t>
      </w:r>
    </w:p>
    <w:p w:rsidR="00E27980" w:rsidRPr="00B1038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 Izsolē piedāvātā Objekta sākotnējā </w:t>
      </w:r>
      <w:r w:rsidRPr="00B1038E">
        <w:rPr>
          <w:rFonts w:ascii="Times New Roman" w:hAnsi="Times New Roman" w:cs="Times New Roman"/>
          <w:sz w:val="24"/>
          <w:szCs w:val="24"/>
        </w:rPr>
        <w:t xml:space="preserve">cena, kas ir izsoles sākumcena, ir </w:t>
      </w:r>
      <w:r w:rsidRPr="00B1038E">
        <w:rPr>
          <w:rFonts w:ascii="Times New Roman" w:eastAsia="Times New Roman" w:hAnsi="Times New Roman" w:cs="Times New Roman"/>
          <w:sz w:val="24"/>
          <w:szCs w:val="24"/>
          <w:lang w:eastAsia="lv-LV"/>
        </w:rPr>
        <w:t xml:space="preserve">862,00 EUR (astoņi simti sešdesmit divi </w:t>
      </w:r>
      <w:r w:rsidRPr="00B1038E">
        <w:rPr>
          <w:rFonts w:ascii="Times New Roman" w:eastAsia="Times New Roman" w:hAnsi="Times New Roman" w:cs="Times New Roman"/>
          <w:i/>
          <w:sz w:val="24"/>
          <w:szCs w:val="24"/>
          <w:lang w:eastAsia="lv-LV"/>
        </w:rPr>
        <w:t>euro</w:t>
      </w:r>
      <w:r w:rsidRPr="00B1038E">
        <w:rPr>
          <w:rFonts w:ascii="Times New Roman" w:eastAsia="Times New Roman" w:hAnsi="Times New Roman" w:cs="Times New Roman"/>
          <w:sz w:val="24"/>
          <w:szCs w:val="24"/>
          <w:lang w:eastAsia="lv-LV"/>
        </w:rPr>
        <w:t xml:space="preserve">). </w:t>
      </w:r>
    </w:p>
    <w:p w:rsidR="00E27980" w:rsidRPr="00B1038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Izsoles solis (minimālā summa, par kādu izsoles laikā tiek paaugstināta nosacītā  sākotnējā cena) ir 50,00 </w:t>
      </w:r>
      <w:r w:rsidRPr="00B1038E">
        <w:rPr>
          <w:rFonts w:ascii="Times New Roman" w:hAnsi="Times New Roman" w:cs="Times New Roman"/>
          <w:i/>
          <w:iCs/>
          <w:sz w:val="24"/>
          <w:szCs w:val="24"/>
        </w:rPr>
        <w:t xml:space="preserve">euro </w:t>
      </w:r>
      <w:r w:rsidRPr="00B1038E">
        <w:rPr>
          <w:rFonts w:ascii="Times New Roman" w:hAnsi="Times New Roman" w:cs="Times New Roman"/>
          <w:sz w:val="24"/>
          <w:szCs w:val="24"/>
        </w:rPr>
        <w:t xml:space="preserve">(piecdesmit </w:t>
      </w:r>
      <w:r w:rsidRPr="00B1038E">
        <w:rPr>
          <w:rFonts w:ascii="Times New Roman" w:hAnsi="Times New Roman" w:cs="Times New Roman"/>
          <w:i/>
          <w:iCs/>
          <w:sz w:val="24"/>
          <w:szCs w:val="24"/>
        </w:rPr>
        <w:t xml:space="preserve">euro </w:t>
      </w:r>
      <w:r w:rsidRPr="00B1038E">
        <w:rPr>
          <w:rFonts w:ascii="Times New Roman" w:hAnsi="Times New Roman" w:cs="Times New Roman"/>
          <w:sz w:val="24"/>
          <w:szCs w:val="24"/>
        </w:rPr>
        <w:t>00 centi).</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Izsoles nodrošinājuma nauda ir 10% apmērā no Objekta nosacītās sākumcenas – EUR 86,00 (astoņdesmit seši </w:t>
      </w:r>
      <w:r w:rsidRPr="00B1038E">
        <w:rPr>
          <w:rFonts w:ascii="Times New Roman" w:hAnsi="Times New Roman" w:cs="Times New Roman"/>
          <w:i/>
          <w:iCs/>
          <w:sz w:val="24"/>
          <w:szCs w:val="24"/>
        </w:rPr>
        <w:t>euro</w:t>
      </w:r>
      <w:r w:rsidRPr="00B1038E">
        <w:rPr>
          <w:rFonts w:ascii="Times New Roman" w:hAnsi="Times New Roman" w:cs="Times New Roman"/>
          <w:sz w:val="24"/>
          <w:szCs w:val="24"/>
        </w:rPr>
        <w:t>).</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Maksājumi jāieskaita </w:t>
      </w:r>
      <w:r w:rsidRPr="00B1038E">
        <w:rPr>
          <w:rFonts w:ascii="Times New Roman" w:eastAsia="Times New Roman" w:hAnsi="Times New Roman" w:cs="Times New Roman"/>
          <w:sz w:val="24"/>
          <w:szCs w:val="24"/>
          <w:lang w:eastAsia="lv-LV"/>
        </w:rPr>
        <w:t>Madonas novada Aronas pagasta pārvaldes, reģistrācijas Nr.90000021016, vienā no norēķinu kontiem, norādot iemaksas mērķi:</w:t>
      </w:r>
    </w:p>
    <w:p w:rsidR="00E27980" w:rsidRPr="00B1038E" w:rsidRDefault="00E27980" w:rsidP="00E27980">
      <w:pPr>
        <w:numPr>
          <w:ilvl w:val="2"/>
          <w:numId w:val="15"/>
        </w:numPr>
        <w:spacing w:after="0" w:line="240" w:lineRule="auto"/>
        <w:contextualSpacing/>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LV27 HABA 0551 0237 1797 1; A/S “Swedbank”, kods HABALV22;</w:t>
      </w:r>
    </w:p>
    <w:p w:rsidR="00E27980" w:rsidRPr="00B1038E" w:rsidRDefault="00E27980" w:rsidP="00E27980">
      <w:pPr>
        <w:numPr>
          <w:ilvl w:val="2"/>
          <w:numId w:val="15"/>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LV31 UNLA 0030 9001 3070 9, A/S “SEB banka”, kods UNLALV2X</w:t>
      </w:r>
    </w:p>
    <w:p w:rsidR="00E27980" w:rsidRPr="00B1038E" w:rsidRDefault="00E27980" w:rsidP="00E27980">
      <w:pPr>
        <w:numPr>
          <w:ilvl w:val="2"/>
          <w:numId w:val="15"/>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vai pārvaldes kasē. </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Nodrošinājums uzskatāms par iesniegtu, ja attiecīgā naudas summa ir ieskaitīta kādā no noteikumu 1.10. apakšpunktā norādītajiem kontiem. Iemaksātā nodrošinājuma summa tiek ieskaitīta pirkuma summā.</w:t>
      </w:r>
    </w:p>
    <w:p w:rsidR="00E27980" w:rsidRPr="00B1038E" w:rsidRDefault="00E27980" w:rsidP="00E27980">
      <w:pPr>
        <w:numPr>
          <w:ilvl w:val="1"/>
          <w:numId w:val="12"/>
        </w:numPr>
        <w:spacing w:after="0" w:line="240" w:lineRule="auto"/>
        <w:ind w:right="51"/>
        <w:contextualSpacing/>
        <w:jc w:val="both"/>
        <w:outlineLvl w:val="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Pēc Noteikumu apstiprināšanas Pārvalde, ne vēlāk kā četras nedēļas pirms izsoles, ievieto sludinājumu par Objekta izsoli Madonas novada pašvaldības interneta vietnē: </w:t>
      </w:r>
      <w:hyperlink r:id="rId9" w:history="1">
        <w:r w:rsidRPr="00B1038E">
          <w:rPr>
            <w:rFonts w:ascii="Times New Roman" w:eastAsia="Times New Roman" w:hAnsi="Times New Roman" w:cs="Times New Roman"/>
            <w:sz w:val="24"/>
            <w:szCs w:val="24"/>
            <w:u w:val="single"/>
            <w:lang w:eastAsia="lv-LV"/>
          </w:rPr>
          <w:t>www.madona.lv</w:t>
        </w:r>
      </w:hyperlink>
      <w:r w:rsidRPr="00B1038E">
        <w:rPr>
          <w:rFonts w:ascii="Times New Roman" w:eastAsia="Times New Roman" w:hAnsi="Times New Roman" w:cs="Times New Roman"/>
          <w:sz w:val="24"/>
          <w:szCs w:val="24"/>
          <w:lang w:eastAsia="lv-LV"/>
        </w:rPr>
        <w:t xml:space="preserve"> un Aronas pagasta pārvaldes mājas lapā http://www.aronaspagasts.lv/, kā arī paziņojums par izsoli izliekams pie Pārvaldes informācijas stenda.</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Personai, kurai ir pirmpirkuma tiesības “Publiskas personas mantas atsavināšanas likuma” 4.panta ceturtās daļas 1.punkta izpratnē, tiek nosūtīts </w:t>
      </w:r>
      <w:r w:rsidRPr="00B1038E">
        <w:rPr>
          <w:rFonts w:ascii="Times New Roman" w:eastAsia="Times New Roman" w:hAnsi="Times New Roman" w:cs="Times New Roman"/>
          <w:sz w:val="24"/>
          <w:szCs w:val="24"/>
          <w:lang w:eastAsia="lv-LV"/>
        </w:rPr>
        <w:lastRenderedPageBreak/>
        <w:t>Paziņojums par Objekta izsoli, norādot, ka šīs tiesības tā var izmantot tikai tad, ja to rakstveidā piesaka sludinājumā norādītajā termiņā.</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Ja sludinājumā norādītajā termiņā no personas, kurai ir pirmpirkuma tiesības, ir saņemts viens pieteikums, izsoli nerīko un ar šo personu slēdz pirkuma līgumu par nosacīto cenu. Ja pieteikumu par Objekta pirkšanu noteiktajā termiņā iesniegušas vairākas personas, kurām ir pirmpirkuma tiesības, tiek rīkota izsole starp šīm personām. </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Ja izsludinātajā termiņā persona, kurai ir pirmpirkuma tiesības, nav iesniegusi pieteikumu par Objekta pirkšanu vai iesniegusi atteikumu, notiek izsole. Šajā gadījumā minētā persona ir tiesīga iegādāties Objektu izsolē vispārējā kārtībā, arī tajā gadījumā, ja tiek rīkota atkārtota izsole. </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Gadījumā, ja uz izsoli reģistrējies tikai viens izsoles dalībnieks, kuram nav pirmpirkuma tiesības Publiskas personas mantu atsavināšanas likuma 4.panta 4.daļas izpratnē, Objektu pārdod vienīgajam reģistrētajam izsoles dalībniekam par izsoles sākuma cenu, kas ir paaugstināta vismaz par vienu soli saskaņā ar šo noteikumu 1.8.punktu.</w:t>
      </w:r>
    </w:p>
    <w:p w:rsidR="00E27980" w:rsidRPr="00B1038E" w:rsidRDefault="00E27980" w:rsidP="00E27980">
      <w:pPr>
        <w:numPr>
          <w:ilvl w:val="0"/>
          <w:numId w:val="12"/>
        </w:numPr>
        <w:spacing w:after="0" w:line="240" w:lineRule="auto"/>
        <w:contextualSpacing/>
        <w:jc w:val="center"/>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Objekta raksturojums</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3402"/>
        <w:gridCol w:w="4956"/>
      </w:tblGrid>
      <w:tr w:rsidR="00E27980" w:rsidRPr="00B1038E" w:rsidTr="00FF0600">
        <w:trPr>
          <w:trHeight w:val="111"/>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2.1.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Nekustamā īpašuma nosaukums </w:t>
            </w:r>
          </w:p>
        </w:tc>
        <w:tc>
          <w:tcPr>
            <w:tcW w:w="4956"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bCs/>
                <w:sz w:val="24"/>
                <w:szCs w:val="24"/>
              </w:rPr>
              <w:t xml:space="preserve">“Rosme 205”, Aronas pagasts, Madonas novads </w:t>
            </w:r>
          </w:p>
        </w:tc>
      </w:tr>
      <w:tr w:rsidR="00E27980" w:rsidRPr="00B1038E" w:rsidTr="00FF0600">
        <w:trPr>
          <w:trHeight w:val="109"/>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2.2.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Nekustamā īpašuma adrese </w:t>
            </w:r>
          </w:p>
        </w:tc>
        <w:tc>
          <w:tcPr>
            <w:tcW w:w="4956"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w:t>
            </w:r>
            <w:r w:rsidRPr="00B1038E">
              <w:rPr>
                <w:rFonts w:ascii="Times New Roman" w:hAnsi="Times New Roman" w:cs="Times New Roman"/>
                <w:bCs/>
                <w:sz w:val="24"/>
                <w:szCs w:val="24"/>
              </w:rPr>
              <w:t>Rosme 205</w:t>
            </w:r>
            <w:r w:rsidRPr="00B1038E">
              <w:rPr>
                <w:rFonts w:ascii="Times New Roman" w:hAnsi="Times New Roman" w:cs="Times New Roman"/>
                <w:sz w:val="24"/>
                <w:szCs w:val="24"/>
              </w:rPr>
              <w:t xml:space="preserve">”, Aronas pagasts, Madonas novads </w:t>
            </w:r>
          </w:p>
        </w:tc>
      </w:tr>
      <w:tr w:rsidR="00E27980" w:rsidRPr="00B1038E" w:rsidTr="00FF0600">
        <w:trPr>
          <w:trHeight w:val="247"/>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2.3.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Nekustamā īpašuma kadastra numurs</w:t>
            </w:r>
          </w:p>
        </w:tc>
        <w:tc>
          <w:tcPr>
            <w:tcW w:w="4956"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7042 010 0568</w:t>
            </w:r>
          </w:p>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p>
        </w:tc>
      </w:tr>
      <w:tr w:rsidR="00E27980" w:rsidRPr="00B1038E" w:rsidTr="00FF0600">
        <w:trPr>
          <w:trHeight w:val="109"/>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2.4.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Nekustamā īpašuma sastāvs </w:t>
            </w:r>
          </w:p>
        </w:tc>
        <w:tc>
          <w:tcPr>
            <w:tcW w:w="4956"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Viena zemes vienība (starpgabals) – 0,0578 ha (578 m</w:t>
            </w:r>
            <w:r w:rsidRPr="00B1038E">
              <w:rPr>
                <w:rFonts w:ascii="Times New Roman" w:hAnsi="Times New Roman" w:cs="Times New Roman"/>
                <w:sz w:val="24"/>
                <w:szCs w:val="24"/>
                <w:vertAlign w:val="superscript"/>
              </w:rPr>
              <w:t>2</w:t>
            </w:r>
            <w:r w:rsidRPr="00B1038E">
              <w:rPr>
                <w:rFonts w:ascii="Times New Roman" w:hAnsi="Times New Roman" w:cs="Times New Roman"/>
                <w:sz w:val="24"/>
                <w:szCs w:val="24"/>
              </w:rPr>
              <w:t>)</w:t>
            </w:r>
          </w:p>
        </w:tc>
      </w:tr>
      <w:tr w:rsidR="00E27980" w:rsidRPr="00B1038E" w:rsidTr="00FF0600">
        <w:trPr>
          <w:trHeight w:val="247"/>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2.5.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Zemes vienības kadastra apzīmējums </w:t>
            </w:r>
          </w:p>
        </w:tc>
        <w:tc>
          <w:tcPr>
            <w:tcW w:w="4956"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7042 010 0568 </w:t>
            </w:r>
          </w:p>
        </w:tc>
      </w:tr>
      <w:tr w:rsidR="00E27980" w:rsidRPr="00B1038E" w:rsidTr="00FF0600">
        <w:trPr>
          <w:trHeight w:val="247"/>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2.6.</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Lietošanas mērķis</w:t>
            </w:r>
          </w:p>
        </w:tc>
        <w:tc>
          <w:tcPr>
            <w:tcW w:w="4956" w:type="dxa"/>
          </w:tcPr>
          <w:p w:rsidR="00E27980" w:rsidRPr="00B1038E" w:rsidRDefault="00E27980" w:rsidP="00FF0600">
            <w:pPr>
              <w:spacing w:after="0" w:line="240" w:lineRule="auto"/>
              <w:rPr>
                <w:rFonts w:ascii="Times New Roman" w:eastAsia="Times New Roman" w:hAnsi="Times New Roman" w:cs="Times New Roman"/>
                <w:sz w:val="24"/>
                <w:szCs w:val="24"/>
              </w:rPr>
            </w:pPr>
            <w:r w:rsidRPr="00B1038E">
              <w:rPr>
                <w:rFonts w:ascii="Times New Roman" w:eastAsia="Times New Roman" w:hAnsi="Times New Roman" w:cs="Times New Roman"/>
                <w:bCs/>
                <w:sz w:val="24"/>
                <w:szCs w:val="24"/>
              </w:rPr>
              <w:t>Individuālo dzīvojamo māju apbūve (kods 0601) (starpgabals nav izmantojams patstāvīgi funkcionējošas apbūves veidošanai, ja tas netiek pievienots kādam no blakus esošajiem zemes īpašumiem)</w:t>
            </w:r>
          </w:p>
        </w:tc>
      </w:tr>
      <w:tr w:rsidR="00E27980" w:rsidRPr="00B1038E" w:rsidTr="00FF0600">
        <w:trPr>
          <w:trHeight w:val="523"/>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2.7.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Nekustamā īpašuma tiesību nostiprināšana zemesgrāmatā </w:t>
            </w:r>
          </w:p>
        </w:tc>
        <w:tc>
          <w:tcPr>
            <w:tcW w:w="4956"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Madonas rajona tiesas zemesgrāmatu nodaļā zemesgrāmatā uz Madonas novada pašvaldības vārda, Aronas pagasta zemesgrāmatas nodalījuma Nr. 100000569967, lēmuma datums 16.082017. </w:t>
            </w:r>
          </w:p>
        </w:tc>
      </w:tr>
      <w:tr w:rsidR="00E27980" w:rsidRPr="00B1038E" w:rsidTr="00FF0600">
        <w:trPr>
          <w:trHeight w:val="523"/>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2.8.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Ziņas par personām, kuras nomā vai lieto nekustamo īpašumu </w:t>
            </w:r>
          </w:p>
        </w:tc>
        <w:tc>
          <w:tcPr>
            <w:tcW w:w="4956"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26.08.2015. noslēgts Zemes nomas līgums ar pieguļošā zemes gabala (kadastra numurs 7042 010 0581) īpašnieku Mārtiņu Madžuli. Līguma termiņš no 26.08.2015. līdz 26.08.2025. </w:t>
            </w:r>
          </w:p>
        </w:tc>
      </w:tr>
      <w:tr w:rsidR="00E27980" w:rsidRPr="00B1038E" w:rsidTr="00FF0600">
        <w:trPr>
          <w:trHeight w:val="247"/>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2.9.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Iesniegti prasījumi attiecībā uz Objektu </w:t>
            </w:r>
          </w:p>
        </w:tc>
        <w:tc>
          <w:tcPr>
            <w:tcW w:w="4956"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Mārtiņš Madžuls atsavinājuma pieprasījums </w:t>
            </w:r>
          </w:p>
        </w:tc>
      </w:tr>
      <w:tr w:rsidR="00E27980" w:rsidRPr="00B1038E" w:rsidTr="00FF0600">
        <w:trPr>
          <w:trHeight w:val="799"/>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2.10.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Pirmpirkuma tiesības uz atsavināmo Objektu ir zemesgabalu īpašniekiem, kuru īpašuma tiesības uz nekustamo īpašumu, kas pieguļ atsavināmajam zemes starpgabalam, ir nostiprinātas zemesgrāmatā</w:t>
            </w:r>
          </w:p>
        </w:tc>
        <w:tc>
          <w:tcPr>
            <w:tcW w:w="4956"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Atsavināmajam Objektam pieguļošās zemes vienības ar šādiem kadastra apzīmējumiem: </w:t>
            </w:r>
          </w:p>
          <w:p w:rsidR="00E27980" w:rsidRPr="00B1038E" w:rsidRDefault="00E27980" w:rsidP="00E27980">
            <w:pPr>
              <w:numPr>
                <w:ilvl w:val="0"/>
                <w:numId w:val="13"/>
              </w:num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7042 010 0581 </w:t>
            </w:r>
          </w:p>
          <w:p w:rsidR="00E27980" w:rsidRPr="00B1038E" w:rsidRDefault="00E27980" w:rsidP="00E27980">
            <w:pPr>
              <w:numPr>
                <w:ilvl w:val="0"/>
                <w:numId w:val="13"/>
              </w:num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7042 010 0567 </w:t>
            </w:r>
          </w:p>
          <w:p w:rsidR="00E27980" w:rsidRPr="00B1038E" w:rsidRDefault="00E27980" w:rsidP="00FF0600">
            <w:pPr>
              <w:autoSpaceDE w:val="0"/>
              <w:autoSpaceDN w:val="0"/>
              <w:adjustRightInd w:val="0"/>
              <w:spacing w:after="0" w:line="240" w:lineRule="auto"/>
              <w:ind w:left="360"/>
              <w:rPr>
                <w:rFonts w:ascii="Times New Roman" w:hAnsi="Times New Roman" w:cs="Times New Roman"/>
                <w:sz w:val="24"/>
                <w:szCs w:val="24"/>
              </w:rPr>
            </w:pPr>
          </w:p>
        </w:tc>
      </w:tr>
      <w:tr w:rsidR="00E27980" w:rsidRPr="00B1038E" w:rsidTr="00FF0600">
        <w:trPr>
          <w:trHeight w:val="799"/>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2.11.</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Lietu tiesības, kas apgrūtina nekustamo īpašumu</w:t>
            </w:r>
          </w:p>
        </w:tc>
        <w:tc>
          <w:tcPr>
            <w:tcW w:w="4956" w:type="dxa"/>
          </w:tcPr>
          <w:p w:rsidR="00E27980" w:rsidRPr="00B1038E" w:rsidRDefault="00E27980" w:rsidP="00FF0600">
            <w:pPr>
              <w:autoSpaceDE w:val="0"/>
              <w:autoSpaceDN w:val="0"/>
              <w:adjustRightInd w:val="0"/>
              <w:spacing w:after="0" w:line="240" w:lineRule="auto"/>
              <w:jc w:val="both"/>
              <w:rPr>
                <w:rFonts w:ascii="Times New Roman" w:hAnsi="Times New Roman" w:cs="Times New Roman"/>
                <w:sz w:val="24"/>
                <w:szCs w:val="24"/>
              </w:rPr>
            </w:pPr>
            <w:r w:rsidRPr="00B1038E">
              <w:rPr>
                <w:rFonts w:ascii="Times New Roman" w:hAnsi="Times New Roman" w:cs="Times New Roman"/>
                <w:sz w:val="24"/>
                <w:szCs w:val="24"/>
              </w:rPr>
              <w:t>Atzīme:</w:t>
            </w:r>
          </w:p>
          <w:p w:rsidR="00E27980" w:rsidRPr="00B1038E" w:rsidRDefault="00E27980" w:rsidP="00E27980">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B1038E">
              <w:rPr>
                <w:rFonts w:ascii="Times New Roman" w:hAnsi="Times New Roman" w:cs="Times New Roman"/>
                <w:sz w:val="24"/>
                <w:szCs w:val="24"/>
              </w:rPr>
              <w:t>Ar pašvaldības domes lēmumu atzīts, ka zemes vienība ir starpgabals.</w:t>
            </w:r>
          </w:p>
        </w:tc>
      </w:tr>
    </w:tbl>
    <w:p w:rsidR="00E27980" w:rsidRPr="00B1038E" w:rsidRDefault="00E27980" w:rsidP="00E27980">
      <w:pPr>
        <w:autoSpaceDE w:val="0"/>
        <w:autoSpaceDN w:val="0"/>
        <w:adjustRightInd w:val="0"/>
        <w:spacing w:after="0" w:line="240" w:lineRule="auto"/>
        <w:ind w:left="357" w:firstLine="567"/>
        <w:jc w:val="both"/>
        <w:rPr>
          <w:rFonts w:ascii="Times New Roman" w:hAnsi="Times New Roman" w:cs="Times New Roman"/>
          <w:sz w:val="16"/>
          <w:szCs w:val="16"/>
        </w:rPr>
      </w:pPr>
    </w:p>
    <w:p w:rsidR="00E27980" w:rsidRPr="00B1038E" w:rsidRDefault="00E27980" w:rsidP="00E27980">
      <w:pPr>
        <w:autoSpaceDE w:val="0"/>
        <w:autoSpaceDN w:val="0"/>
        <w:adjustRightInd w:val="0"/>
        <w:spacing w:after="0" w:line="240" w:lineRule="auto"/>
        <w:ind w:left="357" w:firstLine="567"/>
        <w:jc w:val="both"/>
        <w:rPr>
          <w:rFonts w:ascii="Times New Roman" w:hAnsi="Times New Roman" w:cs="Times New Roman"/>
          <w:sz w:val="24"/>
          <w:szCs w:val="24"/>
        </w:rPr>
      </w:pPr>
      <w:r w:rsidRPr="00B1038E">
        <w:rPr>
          <w:rFonts w:ascii="Times New Roman" w:hAnsi="Times New Roman" w:cs="Times New Roman"/>
          <w:sz w:val="24"/>
          <w:szCs w:val="24"/>
        </w:rPr>
        <w:lastRenderedPageBreak/>
        <w:t>Objektu var apskatīt darba dienās, iepriekš piezvanot un vienojoties par apskates laiku ar pārvaldes vadītāju Andreju Piekalnu, tel.26562846.</w:t>
      </w:r>
    </w:p>
    <w:p w:rsidR="00E27980" w:rsidRPr="00B1038E" w:rsidRDefault="00E27980" w:rsidP="00E27980">
      <w:pPr>
        <w:autoSpaceDE w:val="0"/>
        <w:autoSpaceDN w:val="0"/>
        <w:adjustRightInd w:val="0"/>
        <w:spacing w:after="0" w:line="240" w:lineRule="auto"/>
        <w:ind w:left="357" w:firstLine="567"/>
        <w:jc w:val="both"/>
        <w:rPr>
          <w:rFonts w:ascii="Times New Roman" w:hAnsi="Times New Roman" w:cs="Times New Roman"/>
          <w:sz w:val="24"/>
          <w:szCs w:val="24"/>
        </w:rPr>
      </w:pPr>
    </w:p>
    <w:p w:rsidR="00E27980" w:rsidRPr="00B1038E" w:rsidRDefault="00E27980" w:rsidP="00E27980">
      <w:pPr>
        <w:autoSpaceDE w:val="0"/>
        <w:autoSpaceDN w:val="0"/>
        <w:adjustRightInd w:val="0"/>
        <w:spacing w:after="0" w:line="240" w:lineRule="auto"/>
        <w:ind w:left="357" w:firstLine="567"/>
        <w:jc w:val="both"/>
        <w:rPr>
          <w:rFonts w:ascii="Times New Roman" w:hAnsi="Times New Roman" w:cs="Times New Roman"/>
          <w:sz w:val="24"/>
          <w:szCs w:val="24"/>
        </w:rPr>
      </w:pPr>
    </w:p>
    <w:p w:rsidR="00E27980" w:rsidRPr="00B1038E" w:rsidRDefault="00E27980" w:rsidP="00E27980">
      <w:pPr>
        <w:numPr>
          <w:ilvl w:val="0"/>
          <w:numId w:val="12"/>
        </w:numPr>
        <w:spacing w:after="0" w:line="240" w:lineRule="auto"/>
        <w:contextualSpacing/>
        <w:jc w:val="center"/>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Izsoles priekšnoteikumi</w:t>
      </w:r>
    </w:p>
    <w:p w:rsidR="00E27980" w:rsidRPr="00B1038E" w:rsidRDefault="00E27980" w:rsidP="00E27980">
      <w:pPr>
        <w:spacing w:after="0" w:line="240" w:lineRule="auto"/>
        <w:jc w:val="center"/>
        <w:rPr>
          <w:rFonts w:ascii="Times New Roman" w:eastAsia="Times New Roman" w:hAnsi="Times New Roman" w:cs="Times New Roman"/>
          <w:b/>
          <w:sz w:val="24"/>
          <w:szCs w:val="24"/>
          <w:lang w:eastAsia="lv-LV"/>
        </w:rPr>
      </w:pPr>
    </w:p>
    <w:p w:rsidR="00E27980" w:rsidRPr="00B1038E" w:rsidRDefault="00E27980" w:rsidP="00E27980">
      <w:pPr>
        <w:numPr>
          <w:ilvl w:val="1"/>
          <w:numId w:val="12"/>
        </w:numPr>
        <w:autoSpaceDE w:val="0"/>
        <w:autoSpaceDN w:val="0"/>
        <w:adjustRightInd w:val="0"/>
        <w:spacing w:after="0" w:line="240" w:lineRule="auto"/>
        <w:ind w:right="51"/>
        <w:contextualSpacing/>
        <w:jc w:val="both"/>
        <w:outlineLvl w:val="0"/>
        <w:rPr>
          <w:rFonts w:ascii="Times New Roman" w:hAnsi="Times New Roman" w:cs="Times New Roman"/>
          <w:sz w:val="24"/>
          <w:szCs w:val="24"/>
        </w:rPr>
      </w:pPr>
      <w:r w:rsidRPr="00B1038E">
        <w:rPr>
          <w:rFonts w:ascii="Times New Roman" w:hAnsi="Times New Roman" w:cs="Times New Roman"/>
          <w:sz w:val="24"/>
          <w:szCs w:val="24"/>
        </w:rPr>
        <w:t>Izsoles dalībnieku reģistrācija tiek uzsākta pēc paziņojuma publicēšanas pašvaldības mājas lapā.</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Par izsoles dalībnieku var būt jebkura fiziska vai juridiska persona, kurai saskaņā ar Latvijas Republikā spēkā esošajiem normatīvajiem aktiem ir tiesības iegūt nekustamo īpašumu. </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Personām, kuras vēlas reģistrēties, jāiesniedz šādi dokumenti:</w:t>
      </w:r>
    </w:p>
    <w:p w:rsidR="00E27980" w:rsidRPr="00B1038E" w:rsidRDefault="00E27980" w:rsidP="00E27980">
      <w:pPr>
        <w:numPr>
          <w:ilvl w:val="2"/>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Fiziskām personām, uzrādot personu apliecinošu dokumentu:</w:t>
      </w:r>
    </w:p>
    <w:p w:rsidR="00E27980" w:rsidRPr="00B1038E" w:rsidRDefault="00E27980" w:rsidP="00E27980">
      <w:pPr>
        <w:numPr>
          <w:ilvl w:val="3"/>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dokumentu par nodrošinājuma naudas samaksu;</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eastAsia="Times New Roman" w:hAnsi="Times New Roman" w:cs="Times New Roman"/>
          <w:sz w:val="24"/>
          <w:szCs w:val="24"/>
          <w:lang w:eastAsia="lv-LV"/>
        </w:rPr>
        <w:t xml:space="preserve">pieteikumu (1.pielikums), kurā norādīts vārds, uzvārds, personas kods, deklarētās dzīvesvietas adrese, kontaktinformācija, atsavināmais objekts; </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eastAsia="Times New Roman" w:hAnsi="Times New Roman" w:cs="Times New Roman"/>
          <w:sz w:val="24"/>
          <w:szCs w:val="24"/>
          <w:lang w:eastAsia="lv-LV"/>
        </w:rPr>
        <w:t>noteiktajā kārtībā apliecināta pilnvara pārstāvēt fizisku personu izsolē (uzrādot pasi) – ja to pārstāv cita persona.</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Juridiskām personām, pārstāvim uzrādot pasi un iesniedzamo dokumentu oriģinālus: </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 Uzņēmuma reģistra izsniegtu dokumenta kopiju par amatpersonu pārstāvības tiesībām dalībniekiem;</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pieteikumu (1.pielikums), kurā norādīts juridiskās personas nosaukums, reģistrācijas Nr., juridiskā adrese, kontaktinformācija, atsavināmais objekts;</w:t>
      </w:r>
    </w:p>
    <w:p w:rsidR="00E27980" w:rsidRPr="00B1038E" w:rsidRDefault="00E27980" w:rsidP="00E27980">
      <w:pPr>
        <w:numPr>
          <w:ilvl w:val="3"/>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dokumentu par nodrošinājuma naudas samaksu;</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lēmums par nekustamā īpašuma iegādi; </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noteiktā kārtībā apliecināta pilnvara pārstāvēt juridisko personu izsolē (uzrādot pasi – ja to pārstāv persona, kurai nav pārstāvības tiesību). </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Reģistrācijai iesniegtie dokumenti izsoles dalībniekam atpakaļ netiek atdoti. </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Ja persona ir izpildījusi šo noteikumu 3.3.punktu, tā tiek reģistrēta izsoles dalībnieku sarakstā (2.pielikums), kurā ieraksta šādas ziņas:</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dalībnieka kārtas numuru;</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fiziskai personai – vārdu, uzvārdu, personas kodu dzīvesvietas adresi;</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juridiskai personas – nosaukumu, reģistrācijas numuru, juridisko adresi.</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 Reģistrētam izsoles dalībniekam izsniedz reģistrācijas apliecību </w:t>
      </w:r>
      <w:r w:rsidRPr="00B1038E">
        <w:rPr>
          <w:rFonts w:ascii="Times New Roman" w:eastAsia="Times New Roman" w:hAnsi="Times New Roman" w:cs="Times New Roman"/>
          <w:sz w:val="24"/>
          <w:szCs w:val="24"/>
          <w:lang w:eastAsia="lv-LV"/>
        </w:rPr>
        <w:t>(3.pielikums).</w:t>
      </w:r>
    </w:p>
    <w:p w:rsidR="00E27980" w:rsidRPr="00D37794"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Izsoles dalībniekus reģistrē Madonas novada Aronas pagasta pārvaldē (adrese: Melioratoru iela 3, Kusa, Aronas pagasts, Madonas novads, LV-4847), 2.stāvā,  </w:t>
      </w:r>
      <w:r w:rsidRPr="00D37794">
        <w:rPr>
          <w:rFonts w:ascii="Times New Roman" w:hAnsi="Times New Roman" w:cs="Times New Roman"/>
          <w:sz w:val="24"/>
          <w:szCs w:val="24"/>
        </w:rPr>
        <w:t xml:space="preserve">lietvedes kabinetā līdz </w:t>
      </w:r>
      <w:r w:rsidRPr="00D37794">
        <w:rPr>
          <w:rFonts w:ascii="Times New Roman" w:hAnsi="Times New Roman" w:cs="Times New Roman"/>
          <w:b/>
          <w:sz w:val="24"/>
          <w:szCs w:val="24"/>
        </w:rPr>
        <w:t>2018.gada 9.janvārim plkst. 9</w:t>
      </w:r>
      <w:r w:rsidRPr="00D37794">
        <w:rPr>
          <w:rFonts w:ascii="Times New Roman" w:hAnsi="Times New Roman" w:cs="Times New Roman"/>
          <w:b/>
          <w:sz w:val="24"/>
          <w:szCs w:val="24"/>
          <w:vertAlign w:val="superscript"/>
        </w:rPr>
        <w:t>00</w:t>
      </w:r>
      <w:r w:rsidRPr="00D37794">
        <w:rPr>
          <w:rFonts w:ascii="Times New Roman" w:eastAsia="Times New Roman" w:hAnsi="Times New Roman" w:cs="Times New Roman"/>
          <w:b/>
          <w:sz w:val="24"/>
          <w:szCs w:val="24"/>
          <w:lang w:eastAsia="lv-LV"/>
        </w:rPr>
        <w:t>,</w:t>
      </w:r>
      <w:r w:rsidRPr="00D37794">
        <w:rPr>
          <w:rFonts w:ascii="Times New Roman" w:eastAsia="Times New Roman" w:hAnsi="Times New Roman" w:cs="Times New Roman"/>
          <w:sz w:val="24"/>
          <w:szCs w:val="24"/>
          <w:lang w:eastAsia="lv-LV"/>
        </w:rPr>
        <w:t xml:space="preserve"> darba dienās, darba laikā (no plkst.8</w:t>
      </w:r>
      <w:r w:rsidRPr="00D37794">
        <w:rPr>
          <w:rFonts w:ascii="Times New Roman" w:eastAsia="Times New Roman" w:hAnsi="Times New Roman" w:cs="Times New Roman"/>
          <w:sz w:val="24"/>
          <w:szCs w:val="24"/>
          <w:vertAlign w:val="superscript"/>
          <w:lang w:eastAsia="lv-LV"/>
        </w:rPr>
        <w:t>00</w:t>
      </w:r>
      <w:r w:rsidRPr="00D37794">
        <w:rPr>
          <w:rFonts w:ascii="Times New Roman" w:eastAsia="Times New Roman" w:hAnsi="Times New Roman" w:cs="Times New Roman"/>
          <w:sz w:val="24"/>
          <w:szCs w:val="24"/>
          <w:lang w:eastAsia="lv-LV"/>
        </w:rPr>
        <w:t xml:space="preserve"> līdz plkst.12</w:t>
      </w:r>
      <w:r w:rsidRPr="00D37794">
        <w:rPr>
          <w:rFonts w:ascii="Times New Roman" w:eastAsia="Times New Roman" w:hAnsi="Times New Roman" w:cs="Times New Roman"/>
          <w:sz w:val="24"/>
          <w:szCs w:val="24"/>
          <w:vertAlign w:val="superscript"/>
          <w:lang w:eastAsia="lv-LV"/>
        </w:rPr>
        <w:t>00</w:t>
      </w:r>
      <w:r w:rsidRPr="00D37794">
        <w:rPr>
          <w:rFonts w:ascii="Times New Roman" w:eastAsia="Times New Roman" w:hAnsi="Times New Roman" w:cs="Times New Roman"/>
          <w:sz w:val="24"/>
          <w:szCs w:val="24"/>
          <w:lang w:eastAsia="lv-LV"/>
        </w:rPr>
        <w:t xml:space="preserve"> un no plkst.13</w:t>
      </w:r>
      <w:r w:rsidRPr="00D37794">
        <w:rPr>
          <w:rFonts w:ascii="Times New Roman" w:eastAsia="Times New Roman" w:hAnsi="Times New Roman" w:cs="Times New Roman"/>
          <w:sz w:val="24"/>
          <w:szCs w:val="24"/>
          <w:vertAlign w:val="superscript"/>
          <w:lang w:eastAsia="lv-LV"/>
        </w:rPr>
        <w:t>00</w:t>
      </w:r>
      <w:r w:rsidRPr="00D37794">
        <w:rPr>
          <w:rFonts w:ascii="Times New Roman" w:eastAsia="Times New Roman" w:hAnsi="Times New Roman" w:cs="Times New Roman"/>
          <w:sz w:val="24"/>
          <w:szCs w:val="24"/>
          <w:lang w:eastAsia="lv-LV"/>
        </w:rPr>
        <w:t xml:space="preserve"> līdz 16</w:t>
      </w:r>
      <w:r w:rsidRPr="00D37794">
        <w:rPr>
          <w:rFonts w:ascii="Times New Roman" w:eastAsia="Times New Roman" w:hAnsi="Times New Roman" w:cs="Times New Roman"/>
          <w:sz w:val="24"/>
          <w:szCs w:val="24"/>
          <w:vertAlign w:val="superscript"/>
          <w:lang w:eastAsia="lv-LV"/>
        </w:rPr>
        <w:t>00</w:t>
      </w:r>
      <w:r w:rsidRPr="00D37794">
        <w:rPr>
          <w:rFonts w:ascii="Times New Roman" w:eastAsia="Times New Roman" w:hAnsi="Times New Roman" w:cs="Times New Roman"/>
          <w:sz w:val="24"/>
          <w:szCs w:val="24"/>
          <w:lang w:eastAsia="lv-LV"/>
        </w:rPr>
        <w:t xml:space="preserve">. </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Persona netiek reģistrēta:</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ja vēl nav iestājies vai ir jau beidzies termiņš dalībnieku reģistrācijai;</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nav iesniegti 3.3.punkta apakšpunktos minētie dokumenti; </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rakstiski nav apliecinājis, ka piekrīt atsavināmā Objekta izsoles noteikumiem; </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ir nekustamā īpašuma nodokļa (nomas) parādi Madonas novada teritorijā;</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saskaņā ar Latvijas Republikas likumdošanas aktiem nav tiesību piedalīties izsolē.</w:t>
      </w:r>
    </w:p>
    <w:p w:rsidR="00E27980" w:rsidRPr="00B1038E" w:rsidRDefault="00E27980" w:rsidP="00E27980">
      <w:pPr>
        <w:numPr>
          <w:ilvl w:val="1"/>
          <w:numId w:val="12"/>
        </w:numPr>
        <w:autoSpaceDE w:val="0"/>
        <w:autoSpaceDN w:val="0"/>
        <w:adjustRightInd w:val="0"/>
        <w:spacing w:after="0" w:line="259"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Izsoles komisija nav tiesīga līdz izsoles sākumam iepazīstināt fiziskās un juridiskās personas ar ziņām par izsoles dalībniekiem. </w:t>
      </w:r>
      <w:r w:rsidRPr="00B1038E">
        <w:rPr>
          <w:rFonts w:ascii="Times New Roman" w:hAnsi="Times New Roman" w:cs="Times New Roman"/>
          <w:sz w:val="24"/>
          <w:szCs w:val="24"/>
        </w:rPr>
        <w:br w:type="page"/>
      </w:r>
    </w:p>
    <w:p w:rsidR="00E27980" w:rsidRPr="00B1038E" w:rsidRDefault="00E27980" w:rsidP="00E27980">
      <w:pPr>
        <w:numPr>
          <w:ilvl w:val="0"/>
          <w:numId w:val="12"/>
        </w:numPr>
        <w:spacing w:after="0" w:line="240" w:lineRule="auto"/>
        <w:contextualSpacing/>
        <w:jc w:val="center"/>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lastRenderedPageBreak/>
        <w:t>Izsoles norise</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gaita tiek protokolēta. Izsoles protokolā atspoguļo visas komisijas priekšsēdētāja (vadītājs) un izsoles dalībnieku darbības izsoles gaitā. Protokolu paraksta visi komisijas locekļi.</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 notiek, ja uz to ir pieteikušies vismaz divi Dalībnieki un noteiktajā kārtībā reģistrējies un ierodas vismaz viens Dalībnieks vai viņa pilnvarotā persona. Dalībnieki pirms izsoles sākšanas tiek iepazīstināti ar izsoles noteikumiem, ko apliecina ar saviem parakstiem dalībnieku sarakstā.</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Dalībniekiem, kuri nav ieradušies uz izsoli, netiek atmaksāta nodrošinājuma nauda.</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Ja noteiktajā laikā uz izsoli ierodas vismaz 1 (viens) dalībnieks, izsoles vadītājs paziņo par izsoles uzsākšanu.</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Izsolē starp izsoles dalībniekiem aizliegta vienošanās, skaļa uzvedība un traucējumi, kas varētu iespaidot izsoles rezultātus un gaitu.</w:t>
      </w:r>
    </w:p>
    <w:p w:rsidR="00E27980" w:rsidRPr="00B1038E" w:rsidRDefault="00E27980" w:rsidP="00E27980">
      <w:pPr>
        <w:numPr>
          <w:ilvl w:val="1"/>
          <w:numId w:val="12"/>
        </w:numPr>
        <w:shd w:val="clear" w:color="auto" w:fill="FFFFFF"/>
        <w:spacing w:after="0" w:line="20" w:lineRule="atLeast"/>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Izsoles gaita:</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Dalībnieks pie ieejas izsoles telpā uzrāda reģistrācijas apliecību, uz kuras pamata viņam izsniedz kartīti ar numuru, kas atbilst reģistrācijas lapā un reģistrācijas apliecībā ierakstītajam kārtas numuram.</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Pirms izsoles sākšanās izsoles dalībnieki uz izsoles noteikumiem ar parakstu apliecina, ka ir iepazinušies ar izsoles noteikumiem.</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Izsoli vada izsoles komisijas priekšsēdētājs.</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Komisijas vadītājs, atklājot izsoli, iepazīstina ar komisijas sastāvu un pārliecinās par izsoles dalībnieku ierašanos saskaņā ar dalībnieku reģistrācijas sarakstu. Pilnvarotajai personai jāiesniedz pilnvara, pārstāvim jāuzrāda dokuments, kas apliecina tā pārstāvības tiesības, ja šāds dokuments nav iesniegts komisijai iepriekš. </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Izsoles komisijas vadītājs īsi raksturo Objektu, paziņo izsoles sākotnējo nosacīto cenu, kā arī izsoles soli – par kādu sākotnējā nosacītā cena tiek paaugstināta ar katru nākamo solījumu. </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dalībnieki solīšanas procesā paceļ savu reģistrācijas kartīti ar numuru. Izsoles vadītājs atkārto pirmā solītāja reģistrācijas numuru un nosauc piedāvāto maksu. Piedāvātās izsoles maksas pieaugums nedrīkst būt mazāks par izsoles soli.</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Dalībnieks, kurš pēdējais piedāvājis augstāko cenu, pēc nosolīšanas nekavējoties uzrāda savu reģistrācijas apliecību un ar parakstu protokolā apliecina tajā norādītās maksas atbilstību nosolītajai.</w:t>
      </w:r>
    </w:p>
    <w:p w:rsidR="00E27980" w:rsidRPr="00B1038E" w:rsidRDefault="00E27980" w:rsidP="00E27980">
      <w:pPr>
        <w:numPr>
          <w:ilvl w:val="2"/>
          <w:numId w:val="12"/>
        </w:numPr>
        <w:shd w:val="clear" w:color="auto" w:fill="FFFFFF"/>
        <w:autoSpaceDE w:val="0"/>
        <w:autoSpaceDN w:val="0"/>
        <w:adjustRightInd w:val="0"/>
        <w:spacing w:after="0" w:line="20" w:lineRule="atLeast"/>
        <w:jc w:val="both"/>
        <w:rPr>
          <w:rFonts w:ascii="Times New Roman" w:hAnsi="Times New Roman" w:cs="Times New Roman"/>
          <w:sz w:val="24"/>
          <w:szCs w:val="24"/>
        </w:rPr>
      </w:pPr>
      <w:r w:rsidRPr="00B1038E">
        <w:rPr>
          <w:rFonts w:ascii="Times New Roman" w:eastAsia="Times New Roman" w:hAnsi="Times New Roman" w:cs="Times New Roman"/>
          <w:sz w:val="24"/>
          <w:szCs w:val="24"/>
          <w:lang w:eastAsia="lv-LV"/>
        </w:rPr>
        <w:t xml:space="preserve"> </w:t>
      </w:r>
      <w:r w:rsidRPr="00B1038E">
        <w:rPr>
          <w:rFonts w:ascii="Times New Roman" w:hAnsi="Times New Roman" w:cs="Times New Roman"/>
          <w:sz w:val="24"/>
          <w:szCs w:val="24"/>
        </w:rPr>
        <w:t xml:space="preserve">Objekts tiek uzskatīts par pārdotu ar brīdi, kad pircējs, kas nosolījis pēdējo augstāko cenu, ar savu parakstu izsoles dalībnieku sarakstā apliecina tajā norādītās cenas atbilstību nosolītajai cenai un paraksta izsoles protokolu. </w:t>
      </w:r>
    </w:p>
    <w:p w:rsidR="00E27980" w:rsidRPr="00B1038E" w:rsidRDefault="00E27980" w:rsidP="00E27980">
      <w:pPr>
        <w:numPr>
          <w:ilvl w:val="2"/>
          <w:numId w:val="12"/>
        </w:numPr>
        <w:shd w:val="clear" w:color="auto" w:fill="FFFFFF"/>
        <w:autoSpaceDE w:val="0"/>
        <w:autoSpaceDN w:val="0"/>
        <w:adjustRightInd w:val="0"/>
        <w:spacing w:after="0" w:line="20" w:lineRule="atLeast"/>
        <w:jc w:val="both"/>
        <w:rPr>
          <w:rFonts w:ascii="Times New Roman" w:hAnsi="Times New Roman" w:cs="Times New Roman"/>
          <w:sz w:val="24"/>
          <w:szCs w:val="24"/>
        </w:rPr>
      </w:pPr>
      <w:r w:rsidRPr="00B1038E">
        <w:rPr>
          <w:rFonts w:ascii="Times New Roman" w:hAnsi="Times New Roman" w:cs="Times New Roman"/>
          <w:sz w:val="24"/>
          <w:szCs w:val="24"/>
        </w:rPr>
        <w:t xml:space="preserve"> Izsoles dalībnieks, kurš Objektu nosolījis, bet atsakās parakstīties protokolā, uzskatāms par atteikušos no nosolītā Objekta. Šajā gadījumā izsoles komisija ir tiesīga attiecīgo dalībnieku svītrot no dalībnieku saraksta un viņam netiek atmaksāta nodrošinājuma maksa. Tiesības slēgt pirkuma līgumu iegūst nākamais solītājs, kurš nosolījis lielāko maksu.</w:t>
      </w:r>
    </w:p>
    <w:p w:rsidR="00E27980" w:rsidRPr="00B1038E" w:rsidRDefault="00E27980" w:rsidP="00E27980">
      <w:pPr>
        <w:numPr>
          <w:ilvl w:val="2"/>
          <w:numId w:val="12"/>
        </w:numPr>
        <w:shd w:val="clear" w:color="auto" w:fill="FFFFFF"/>
        <w:autoSpaceDE w:val="0"/>
        <w:autoSpaceDN w:val="0"/>
        <w:adjustRightInd w:val="0"/>
        <w:spacing w:after="0" w:line="20" w:lineRule="atLeast"/>
        <w:jc w:val="both"/>
        <w:rPr>
          <w:rFonts w:ascii="Times New Roman" w:hAnsi="Times New Roman" w:cs="Times New Roman"/>
          <w:sz w:val="24"/>
          <w:szCs w:val="24"/>
        </w:rPr>
      </w:pPr>
      <w:r w:rsidRPr="00B1038E">
        <w:rPr>
          <w:rFonts w:ascii="Times New Roman" w:hAnsi="Times New Roman" w:cs="Times New Roman"/>
          <w:sz w:val="24"/>
          <w:szCs w:val="24"/>
        </w:rPr>
        <w:lastRenderedPageBreak/>
        <w:t>Izsoles organizētājs pieņem lēmumu no izsoles dalībnieku saraksta svītrot izsoles dalībnieku, kurš atteicies no nosolītā objekta.</w:t>
      </w:r>
    </w:p>
    <w:p w:rsidR="00E27980" w:rsidRPr="00B1038E" w:rsidRDefault="00E27980" w:rsidP="00E27980">
      <w:pPr>
        <w:numPr>
          <w:ilvl w:val="2"/>
          <w:numId w:val="12"/>
        </w:numPr>
        <w:shd w:val="clear" w:color="auto" w:fill="FFFFFF"/>
        <w:autoSpaceDE w:val="0"/>
        <w:autoSpaceDN w:val="0"/>
        <w:adjustRightInd w:val="0"/>
        <w:spacing w:after="0" w:line="20" w:lineRule="atLeast"/>
        <w:jc w:val="both"/>
        <w:rPr>
          <w:rFonts w:ascii="Times New Roman" w:hAnsi="Times New Roman" w:cs="Times New Roman"/>
          <w:sz w:val="24"/>
          <w:szCs w:val="24"/>
        </w:rPr>
      </w:pPr>
      <w:r w:rsidRPr="00B1038E">
        <w:rPr>
          <w:rFonts w:ascii="Times New Roman" w:hAnsi="Times New Roman" w:cs="Times New Roman"/>
          <w:sz w:val="24"/>
          <w:szCs w:val="24"/>
        </w:rPr>
        <w:t xml:space="preserve">   Ja izsolē par atsavināmo Objektu pirmspēdējo augstāko cenu solījuši vairāki dalībnieki, priekšroka pirkt Objektu ir dalībniekam, kurš pirmais no viņiem saņēmis izsoles dalībnieka reģistrācijas apliecību.</w:t>
      </w:r>
    </w:p>
    <w:p w:rsidR="00E27980" w:rsidRPr="00B1038E" w:rsidRDefault="00E27980" w:rsidP="00E27980">
      <w:pPr>
        <w:numPr>
          <w:ilvl w:val="2"/>
          <w:numId w:val="12"/>
        </w:numPr>
        <w:shd w:val="clear" w:color="auto" w:fill="FFFFFF"/>
        <w:autoSpaceDE w:val="0"/>
        <w:autoSpaceDN w:val="0"/>
        <w:adjustRightInd w:val="0"/>
        <w:spacing w:after="0" w:line="20" w:lineRule="atLeast"/>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Pēc visu protokola eksemplāru parakstīšanas dalībnieks, kurš nosolījis Objektu, saņem izziņu samaksas veikšanai. Izsniegtā izziņa ir derīga līdz pirkuma līguma slēgšanai. </w:t>
      </w:r>
    </w:p>
    <w:p w:rsidR="00E27980" w:rsidRPr="00B1038E" w:rsidRDefault="00E27980" w:rsidP="00E27980">
      <w:pPr>
        <w:numPr>
          <w:ilvl w:val="2"/>
          <w:numId w:val="12"/>
        </w:numPr>
        <w:shd w:val="clear" w:color="auto" w:fill="FFFFFF"/>
        <w:autoSpaceDE w:val="0"/>
        <w:autoSpaceDN w:val="0"/>
        <w:adjustRightInd w:val="0"/>
        <w:spacing w:after="0" w:line="20" w:lineRule="atLeast"/>
        <w:contextualSpacing/>
        <w:jc w:val="both"/>
        <w:rPr>
          <w:rFonts w:ascii="Times New Roman" w:hAnsi="Times New Roman" w:cs="Times New Roman"/>
          <w:sz w:val="24"/>
          <w:szCs w:val="24"/>
        </w:rPr>
      </w:pPr>
      <w:r w:rsidRPr="00B1038E">
        <w:rPr>
          <w:rFonts w:ascii="Times New Roman" w:hAnsi="Times New Roman" w:cs="Times New Roman"/>
          <w:sz w:val="24"/>
          <w:szCs w:val="24"/>
        </w:rPr>
        <w:t>Izsoles dalībniekam, kas nosolījis augstāko cenu, divu nedēļu laikā kopš izsoles dienas jāpārskaita summa, ko veido starpība starp nosolīto cenu un nodrošinājuma naudu Aronas pagasta pārvaldei.</w:t>
      </w:r>
    </w:p>
    <w:p w:rsidR="00E27980" w:rsidRPr="00B1038E" w:rsidRDefault="00E27980" w:rsidP="00E27980">
      <w:pPr>
        <w:numPr>
          <w:ilvl w:val="2"/>
          <w:numId w:val="12"/>
        </w:numPr>
        <w:shd w:val="clear" w:color="auto" w:fill="FFFFFF"/>
        <w:autoSpaceDE w:val="0"/>
        <w:autoSpaceDN w:val="0"/>
        <w:adjustRightInd w:val="0"/>
        <w:spacing w:after="0" w:line="20" w:lineRule="atLeast"/>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 Ja izsoles dalībnieks, kas nosolījis augstāko cenu, divu nedēļu laikā kopš izsoles dienas, nav veicis maksājumus, viņš zaudē tiesības uz atsavināmo Objektu. Izsole šajā gadījumā tiek atzīta par nenotikušu. Nodrošinājums attiecīgajam dalībniekam netiek atmaksāts.</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Dalībniekiem, kuri nav nosolījuši izsoles Īpašumu, piecu darbdienu laikā pēc izsoles tiek atmaksāta nodrošinājuma nauda.</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Sūdzības par izsoles organizētāja darbībām un izsoles norisi iesniedzamas Madonas novada pašvaldības domei.</w:t>
      </w:r>
    </w:p>
    <w:p w:rsidR="00E27980" w:rsidRPr="00B1038E" w:rsidRDefault="00E27980" w:rsidP="00E27980">
      <w:pPr>
        <w:shd w:val="clear" w:color="auto" w:fill="FFFFFF"/>
        <w:spacing w:after="0" w:line="20" w:lineRule="atLeast"/>
        <w:ind w:left="360"/>
        <w:jc w:val="both"/>
        <w:rPr>
          <w:rFonts w:ascii="Times New Roman" w:eastAsia="Times New Roman" w:hAnsi="Times New Roman" w:cs="Times New Roman"/>
          <w:sz w:val="24"/>
          <w:szCs w:val="24"/>
          <w:lang w:eastAsia="lv-LV"/>
        </w:rPr>
      </w:pPr>
    </w:p>
    <w:p w:rsidR="00E27980" w:rsidRPr="00B1038E" w:rsidRDefault="00E27980" w:rsidP="00E27980">
      <w:pPr>
        <w:numPr>
          <w:ilvl w:val="0"/>
          <w:numId w:val="12"/>
        </w:numPr>
        <w:spacing w:after="0" w:line="20" w:lineRule="atLeast"/>
        <w:contextualSpacing/>
        <w:jc w:val="center"/>
        <w:rPr>
          <w:rFonts w:ascii="Times New Roman" w:eastAsia="Arial Unicode MS" w:hAnsi="Times New Roman" w:cs="Times New Roman"/>
          <w:b/>
          <w:sz w:val="24"/>
          <w:szCs w:val="24"/>
          <w:lang w:eastAsia="lv-LV"/>
        </w:rPr>
      </w:pPr>
      <w:r w:rsidRPr="00B1038E">
        <w:rPr>
          <w:rFonts w:ascii="Times New Roman" w:eastAsia="Arial Unicode MS" w:hAnsi="Times New Roman" w:cs="Times New Roman"/>
          <w:b/>
          <w:sz w:val="24"/>
          <w:szCs w:val="24"/>
          <w:lang w:eastAsia="lv-LV"/>
        </w:rPr>
        <w:t>Izsoles rezultātu apstiprināšana</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protokolu sastāda divos eksemplāros. Pirmais eksemplārs paliek nosolītājam, otrais paliek izsoles komisijai.</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Izsoles komisija, ne vēlāk kā darba dienas laikā pēc izsoles, paraksta izsoles protokolu un nekavējoties iesniedz izsoles protokolu Madonas novada pašvaldības domes sēdē apstiprināšanai. </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Pēc izsoles rezultātu apstiprināšanas izsoles komisija informē nosolītāju par pirkuma līguma slēgšanu.</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N</w:t>
      </w:r>
      <w:r w:rsidRPr="00B1038E">
        <w:rPr>
          <w:rFonts w:ascii="Times New Roman" w:eastAsia="Calibri" w:hAnsi="Times New Roman" w:cs="Times New Roman"/>
          <w:sz w:val="24"/>
          <w:szCs w:val="24"/>
        </w:rPr>
        <w:t>osolītā summa (atrēķinot iemaksāto nodrošinājumu) jāsamaksā 2 nedēļu laikā no izsoles dienas.</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Madonas novada pašvaldība un nosolītājs viena mēneša laikā pēc izsoles rezultātu apstiprināšanas slēdz Objekta pirkuma līgumu. </w:t>
      </w:r>
    </w:p>
    <w:p w:rsidR="00E27980" w:rsidRPr="00B1038E" w:rsidRDefault="00E27980" w:rsidP="00E27980">
      <w:pPr>
        <w:shd w:val="clear" w:color="auto" w:fill="FFFFFF"/>
        <w:spacing w:after="0" w:line="20" w:lineRule="atLeast"/>
        <w:ind w:left="540"/>
        <w:jc w:val="both"/>
        <w:rPr>
          <w:rFonts w:ascii="Times New Roman" w:eastAsia="Times New Roman" w:hAnsi="Times New Roman" w:cs="Times New Roman"/>
          <w:sz w:val="24"/>
          <w:szCs w:val="24"/>
          <w:lang w:eastAsia="lv-LV"/>
        </w:rPr>
      </w:pPr>
    </w:p>
    <w:p w:rsidR="00E27980" w:rsidRPr="00B1038E" w:rsidRDefault="00E27980" w:rsidP="00E27980">
      <w:pPr>
        <w:numPr>
          <w:ilvl w:val="0"/>
          <w:numId w:val="12"/>
        </w:numPr>
        <w:spacing w:after="0" w:line="20" w:lineRule="atLeast"/>
        <w:contextualSpacing/>
        <w:jc w:val="center"/>
        <w:rPr>
          <w:rFonts w:ascii="Times New Roman" w:eastAsia="Arial Unicode MS" w:hAnsi="Times New Roman" w:cs="Times New Roman"/>
          <w:b/>
          <w:bCs/>
          <w:sz w:val="24"/>
          <w:szCs w:val="24"/>
          <w:lang w:eastAsia="lv-LV"/>
        </w:rPr>
      </w:pPr>
      <w:r w:rsidRPr="00B1038E">
        <w:rPr>
          <w:rFonts w:ascii="Times New Roman" w:eastAsia="Arial Unicode MS" w:hAnsi="Times New Roman" w:cs="Times New Roman"/>
          <w:b/>
          <w:bCs/>
          <w:sz w:val="24"/>
          <w:szCs w:val="24"/>
          <w:lang w:eastAsia="lv-LV"/>
        </w:rPr>
        <w:t>Nobeiguma noteikumi</w:t>
      </w:r>
    </w:p>
    <w:p w:rsidR="00E27980" w:rsidRPr="00B1038E" w:rsidRDefault="00E27980" w:rsidP="00E27980">
      <w:pPr>
        <w:numPr>
          <w:ilvl w:val="1"/>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Izsole atzīstama par nenotikušu, ja:</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nosolītājs ir tāda persona, kura nevar slēgt darījumus vai kurai nebija tiesību piedalīties izsolē;</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noteiktajos termiņos nav reģistrējies neviens izsoles dalībnieks;</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noteiktajā laikā uz izsoli neierodas neviens no reģistrētajiem dalībniekiem;</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neviens dalībnieks nav pārsolījis izsoles sākumcenu;</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nav ievēroti izsoles noteikumi.</w:t>
      </w:r>
    </w:p>
    <w:p w:rsidR="00E27980" w:rsidRPr="00B1038E" w:rsidRDefault="00E27980" w:rsidP="00E27980">
      <w:pPr>
        <w:numPr>
          <w:ilvl w:val="1"/>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Lēmumu par izsoles atzīšanu par nenotikušu pieņem izsoles komisija.</w:t>
      </w:r>
    </w:p>
    <w:p w:rsidR="00E27980" w:rsidRPr="00B1038E" w:rsidRDefault="00E27980" w:rsidP="00E27980">
      <w:pPr>
        <w:numPr>
          <w:ilvl w:val="1"/>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 xml:space="preserve">Izsoles dalībniekiem ir tiesības iesniegt sūdzību Madonas novada pašvaldībai par komisijas veiktajām darbībām 5 (piecu) dienu laikā no izsoles dienas. </w:t>
      </w:r>
    </w:p>
    <w:p w:rsidR="00E27980" w:rsidRPr="00B1038E" w:rsidRDefault="00E27980" w:rsidP="00E27980">
      <w:pPr>
        <w:numPr>
          <w:ilvl w:val="1"/>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 xml:space="preserve">Noteikumiem ir šādi pielikumi, kas ir Noteikumu neatņemama sastāvdaļa: </w:t>
      </w:r>
    </w:p>
    <w:p w:rsidR="00E27980" w:rsidRPr="00B1038E" w:rsidRDefault="00E27980" w:rsidP="00E27980">
      <w:pPr>
        <w:spacing w:after="0" w:line="20" w:lineRule="atLeast"/>
        <w:ind w:left="540"/>
        <w:jc w:val="both"/>
        <w:rPr>
          <w:rFonts w:ascii="Times New Roman" w:eastAsia="Arial Unicode MS" w:hAnsi="Times New Roman" w:cs="Times New Roman"/>
          <w:sz w:val="16"/>
          <w:szCs w:val="16"/>
          <w:lang w:eastAsia="lv-LV"/>
        </w:rPr>
      </w:pPr>
    </w:p>
    <w:p w:rsidR="00E27980" w:rsidRPr="00B1038E" w:rsidRDefault="00E27980" w:rsidP="00E27980">
      <w:pPr>
        <w:spacing w:after="0" w:line="20" w:lineRule="atLeast"/>
        <w:ind w:left="540"/>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 xml:space="preserve">Pielikumā: </w:t>
      </w:r>
    </w:p>
    <w:p w:rsidR="00E27980" w:rsidRPr="00B1038E" w:rsidRDefault="00E27980" w:rsidP="00E27980">
      <w:pPr>
        <w:numPr>
          <w:ilvl w:val="0"/>
          <w:numId w:val="10"/>
        </w:numPr>
        <w:spacing w:after="0" w:line="20" w:lineRule="atLeast"/>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Pieteikums Īpašuma izsolei uz 1 lpp.;</w:t>
      </w:r>
    </w:p>
    <w:p w:rsidR="00E27980" w:rsidRPr="00B1038E" w:rsidRDefault="00E27980" w:rsidP="00E27980">
      <w:pPr>
        <w:numPr>
          <w:ilvl w:val="0"/>
          <w:numId w:val="10"/>
        </w:numPr>
        <w:spacing w:after="0" w:line="20" w:lineRule="atLeast"/>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Dalībnieku reģistrācijas saraksts uz 1 lpp.;</w:t>
      </w:r>
    </w:p>
    <w:p w:rsidR="00E27980" w:rsidRPr="00B1038E" w:rsidRDefault="00E27980" w:rsidP="00E27980">
      <w:pPr>
        <w:numPr>
          <w:ilvl w:val="0"/>
          <w:numId w:val="10"/>
        </w:numPr>
        <w:spacing w:after="0" w:line="20" w:lineRule="atLeast"/>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Izsoles dalībnieka reģistrācijas apliecība uz 1 lpp.</w:t>
      </w:r>
    </w:p>
    <w:p w:rsidR="00E27980" w:rsidRPr="00B1038E" w:rsidRDefault="00E27980" w:rsidP="00E27980">
      <w:pPr>
        <w:spacing w:after="0" w:line="20" w:lineRule="atLeast"/>
        <w:jc w:val="both"/>
        <w:rPr>
          <w:rFonts w:ascii="Times New Roman" w:eastAsia="Arial Unicode MS" w:hAnsi="Times New Roman" w:cs="Times New Roman"/>
          <w:sz w:val="24"/>
          <w:szCs w:val="24"/>
          <w:lang w:eastAsia="lv-LV"/>
        </w:rPr>
      </w:pPr>
    </w:p>
    <w:p w:rsidR="00E27980" w:rsidRPr="00B1038E" w:rsidRDefault="00E27980" w:rsidP="00E27980">
      <w:pPr>
        <w:spacing w:line="259" w:lineRule="auto"/>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Aronas pagasta pārvaldes vadītājs</w:t>
      </w:r>
      <w:r w:rsidRPr="00B1038E">
        <w:rPr>
          <w:rFonts w:ascii="Times New Roman" w:eastAsia="Arial Unicode MS" w:hAnsi="Times New Roman" w:cs="Times New Roman"/>
          <w:sz w:val="24"/>
          <w:szCs w:val="24"/>
          <w:lang w:eastAsia="lv-LV"/>
        </w:rPr>
        <w:tab/>
      </w:r>
      <w:r w:rsidRPr="00B1038E">
        <w:rPr>
          <w:rFonts w:ascii="Times New Roman" w:eastAsia="Arial Unicode MS" w:hAnsi="Times New Roman" w:cs="Times New Roman"/>
          <w:sz w:val="24"/>
          <w:szCs w:val="24"/>
          <w:lang w:eastAsia="lv-LV"/>
        </w:rPr>
        <w:tab/>
      </w:r>
      <w:r w:rsidRPr="00B1038E">
        <w:rPr>
          <w:rFonts w:ascii="Times New Roman" w:eastAsia="Arial Unicode MS" w:hAnsi="Times New Roman" w:cs="Times New Roman"/>
          <w:sz w:val="24"/>
          <w:szCs w:val="24"/>
          <w:lang w:eastAsia="lv-LV"/>
        </w:rPr>
        <w:tab/>
        <w:t xml:space="preserve">Andrejs Piekalns </w:t>
      </w:r>
    </w:p>
    <w:p w:rsidR="00E27980" w:rsidRPr="00B1038E" w:rsidRDefault="00E27980" w:rsidP="00E27980">
      <w:pPr>
        <w:spacing w:after="0" w:line="240" w:lineRule="auto"/>
        <w:ind w:left="360"/>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br w:type="page"/>
      </w:r>
      <w:r w:rsidRPr="00B1038E">
        <w:rPr>
          <w:rFonts w:ascii="Times New Roman" w:eastAsia="Arial Unicode MS" w:hAnsi="Times New Roman" w:cs="Times New Roman"/>
          <w:sz w:val="24"/>
          <w:szCs w:val="24"/>
          <w:lang w:eastAsia="lv-LV"/>
        </w:rPr>
        <w:lastRenderedPageBreak/>
        <w:t xml:space="preserve"> </w:t>
      </w:r>
    </w:p>
    <w:p w:rsidR="00E27980" w:rsidRPr="00B1038E" w:rsidRDefault="00E27980" w:rsidP="00E27980">
      <w:pPr>
        <w:spacing w:after="0" w:line="20" w:lineRule="atLeast"/>
        <w:ind w:left="6480"/>
        <w:rPr>
          <w:rFonts w:ascii="Times New Roman" w:eastAsia="Arial Unicode MS" w:hAnsi="Times New Roman" w:cs="Times New Roman"/>
          <w:b/>
          <w:lang w:eastAsia="lv-LV"/>
        </w:rPr>
      </w:pPr>
      <w:r w:rsidRPr="00B1038E">
        <w:rPr>
          <w:rFonts w:ascii="Times New Roman" w:eastAsia="Arial Unicode MS" w:hAnsi="Times New Roman" w:cs="Times New Roman"/>
          <w:b/>
          <w:lang w:eastAsia="lv-LV"/>
        </w:rPr>
        <w:t>1.pielikums</w:t>
      </w:r>
    </w:p>
    <w:p w:rsidR="00E27980" w:rsidRPr="00B1038E" w:rsidRDefault="00E27980" w:rsidP="00E27980">
      <w:pPr>
        <w:spacing w:after="0" w:line="20" w:lineRule="atLeast"/>
        <w:ind w:left="648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Nekustamā īpašuma “Rosme  205”</w:t>
      </w:r>
      <w:r w:rsidRPr="00B1038E">
        <w:rPr>
          <w:rFonts w:ascii="Times New Roman" w:eastAsia="Times New Roman" w:hAnsi="Times New Roman" w:cs="Times New Roman"/>
          <w:lang w:eastAsia="lv-LV"/>
        </w:rPr>
        <w:t>, Aronas pagasts, Madonas novads</w:t>
      </w:r>
    </w:p>
    <w:p w:rsidR="00E27980" w:rsidRPr="00B1038E" w:rsidRDefault="00E27980" w:rsidP="00E27980">
      <w:pPr>
        <w:spacing w:after="0" w:line="20" w:lineRule="atLeast"/>
        <w:ind w:left="648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Izsoles noteikumiem</w:t>
      </w:r>
    </w:p>
    <w:p w:rsidR="00E27980" w:rsidRPr="00B1038E" w:rsidRDefault="00E27980" w:rsidP="00E27980">
      <w:pPr>
        <w:spacing w:after="0" w:line="20" w:lineRule="atLeast"/>
        <w:jc w:val="right"/>
        <w:rPr>
          <w:rFonts w:ascii="Times New Roman" w:eastAsia="Arial Unicode MS" w:hAnsi="Times New Roman" w:cs="Times New Roman"/>
          <w:lang w:eastAsia="lv-LV"/>
        </w:rPr>
      </w:pPr>
    </w:p>
    <w:p w:rsidR="00E27980" w:rsidRPr="00B1038E" w:rsidRDefault="00E27980" w:rsidP="00E27980">
      <w:pPr>
        <w:keepNext/>
        <w:spacing w:after="0" w:line="240" w:lineRule="auto"/>
        <w:ind w:left="3600" w:firstLine="720"/>
        <w:jc w:val="right"/>
        <w:outlineLvl w:val="0"/>
        <w:rPr>
          <w:rFonts w:ascii="Times New Roman" w:eastAsia="Times New Roman" w:hAnsi="Times New Roman" w:cs="Times New Roman"/>
          <w:b/>
          <w:sz w:val="32"/>
          <w:szCs w:val="32"/>
          <w:lang w:eastAsia="lv-LV"/>
        </w:rPr>
      </w:pPr>
      <w:r w:rsidRPr="00B1038E">
        <w:rPr>
          <w:rFonts w:ascii="Times New Roman" w:eastAsia="Times New Roman" w:hAnsi="Times New Roman" w:cs="Times New Roman"/>
          <w:b/>
          <w:noProof/>
          <w:sz w:val="32"/>
          <w:szCs w:val="32"/>
          <w:lang w:eastAsia="lv-LV"/>
        </w:rPr>
        <w:t>Aronas pagasta pārvaldei</w:t>
      </w:r>
    </w:p>
    <w:p w:rsidR="00E27980" w:rsidRPr="00B1038E" w:rsidRDefault="00E27980" w:rsidP="00E27980">
      <w:pPr>
        <w:spacing w:after="0" w:line="240" w:lineRule="auto"/>
        <w:jc w:val="right"/>
        <w:rPr>
          <w:rFonts w:ascii="Times New Roman" w:eastAsia="Times New Roman" w:hAnsi="Times New Roman" w:cs="Times New Roman"/>
          <w:sz w:val="20"/>
          <w:szCs w:val="20"/>
          <w:lang w:eastAsia="lv-LV"/>
        </w:rPr>
      </w:pPr>
    </w:p>
    <w:p w:rsidR="00E27980" w:rsidRPr="00B1038E" w:rsidRDefault="00E27980" w:rsidP="00E27980">
      <w:pPr>
        <w:shd w:val="clear" w:color="auto" w:fill="FFFFFF"/>
        <w:spacing w:after="0" w:line="240" w:lineRule="auto"/>
        <w:jc w:val="center"/>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 xml:space="preserve">                                                                    __________________________________________________________</w:t>
      </w:r>
    </w:p>
    <w:p w:rsidR="00E27980" w:rsidRPr="00B1038E" w:rsidRDefault="00E27980" w:rsidP="00E27980">
      <w:pPr>
        <w:shd w:val="clear" w:color="auto" w:fill="FFFFFF"/>
        <w:spacing w:after="0" w:line="240" w:lineRule="auto"/>
        <w:jc w:val="right"/>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(fiziskai personai -vārds, uzvārds; juridiskai personai – nosaukums)</w:t>
      </w:r>
    </w:p>
    <w:p w:rsidR="00E27980" w:rsidRPr="00B1038E" w:rsidRDefault="00E27980" w:rsidP="00E27980">
      <w:pPr>
        <w:shd w:val="clear" w:color="auto" w:fill="FFFFFF"/>
        <w:spacing w:after="0" w:line="240" w:lineRule="auto"/>
        <w:jc w:val="right"/>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________________________________________________</w:t>
      </w:r>
    </w:p>
    <w:p w:rsidR="00E27980" w:rsidRPr="00B1038E" w:rsidRDefault="00E27980" w:rsidP="00E27980">
      <w:pPr>
        <w:shd w:val="clear" w:color="auto" w:fill="FFFFFF"/>
        <w:spacing w:after="0" w:line="240" w:lineRule="auto"/>
        <w:jc w:val="center"/>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 xml:space="preserve">                                                                         (personas kods; reģistrācijas Nr.)</w:t>
      </w:r>
    </w:p>
    <w:p w:rsidR="00E27980" w:rsidRPr="00B1038E" w:rsidRDefault="00E27980" w:rsidP="00E27980">
      <w:pPr>
        <w:shd w:val="clear" w:color="auto" w:fill="FFFFFF"/>
        <w:spacing w:after="0" w:line="240" w:lineRule="auto"/>
        <w:ind w:left="1440"/>
        <w:jc w:val="center"/>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 xml:space="preserve">                                               _____________________________________________</w:t>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t>______</w:t>
      </w:r>
    </w:p>
    <w:p w:rsidR="00E27980" w:rsidRPr="00B1038E" w:rsidRDefault="00E27980" w:rsidP="00E27980">
      <w:pPr>
        <w:shd w:val="clear" w:color="auto" w:fill="FFFFFF"/>
        <w:spacing w:after="0" w:line="240" w:lineRule="auto"/>
        <w:jc w:val="center"/>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 xml:space="preserve">                                                       (adrese, tālrunis)</w:t>
      </w:r>
    </w:p>
    <w:p w:rsidR="00E27980" w:rsidRPr="00B1038E" w:rsidRDefault="00E27980" w:rsidP="00E27980">
      <w:pPr>
        <w:spacing w:after="0" w:line="240" w:lineRule="auto"/>
        <w:jc w:val="center"/>
        <w:rPr>
          <w:rFonts w:ascii="Times New Roman" w:eastAsia="Times New Roman" w:hAnsi="Times New Roman" w:cs="Times New Roman"/>
          <w:sz w:val="28"/>
          <w:szCs w:val="28"/>
          <w:lang w:eastAsia="lv-LV"/>
        </w:rPr>
      </w:pPr>
    </w:p>
    <w:p w:rsidR="00E27980" w:rsidRPr="00B1038E" w:rsidRDefault="00E27980" w:rsidP="00E27980">
      <w:pPr>
        <w:spacing w:after="0" w:line="240" w:lineRule="auto"/>
        <w:jc w:val="center"/>
        <w:rPr>
          <w:rFonts w:ascii="Times New Roman" w:eastAsia="Times New Roman" w:hAnsi="Times New Roman" w:cs="Times New Roman"/>
          <w:sz w:val="28"/>
          <w:szCs w:val="28"/>
          <w:lang w:eastAsia="lv-LV"/>
        </w:rPr>
      </w:pPr>
    </w:p>
    <w:p w:rsidR="00E27980" w:rsidRPr="00B1038E" w:rsidRDefault="00E27980" w:rsidP="00E27980">
      <w:pPr>
        <w:spacing w:after="0" w:line="240" w:lineRule="auto"/>
        <w:jc w:val="center"/>
        <w:rPr>
          <w:rFonts w:ascii="Times New Roman" w:eastAsia="Times New Roman" w:hAnsi="Times New Roman" w:cs="Times New Roman"/>
          <w:sz w:val="28"/>
          <w:szCs w:val="28"/>
          <w:lang w:eastAsia="lv-LV"/>
        </w:rPr>
      </w:pPr>
      <w:r w:rsidRPr="00B1038E">
        <w:rPr>
          <w:rFonts w:ascii="Times New Roman" w:eastAsia="Times New Roman" w:hAnsi="Times New Roman" w:cs="Times New Roman"/>
          <w:sz w:val="28"/>
          <w:szCs w:val="28"/>
          <w:lang w:eastAsia="lv-LV"/>
        </w:rPr>
        <w:t>PIETEIKUMS</w:t>
      </w:r>
    </w:p>
    <w:p w:rsidR="00E27980" w:rsidRPr="00B1038E" w:rsidRDefault="00E27980" w:rsidP="00E27980">
      <w:pPr>
        <w:spacing w:after="0" w:line="240" w:lineRule="auto"/>
        <w:jc w:val="center"/>
        <w:outlineLvl w:val="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Madonas novada pašvaldības nekustamā īpašuma (zemes starpgabala) </w:t>
      </w:r>
      <w:r w:rsidRPr="00B1038E">
        <w:rPr>
          <w:rFonts w:ascii="Times New Roman" w:eastAsia="Arial Unicode MS" w:hAnsi="Times New Roman" w:cs="Times New Roman"/>
          <w:sz w:val="24"/>
          <w:szCs w:val="24"/>
          <w:lang w:eastAsia="lv-LV"/>
        </w:rPr>
        <w:t>“Rosme 205</w:t>
      </w:r>
      <w:r w:rsidRPr="00B1038E">
        <w:rPr>
          <w:rFonts w:ascii="Times New Roman" w:eastAsia="Times New Roman" w:hAnsi="Times New Roman" w:cs="Times New Roman"/>
          <w:sz w:val="24"/>
          <w:szCs w:val="24"/>
          <w:lang w:eastAsia="lv-LV"/>
        </w:rPr>
        <w:t>”, Aronas pagasts, Madonas novads izsolei</w:t>
      </w:r>
    </w:p>
    <w:p w:rsidR="00E27980" w:rsidRPr="00B1038E" w:rsidRDefault="00E27980" w:rsidP="00E27980">
      <w:pPr>
        <w:spacing w:after="0" w:line="240" w:lineRule="auto"/>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Vēlos pieteikties uz nekustamā īpašuma </w:t>
      </w:r>
      <w:r w:rsidRPr="00B1038E">
        <w:rPr>
          <w:rFonts w:ascii="Times New Roman" w:eastAsia="Arial Unicode MS" w:hAnsi="Times New Roman" w:cs="Times New Roman"/>
          <w:sz w:val="24"/>
          <w:szCs w:val="24"/>
          <w:lang w:eastAsia="lv-LV"/>
        </w:rPr>
        <w:t>“Rosme 205”</w:t>
      </w:r>
      <w:r w:rsidRPr="00B1038E">
        <w:rPr>
          <w:rFonts w:ascii="Times New Roman" w:eastAsia="Times New Roman" w:hAnsi="Times New Roman" w:cs="Times New Roman"/>
          <w:sz w:val="24"/>
          <w:szCs w:val="24"/>
          <w:lang w:eastAsia="lv-LV"/>
        </w:rPr>
        <w:t xml:space="preserve">, Aronas pagasts, Madonas novads atklātu mutisku izsoli ar augšupejošu soli.  </w:t>
      </w: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t xml:space="preserve">    </w:t>
      </w:r>
    </w:p>
    <w:p w:rsidR="00E27980" w:rsidRPr="00B1038E" w:rsidRDefault="00E27980" w:rsidP="00E27980">
      <w:pPr>
        <w:spacing w:after="0" w:line="240" w:lineRule="auto"/>
        <w:jc w:val="right"/>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r>
    </w:p>
    <w:p w:rsidR="00E27980" w:rsidRPr="00B1038E" w:rsidRDefault="00E27980" w:rsidP="00E27980">
      <w:pPr>
        <w:spacing w:after="0"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Pievienotie dokumenti: </w:t>
      </w:r>
    </w:p>
    <w:p w:rsidR="00E27980" w:rsidRPr="00B1038E" w:rsidRDefault="00E27980" w:rsidP="00E27980">
      <w:pPr>
        <w:numPr>
          <w:ilvl w:val="0"/>
          <w:numId w:val="11"/>
        </w:numPr>
        <w:spacing w:after="0" w:line="240" w:lineRule="auto"/>
        <w:ind w:left="0"/>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nodrošinājuma naudas iemaksas apliecinošs dokuments;</w:t>
      </w:r>
    </w:p>
    <w:p w:rsidR="00E27980" w:rsidRPr="00B1038E" w:rsidRDefault="00E27980" w:rsidP="00E27980">
      <w:pPr>
        <w:numPr>
          <w:ilvl w:val="0"/>
          <w:numId w:val="11"/>
        </w:numPr>
        <w:spacing w:after="0" w:line="240" w:lineRule="auto"/>
        <w:ind w:left="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w:t>
      </w:r>
    </w:p>
    <w:p w:rsidR="00E27980" w:rsidRPr="00B1038E" w:rsidRDefault="00E27980" w:rsidP="00E27980">
      <w:pPr>
        <w:numPr>
          <w:ilvl w:val="0"/>
          <w:numId w:val="11"/>
        </w:numPr>
        <w:spacing w:after="0" w:line="240" w:lineRule="auto"/>
        <w:ind w:left="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w:t>
      </w:r>
    </w:p>
    <w:p w:rsidR="00E27980" w:rsidRPr="00B1038E" w:rsidRDefault="00E27980" w:rsidP="00E27980">
      <w:pPr>
        <w:numPr>
          <w:ilvl w:val="0"/>
          <w:numId w:val="11"/>
        </w:numPr>
        <w:spacing w:after="0" w:line="240" w:lineRule="auto"/>
        <w:ind w:left="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w:t>
      </w:r>
    </w:p>
    <w:p w:rsidR="00E27980" w:rsidRPr="00B1038E" w:rsidRDefault="00E27980" w:rsidP="00E27980">
      <w:pPr>
        <w:numPr>
          <w:ilvl w:val="0"/>
          <w:numId w:val="11"/>
        </w:numPr>
        <w:spacing w:after="0" w:line="240" w:lineRule="auto"/>
        <w:ind w:left="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_________________________________________________</w:t>
      </w:r>
    </w:p>
    <w:p w:rsidR="00E27980" w:rsidRPr="00B1038E" w:rsidRDefault="00E27980" w:rsidP="00E27980">
      <w:pPr>
        <w:spacing w:after="0"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_________________________________________________________________________</w:t>
      </w:r>
    </w:p>
    <w:p w:rsidR="00E27980" w:rsidRPr="00B1038E" w:rsidRDefault="00E27980" w:rsidP="00E27980">
      <w:pPr>
        <w:spacing w:after="0" w:line="240" w:lineRule="auto"/>
        <w:rPr>
          <w:rFonts w:ascii="Times New Roman" w:eastAsia="Times New Roman" w:hAnsi="Times New Roman" w:cs="Times New Roman"/>
          <w:sz w:val="24"/>
          <w:szCs w:val="24"/>
          <w:lang w:eastAsia="lv-LV"/>
        </w:rPr>
      </w:pPr>
    </w:p>
    <w:p w:rsidR="00E27980" w:rsidRPr="00B1038E" w:rsidRDefault="00E27980" w:rsidP="00E27980">
      <w:pPr>
        <w:spacing w:after="0"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_________________________________________________________________________</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201….gada __. _______________</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                                               </w:t>
      </w:r>
      <w:r w:rsidRPr="00B1038E">
        <w:rPr>
          <w:rFonts w:ascii="Times New Roman" w:eastAsia="Times New Roman" w:hAnsi="Times New Roman" w:cs="Times New Roman"/>
          <w:sz w:val="24"/>
          <w:szCs w:val="24"/>
          <w:lang w:eastAsia="lv-LV"/>
        </w:rPr>
        <w:tab/>
      </w:r>
      <w:r w:rsidRPr="00B1038E">
        <w:rPr>
          <w:rFonts w:ascii="Times New Roman" w:eastAsia="Times New Roman" w:hAnsi="Times New Roman" w:cs="Times New Roman"/>
          <w:sz w:val="24"/>
          <w:szCs w:val="24"/>
          <w:lang w:eastAsia="lv-LV"/>
        </w:rPr>
        <w:tab/>
      </w:r>
      <w:r w:rsidRPr="00B1038E">
        <w:rPr>
          <w:rFonts w:ascii="Times New Roman" w:eastAsia="Times New Roman" w:hAnsi="Times New Roman" w:cs="Times New Roman"/>
          <w:sz w:val="24"/>
          <w:szCs w:val="24"/>
          <w:lang w:eastAsia="lv-LV"/>
        </w:rPr>
        <w:tab/>
        <w:t xml:space="preserve">  ____________________________________</w:t>
      </w:r>
    </w:p>
    <w:p w:rsidR="00E27980" w:rsidRPr="00B1038E" w:rsidRDefault="00E27980" w:rsidP="00E27980">
      <w:pPr>
        <w:spacing w:after="0" w:line="240" w:lineRule="auto"/>
        <w:ind w:firstLine="720"/>
        <w:jc w:val="both"/>
        <w:rPr>
          <w:rFonts w:ascii="Times New Roman" w:eastAsia="Times New Roman" w:hAnsi="Times New Roman" w:cs="Times New Roman"/>
          <w:i/>
          <w:sz w:val="20"/>
          <w:szCs w:val="20"/>
          <w:lang w:eastAsia="lv-LV"/>
        </w:rPr>
      </w:pPr>
      <w:r w:rsidRPr="00B1038E">
        <w:rPr>
          <w:rFonts w:ascii="Times New Roman" w:eastAsia="Times New Roman" w:hAnsi="Times New Roman" w:cs="Times New Roman"/>
          <w:sz w:val="20"/>
          <w:szCs w:val="20"/>
          <w:lang w:eastAsia="lv-LV"/>
        </w:rPr>
        <w:t xml:space="preserve">                                                                                           </w:t>
      </w:r>
      <w:r w:rsidRPr="00B1038E">
        <w:rPr>
          <w:rFonts w:ascii="Times New Roman" w:eastAsia="Times New Roman" w:hAnsi="Times New Roman" w:cs="Times New Roman"/>
          <w:i/>
          <w:sz w:val="20"/>
          <w:szCs w:val="20"/>
          <w:lang w:eastAsia="lv-LV"/>
        </w:rPr>
        <w:t>(paraksts; paraksta atšifrējums)</w:t>
      </w:r>
    </w:p>
    <w:p w:rsidR="00E27980" w:rsidRPr="00B1038E" w:rsidRDefault="00E27980" w:rsidP="00E27980">
      <w:pPr>
        <w:spacing w:after="0" w:line="240" w:lineRule="auto"/>
        <w:jc w:val="right"/>
        <w:rPr>
          <w:rFonts w:ascii="Calibri" w:eastAsia="Times New Roman" w:hAnsi="Calibri" w:cs="Times New Roman"/>
          <w:sz w:val="20"/>
          <w:szCs w:val="20"/>
          <w:lang w:eastAsia="lv-LV"/>
        </w:rPr>
        <w:sectPr w:rsidR="00E27980" w:rsidRPr="00B1038E" w:rsidSect="00B1038E">
          <w:footerReference w:type="even" r:id="rId10"/>
          <w:footerReference w:type="default" r:id="rId11"/>
          <w:pgSz w:w="11906" w:h="16838" w:code="9"/>
          <w:pgMar w:top="1134" w:right="1134" w:bottom="1134" w:left="1701" w:header="709" w:footer="709" w:gutter="0"/>
          <w:cols w:space="708"/>
          <w:docGrid w:linePitch="360"/>
        </w:sectPr>
      </w:pPr>
    </w:p>
    <w:p w:rsidR="00E27980" w:rsidRPr="00B1038E" w:rsidRDefault="00E27980" w:rsidP="00E27980">
      <w:pPr>
        <w:spacing w:after="0" w:line="20" w:lineRule="atLeast"/>
        <w:ind w:left="10800"/>
        <w:rPr>
          <w:rFonts w:ascii="Times New Roman" w:eastAsia="Arial Unicode MS" w:hAnsi="Times New Roman" w:cs="Times New Roman"/>
          <w:b/>
          <w:lang w:eastAsia="lv-LV"/>
        </w:rPr>
      </w:pPr>
      <w:r w:rsidRPr="00B1038E">
        <w:rPr>
          <w:rFonts w:ascii="Times New Roman" w:eastAsia="Arial Unicode MS" w:hAnsi="Times New Roman" w:cs="Times New Roman"/>
          <w:b/>
          <w:lang w:eastAsia="lv-LV"/>
        </w:rPr>
        <w:lastRenderedPageBreak/>
        <w:t>2.pielikums</w:t>
      </w:r>
    </w:p>
    <w:p w:rsidR="00E27980" w:rsidRPr="00B1038E" w:rsidRDefault="00E27980" w:rsidP="00E27980">
      <w:pPr>
        <w:spacing w:after="0" w:line="20" w:lineRule="atLeast"/>
        <w:ind w:left="1080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Nekustamā īpašuma “Rosme 205”</w:t>
      </w:r>
      <w:r w:rsidRPr="00B1038E">
        <w:rPr>
          <w:rFonts w:ascii="Times New Roman" w:eastAsia="Times New Roman" w:hAnsi="Times New Roman" w:cs="Times New Roman"/>
          <w:lang w:eastAsia="lv-LV"/>
        </w:rPr>
        <w:t>, Aronas pagasts, Madonas novads</w:t>
      </w:r>
    </w:p>
    <w:p w:rsidR="00E27980" w:rsidRPr="00B1038E" w:rsidRDefault="00E27980" w:rsidP="00E27980">
      <w:pPr>
        <w:spacing w:after="0" w:line="20" w:lineRule="atLeast"/>
        <w:ind w:left="1080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Izsoles noteikumiem</w:t>
      </w:r>
    </w:p>
    <w:p w:rsidR="00E27980" w:rsidRPr="00B1038E" w:rsidRDefault="00E27980" w:rsidP="00E27980">
      <w:pPr>
        <w:spacing w:after="0" w:line="20" w:lineRule="atLeast"/>
        <w:jc w:val="right"/>
        <w:rPr>
          <w:rFonts w:ascii="Times New Roman" w:eastAsia="Arial Unicode MS" w:hAnsi="Times New Roman" w:cs="Times New Roman"/>
          <w:lang w:eastAsia="lv-LV"/>
        </w:rPr>
      </w:pPr>
    </w:p>
    <w:p w:rsidR="00E27980" w:rsidRPr="00B1038E" w:rsidRDefault="00E27980" w:rsidP="00E27980">
      <w:pPr>
        <w:spacing w:after="0" w:line="20" w:lineRule="atLeast"/>
        <w:jc w:val="right"/>
        <w:rPr>
          <w:rFonts w:ascii="Times New Roman" w:eastAsia="Arial Unicode MS" w:hAnsi="Times New Roman" w:cs="Times New Roman"/>
          <w:lang w:eastAsia="lv-LV"/>
        </w:rPr>
      </w:pPr>
    </w:p>
    <w:p w:rsidR="00E27980" w:rsidRPr="00B1038E" w:rsidRDefault="00E27980" w:rsidP="00E27980">
      <w:pPr>
        <w:spacing w:after="0" w:line="20" w:lineRule="atLeast"/>
        <w:jc w:val="center"/>
        <w:rPr>
          <w:rFonts w:ascii="Times New Roman" w:eastAsia="Arial Unicode MS" w:hAnsi="Times New Roman" w:cs="Times New Roman"/>
          <w:b/>
          <w:sz w:val="28"/>
          <w:szCs w:val="28"/>
          <w:lang w:eastAsia="lv-LV"/>
        </w:rPr>
      </w:pPr>
      <w:r w:rsidRPr="00B1038E">
        <w:rPr>
          <w:rFonts w:ascii="Times New Roman" w:eastAsia="Arial Unicode MS" w:hAnsi="Times New Roman" w:cs="Times New Roman"/>
          <w:b/>
          <w:sz w:val="28"/>
          <w:szCs w:val="28"/>
          <w:lang w:eastAsia="lv-LV"/>
        </w:rPr>
        <w:t>Izsoles dalībnieku reģistrācijas saraksts</w:t>
      </w:r>
    </w:p>
    <w:p w:rsidR="00E27980" w:rsidRPr="00B1038E" w:rsidRDefault="00E27980" w:rsidP="00E27980">
      <w:pPr>
        <w:spacing w:after="0" w:line="20" w:lineRule="atLeast"/>
        <w:jc w:val="center"/>
        <w:rPr>
          <w:rFonts w:ascii="Times New Roman" w:eastAsia="Arial Unicode MS" w:hAnsi="Times New Roman" w:cs="Times New Roman"/>
          <w:b/>
          <w:sz w:val="28"/>
          <w:szCs w:val="28"/>
          <w:lang w:eastAsia="lv-LV"/>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580"/>
        <w:gridCol w:w="2240"/>
        <w:gridCol w:w="2438"/>
        <w:gridCol w:w="6095"/>
      </w:tblGrid>
      <w:tr w:rsidR="00E27980" w:rsidRPr="00B1038E" w:rsidTr="00FF0600">
        <w:tc>
          <w:tcPr>
            <w:tcW w:w="1384" w:type="dxa"/>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Nr. p.k.</w:t>
            </w:r>
          </w:p>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(Kārtas Nr.)</w:t>
            </w:r>
          </w:p>
        </w:tc>
        <w:tc>
          <w:tcPr>
            <w:tcW w:w="258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Izsoles dalībnieks</w:t>
            </w:r>
          </w:p>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(vārds, uzvārds/</w:t>
            </w:r>
          </w:p>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nosaukums)</w:t>
            </w:r>
          </w:p>
        </w:tc>
        <w:tc>
          <w:tcPr>
            <w:tcW w:w="224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Pers. kods, pases dati/</w:t>
            </w:r>
          </w:p>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reģ. Nr.</w:t>
            </w:r>
          </w:p>
          <w:p w:rsidR="00E27980" w:rsidRPr="00B1038E" w:rsidRDefault="00E27980" w:rsidP="00FF0600">
            <w:pPr>
              <w:spacing w:after="0" w:line="240" w:lineRule="auto"/>
              <w:jc w:val="center"/>
              <w:rPr>
                <w:rFonts w:ascii="Times New Roman" w:eastAsia="Times New Roman" w:hAnsi="Times New Roman" w:cs="Times New Roman"/>
                <w:b/>
                <w:lang w:eastAsia="lv-LV"/>
              </w:rPr>
            </w:pPr>
          </w:p>
        </w:tc>
        <w:tc>
          <w:tcPr>
            <w:tcW w:w="2438"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Adrese, tālrunis</w:t>
            </w:r>
          </w:p>
        </w:tc>
        <w:tc>
          <w:tcPr>
            <w:tcW w:w="6095"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Apliecinājums</w:t>
            </w:r>
          </w:p>
          <w:p w:rsidR="00E27980" w:rsidRPr="00B1038E" w:rsidRDefault="00E27980" w:rsidP="00FF0600">
            <w:pPr>
              <w:spacing w:after="0" w:line="240" w:lineRule="auto"/>
              <w:jc w:val="center"/>
              <w:rPr>
                <w:rFonts w:ascii="Times New Roman" w:eastAsia="Times New Roman" w:hAnsi="Times New Roman" w:cs="Times New Roman"/>
                <w:i/>
                <w:lang w:eastAsia="lv-LV"/>
              </w:rPr>
            </w:pPr>
            <w:r w:rsidRPr="00B1038E">
              <w:rPr>
                <w:rFonts w:ascii="Times New Roman" w:eastAsia="Times New Roman" w:hAnsi="Times New Roman" w:cs="Times New Roman"/>
                <w:i/>
                <w:lang w:eastAsia="lv-LV"/>
              </w:rPr>
              <w:t>(Dalībnieks paraksta pirms izsoles sākuma)</w:t>
            </w:r>
          </w:p>
        </w:tc>
      </w:tr>
      <w:tr w:rsidR="00E27980" w:rsidRPr="00B1038E" w:rsidTr="00FF0600">
        <w:trPr>
          <w:trHeight w:val="381"/>
        </w:trPr>
        <w:tc>
          <w:tcPr>
            <w:tcW w:w="1384"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1.</w:t>
            </w:r>
          </w:p>
        </w:tc>
        <w:tc>
          <w:tcPr>
            <w:tcW w:w="258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p>
        </w:tc>
        <w:tc>
          <w:tcPr>
            <w:tcW w:w="2240"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2438"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6095" w:type="dxa"/>
            <w:vAlign w:val="center"/>
          </w:tcPr>
          <w:p w:rsidR="00E27980" w:rsidRPr="00B1038E" w:rsidRDefault="00E27980" w:rsidP="00FF0600">
            <w:pPr>
              <w:spacing w:after="0" w:line="240" w:lineRule="auto"/>
              <w:jc w:val="both"/>
              <w:rPr>
                <w:rFonts w:ascii="Times New Roman" w:eastAsia="Times New Roman" w:hAnsi="Times New Roman" w:cs="Times New Roman"/>
                <w:lang w:eastAsia="lv-LV"/>
              </w:rPr>
            </w:pPr>
            <w:r w:rsidRPr="00B1038E">
              <w:rPr>
                <w:rFonts w:ascii="Times New Roman" w:eastAsia="Times New Roman" w:hAnsi="Times New Roman" w:cs="Times New Roman"/>
                <w:b/>
                <w:lang w:eastAsia="lv-LV"/>
              </w:rPr>
              <w:tab/>
            </w:r>
            <w:r w:rsidRPr="00B1038E">
              <w:rPr>
                <w:rFonts w:ascii="Times New Roman" w:eastAsia="Times New Roman" w:hAnsi="Times New Roman" w:cs="Times New Roman"/>
                <w:lang w:eastAsia="lv-LV"/>
              </w:rPr>
              <w:t xml:space="preserve">Ar savu parakstu apliecinu, ka esmu iepazinies ar izsoles noteikumiem, piekrītu tos ievērot un piedalīties izsolē, izsoles </w:t>
            </w:r>
            <w:r w:rsidRPr="00B1038E">
              <w:rPr>
                <w:rFonts w:ascii="Times New Roman" w:eastAsia="Times New Roman" w:hAnsi="Times New Roman" w:cs="Times New Roman"/>
                <w:vanish/>
                <w:lang w:eastAsia="lv-LV"/>
              </w:rPr>
              <w:t>Objekta0 l0073) 1,2ha platlkst.13.30 l</w:t>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lang w:eastAsia="lv-LV"/>
              </w:rPr>
              <w:t xml:space="preserve"> Īpašuma sākotnējā maksa ir zināma, tai piekrītu, esmu saņēmis izsoles reģistrācijas kartīti ar kārtas numuru “1”.</w:t>
            </w:r>
          </w:p>
          <w:p w:rsidR="00E27980" w:rsidRPr="00B1038E" w:rsidRDefault="00E27980" w:rsidP="00FF0600">
            <w:pPr>
              <w:spacing w:after="0" w:line="240" w:lineRule="auto"/>
              <w:jc w:val="right"/>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___________________________</w:t>
            </w:r>
          </w:p>
        </w:tc>
      </w:tr>
      <w:tr w:rsidR="00E27980" w:rsidRPr="00B1038E" w:rsidTr="00FF0600">
        <w:trPr>
          <w:trHeight w:val="350"/>
        </w:trPr>
        <w:tc>
          <w:tcPr>
            <w:tcW w:w="1384"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2.</w:t>
            </w:r>
          </w:p>
        </w:tc>
        <w:tc>
          <w:tcPr>
            <w:tcW w:w="258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p>
        </w:tc>
        <w:tc>
          <w:tcPr>
            <w:tcW w:w="2240"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2438"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6095" w:type="dxa"/>
            <w:vAlign w:val="center"/>
          </w:tcPr>
          <w:p w:rsidR="00E27980" w:rsidRPr="00B1038E" w:rsidRDefault="00E27980" w:rsidP="00FF0600">
            <w:pPr>
              <w:spacing w:after="0" w:line="240" w:lineRule="auto"/>
              <w:jc w:val="both"/>
              <w:rPr>
                <w:rFonts w:ascii="Times New Roman" w:eastAsia="Times New Roman" w:hAnsi="Times New Roman" w:cs="Times New Roman"/>
                <w:lang w:eastAsia="lv-LV"/>
              </w:rPr>
            </w:pPr>
            <w:r w:rsidRPr="00B1038E">
              <w:rPr>
                <w:rFonts w:ascii="Times New Roman" w:eastAsia="Times New Roman" w:hAnsi="Times New Roman" w:cs="Times New Roman"/>
                <w:b/>
                <w:lang w:eastAsia="lv-LV"/>
              </w:rPr>
              <w:tab/>
            </w:r>
            <w:r w:rsidRPr="00B1038E">
              <w:rPr>
                <w:rFonts w:ascii="Times New Roman" w:eastAsia="Times New Roman" w:hAnsi="Times New Roman" w:cs="Times New Roman"/>
                <w:lang w:eastAsia="lv-LV"/>
              </w:rPr>
              <w:t>Ar savu parakstu apliecinu, ka esmu iepazinies ar izsoles noteikumiem, piekrītu tos ievērot un piedalīties izsolē, izsoles Īpašuma sākotnējā maksa ir zināma, tai piekrītu, esmu saņēmis izsoles reģistrācijas kartīti ar kārtas numuru “2”.</w:t>
            </w:r>
          </w:p>
          <w:p w:rsidR="00E27980" w:rsidRPr="00B1038E" w:rsidRDefault="00E27980" w:rsidP="00FF0600">
            <w:pPr>
              <w:spacing w:after="0" w:line="240" w:lineRule="auto"/>
              <w:jc w:val="right"/>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___________________________</w:t>
            </w:r>
          </w:p>
        </w:tc>
      </w:tr>
      <w:tr w:rsidR="00E27980" w:rsidRPr="00B1038E" w:rsidTr="00FF0600">
        <w:trPr>
          <w:trHeight w:val="453"/>
        </w:trPr>
        <w:tc>
          <w:tcPr>
            <w:tcW w:w="1384"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3.</w:t>
            </w:r>
          </w:p>
        </w:tc>
        <w:tc>
          <w:tcPr>
            <w:tcW w:w="258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p>
        </w:tc>
        <w:tc>
          <w:tcPr>
            <w:tcW w:w="2240"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2438"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6095" w:type="dxa"/>
            <w:vAlign w:val="center"/>
          </w:tcPr>
          <w:p w:rsidR="00E27980" w:rsidRPr="00B1038E" w:rsidRDefault="00E27980" w:rsidP="00FF0600">
            <w:pPr>
              <w:spacing w:after="0" w:line="240" w:lineRule="auto"/>
              <w:jc w:val="both"/>
              <w:rPr>
                <w:rFonts w:ascii="Times New Roman" w:eastAsia="Times New Roman" w:hAnsi="Times New Roman" w:cs="Times New Roman"/>
                <w:lang w:eastAsia="lv-LV"/>
              </w:rPr>
            </w:pPr>
            <w:r w:rsidRPr="00B1038E">
              <w:rPr>
                <w:rFonts w:ascii="Times New Roman" w:eastAsia="Times New Roman" w:hAnsi="Times New Roman" w:cs="Times New Roman"/>
                <w:b/>
                <w:lang w:eastAsia="lv-LV"/>
              </w:rPr>
              <w:tab/>
            </w:r>
            <w:r w:rsidRPr="00B1038E">
              <w:rPr>
                <w:rFonts w:ascii="Times New Roman" w:eastAsia="Times New Roman" w:hAnsi="Times New Roman" w:cs="Times New Roman"/>
                <w:lang w:eastAsia="lv-LV"/>
              </w:rPr>
              <w:t>Ar savu parakstu apliecinu, ka esmu iepazinies ar izsoles noteikumiem, piekrītu tos ievērot un piedalīties izsolē, izsoles Īpašuma sākotnējā maksa ir zināma, tai piekrītu, esmu saņēmis izsoles reģistrācijas kartīti ar kārtas numuru “3”.</w:t>
            </w:r>
          </w:p>
          <w:p w:rsidR="00E27980" w:rsidRPr="00B1038E" w:rsidRDefault="00E27980" w:rsidP="00FF0600">
            <w:pPr>
              <w:spacing w:after="0" w:line="240" w:lineRule="auto"/>
              <w:jc w:val="right"/>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___________________________</w:t>
            </w:r>
          </w:p>
        </w:tc>
      </w:tr>
    </w:tbl>
    <w:p w:rsidR="00E27980" w:rsidRPr="00B1038E" w:rsidRDefault="00E27980" w:rsidP="00E27980">
      <w:pPr>
        <w:spacing w:after="0" w:line="20" w:lineRule="atLeast"/>
        <w:jc w:val="center"/>
        <w:rPr>
          <w:rFonts w:ascii="Times New Roman" w:eastAsia="Arial Unicode MS" w:hAnsi="Times New Roman" w:cs="Times New Roman"/>
          <w:lang w:eastAsia="lv-LV"/>
        </w:rPr>
        <w:sectPr w:rsidR="00E27980" w:rsidRPr="00B1038E" w:rsidSect="00B1038E">
          <w:headerReference w:type="even" r:id="rId12"/>
          <w:headerReference w:type="default" r:id="rId13"/>
          <w:footerReference w:type="even" r:id="rId14"/>
          <w:footerReference w:type="default" r:id="rId15"/>
          <w:headerReference w:type="first" r:id="rId16"/>
          <w:footerReference w:type="first" r:id="rId17"/>
          <w:pgSz w:w="16838" w:h="11906" w:orient="landscape"/>
          <w:pgMar w:top="1134" w:right="1134" w:bottom="1134" w:left="1701" w:header="709" w:footer="709" w:gutter="0"/>
          <w:cols w:space="708"/>
          <w:docGrid w:linePitch="360"/>
        </w:sectPr>
      </w:pPr>
    </w:p>
    <w:p w:rsidR="00E27980" w:rsidRPr="00B1038E" w:rsidRDefault="00E27980" w:rsidP="00E27980">
      <w:pPr>
        <w:spacing w:after="0" w:line="20" w:lineRule="atLeast"/>
        <w:ind w:left="5760"/>
        <w:rPr>
          <w:rFonts w:ascii="Times New Roman" w:eastAsia="Arial Unicode MS" w:hAnsi="Times New Roman" w:cs="Times New Roman"/>
          <w:b/>
          <w:lang w:eastAsia="lv-LV"/>
        </w:rPr>
      </w:pPr>
      <w:r w:rsidRPr="00B1038E">
        <w:rPr>
          <w:rFonts w:ascii="Times New Roman" w:eastAsia="Arial Unicode MS" w:hAnsi="Times New Roman" w:cs="Times New Roman"/>
          <w:b/>
          <w:lang w:eastAsia="lv-LV"/>
        </w:rPr>
        <w:lastRenderedPageBreak/>
        <w:t>3.pielikums</w:t>
      </w:r>
    </w:p>
    <w:p w:rsidR="00E27980" w:rsidRPr="00B1038E" w:rsidRDefault="00E27980" w:rsidP="00E27980">
      <w:pPr>
        <w:spacing w:after="0" w:line="20" w:lineRule="atLeast"/>
        <w:ind w:left="576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Nekustamā īpašuma “Rosme 205”</w:t>
      </w:r>
      <w:r w:rsidRPr="00B1038E">
        <w:rPr>
          <w:rFonts w:ascii="Times New Roman" w:eastAsia="Times New Roman" w:hAnsi="Times New Roman" w:cs="Times New Roman"/>
          <w:lang w:eastAsia="lv-LV"/>
        </w:rPr>
        <w:t>, Aronas pagasts, Madonas novads</w:t>
      </w:r>
    </w:p>
    <w:p w:rsidR="00E27980" w:rsidRPr="00B1038E" w:rsidRDefault="00E27980" w:rsidP="00E27980">
      <w:pPr>
        <w:spacing w:after="0" w:line="20" w:lineRule="atLeast"/>
        <w:ind w:left="576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Izsoles noteikumiem</w:t>
      </w:r>
    </w:p>
    <w:p w:rsidR="00E27980" w:rsidRPr="00B1038E" w:rsidRDefault="00E27980" w:rsidP="00E27980">
      <w:pPr>
        <w:spacing w:after="0" w:line="20" w:lineRule="atLeast"/>
        <w:jc w:val="right"/>
        <w:rPr>
          <w:rFonts w:ascii="Times New Roman" w:eastAsia="Arial Unicode MS" w:hAnsi="Times New Roman" w:cs="Times New Roman"/>
          <w:lang w:eastAsia="lv-LV"/>
        </w:rPr>
      </w:pPr>
    </w:p>
    <w:p w:rsidR="00E27980" w:rsidRPr="00B1038E" w:rsidRDefault="00E27980" w:rsidP="00E27980">
      <w:pPr>
        <w:spacing w:after="0" w:line="20" w:lineRule="atLeast"/>
        <w:jc w:val="center"/>
        <w:rPr>
          <w:rFonts w:ascii="Times New Roman" w:eastAsia="Arial Unicode MS" w:hAnsi="Times New Roman" w:cs="Times New Roman"/>
          <w:lang w:eastAsia="lv-LV"/>
        </w:rPr>
      </w:pPr>
    </w:p>
    <w:p w:rsidR="00E27980" w:rsidRPr="00B1038E" w:rsidRDefault="00E27980" w:rsidP="00E27980">
      <w:pPr>
        <w:spacing w:after="0" w:line="20" w:lineRule="atLeast"/>
        <w:jc w:val="center"/>
        <w:rPr>
          <w:rFonts w:ascii="Times New Roman" w:eastAsia="Arial Unicode MS" w:hAnsi="Times New Roman" w:cs="Times New Roman"/>
          <w:b/>
          <w:sz w:val="28"/>
          <w:szCs w:val="28"/>
          <w:lang w:eastAsia="lv-LV"/>
        </w:rPr>
      </w:pPr>
      <w:r w:rsidRPr="00B1038E">
        <w:rPr>
          <w:rFonts w:ascii="Times New Roman" w:eastAsia="Arial Unicode MS" w:hAnsi="Times New Roman" w:cs="Times New Roman"/>
          <w:b/>
          <w:sz w:val="28"/>
          <w:szCs w:val="28"/>
          <w:lang w:eastAsia="lv-LV"/>
        </w:rPr>
        <w:t>Izsoles dalībnieka reģistrācijas apliecība Nr._____</w:t>
      </w:r>
    </w:p>
    <w:p w:rsidR="00E27980" w:rsidRPr="00B1038E" w:rsidRDefault="00E27980" w:rsidP="00E27980">
      <w:pPr>
        <w:spacing w:after="0" w:line="20" w:lineRule="atLeast"/>
        <w:jc w:val="center"/>
        <w:rPr>
          <w:rFonts w:ascii="Times New Roman" w:eastAsia="Arial Unicode MS" w:hAnsi="Times New Roman" w:cs="Times New Roman"/>
          <w:b/>
          <w:sz w:val="28"/>
          <w:szCs w:val="28"/>
          <w:lang w:eastAsia="lv-LV"/>
        </w:rPr>
      </w:pPr>
    </w:p>
    <w:tbl>
      <w:tblPr>
        <w:tblW w:w="5412" w:type="pct"/>
        <w:jc w:val="center"/>
        <w:tblLook w:val="04A0" w:firstRow="1" w:lastRow="0" w:firstColumn="1" w:lastColumn="0" w:noHBand="0" w:noVBand="1"/>
      </w:tblPr>
      <w:tblGrid>
        <w:gridCol w:w="9349"/>
        <w:gridCol w:w="363"/>
      </w:tblGrid>
      <w:tr w:rsidR="00E27980" w:rsidRPr="00B1038E" w:rsidTr="00FF0600">
        <w:trPr>
          <w:jc w:val="center"/>
        </w:trPr>
        <w:tc>
          <w:tcPr>
            <w:tcW w:w="8654" w:type="dxa"/>
            <w:tcBorders>
              <w:bottom w:val="single" w:sz="4" w:space="0" w:color="000000"/>
            </w:tcBorders>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w:t>
            </w: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w:t>
            </w:r>
          </w:p>
        </w:tc>
      </w:tr>
      <w:tr w:rsidR="00E27980" w:rsidRPr="00B1038E" w:rsidTr="00FF0600">
        <w:trPr>
          <w:jc w:val="center"/>
        </w:trPr>
        <w:tc>
          <w:tcPr>
            <w:tcW w:w="8654" w:type="dxa"/>
          </w:tcPr>
          <w:p w:rsidR="00E27980" w:rsidRPr="00B1038E" w:rsidRDefault="00E27980" w:rsidP="00FF0600">
            <w:pPr>
              <w:spacing w:before="100" w:beforeAutospacing="1" w:after="100" w:afterAutospacing="1" w:line="240" w:lineRule="auto"/>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 (izsoles dalībnieka nosaukums/vārds, uzvārds; reģ.Nr./personas kods);</w:t>
            </w: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  </w:t>
            </w:r>
          </w:p>
        </w:tc>
      </w:tr>
      <w:tr w:rsidR="00E27980" w:rsidRPr="00B1038E" w:rsidTr="00FF0600">
        <w:trPr>
          <w:trHeight w:val="467"/>
          <w:jc w:val="center"/>
        </w:trPr>
        <w:tc>
          <w:tcPr>
            <w:tcW w:w="8654" w:type="dxa"/>
            <w:tcBorders>
              <w:bottom w:val="single" w:sz="4" w:space="0" w:color="000000"/>
            </w:tcBorders>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p>
        </w:tc>
      </w:tr>
      <w:tr w:rsidR="00E27980" w:rsidRPr="00B1038E" w:rsidTr="00FF0600">
        <w:trPr>
          <w:jc w:val="center"/>
        </w:trPr>
        <w:tc>
          <w:tcPr>
            <w:tcW w:w="8654" w:type="dxa"/>
          </w:tcPr>
          <w:p w:rsidR="00E27980" w:rsidRPr="00B1038E" w:rsidRDefault="00E27980" w:rsidP="00FF0600">
            <w:pPr>
              <w:spacing w:before="100" w:beforeAutospacing="1" w:after="100" w:afterAutospacing="1" w:line="240" w:lineRule="auto"/>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 (pilnvarotās personas vārds, uzvārds un personas kods) </w:t>
            </w: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  </w:t>
            </w:r>
          </w:p>
        </w:tc>
      </w:tr>
      <w:tr w:rsidR="00E27980" w:rsidRPr="00B1038E" w:rsidTr="00FF0600">
        <w:trPr>
          <w:trHeight w:val="432"/>
          <w:jc w:val="center"/>
        </w:trPr>
        <w:tc>
          <w:tcPr>
            <w:tcW w:w="8654" w:type="dxa"/>
            <w:tcBorders>
              <w:bottom w:val="single" w:sz="4" w:space="0" w:color="auto"/>
            </w:tcBorders>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p>
        </w:tc>
      </w:tr>
    </w:tbl>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Par dalību nekustamā īpašuma </w:t>
      </w:r>
      <w:r w:rsidRPr="00B1038E">
        <w:rPr>
          <w:rFonts w:ascii="Times New Roman" w:eastAsia="Arial Unicode MS" w:hAnsi="Times New Roman" w:cs="Times New Roman"/>
          <w:sz w:val="24"/>
          <w:szCs w:val="24"/>
          <w:lang w:eastAsia="lv-LV"/>
        </w:rPr>
        <w:t>“Rosme 205”</w:t>
      </w:r>
      <w:r w:rsidRPr="00B1038E">
        <w:rPr>
          <w:rFonts w:ascii="Times New Roman" w:eastAsia="Times New Roman" w:hAnsi="Times New Roman" w:cs="Times New Roman"/>
          <w:sz w:val="24"/>
          <w:szCs w:val="24"/>
          <w:lang w:eastAsia="lv-LV"/>
        </w:rPr>
        <w:t>, Aronas pagasts, Madonas novads izsolē, kas notiks 2017.gada 9.janvārī plkst. 11</w:t>
      </w:r>
      <w:r w:rsidRPr="00B1038E">
        <w:rPr>
          <w:rFonts w:ascii="Times New Roman" w:eastAsia="Times New Roman" w:hAnsi="Times New Roman" w:cs="Times New Roman"/>
          <w:sz w:val="24"/>
          <w:szCs w:val="24"/>
          <w:vertAlign w:val="superscript"/>
          <w:lang w:eastAsia="lv-LV"/>
        </w:rPr>
        <w:t>00</w:t>
      </w:r>
      <w:r w:rsidRPr="00B1038E">
        <w:rPr>
          <w:rFonts w:ascii="Times New Roman" w:eastAsia="Times New Roman" w:hAnsi="Times New Roman" w:cs="Times New Roman"/>
          <w:sz w:val="24"/>
          <w:szCs w:val="24"/>
          <w:lang w:eastAsia="lv-LV"/>
        </w:rPr>
        <w:t>.</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i/>
          <w:sz w:val="24"/>
          <w:szCs w:val="24"/>
          <w:lang w:eastAsia="lv-LV"/>
        </w:rPr>
      </w:pPr>
      <w:r w:rsidRPr="00B1038E">
        <w:rPr>
          <w:rFonts w:ascii="Times New Roman" w:eastAsia="Times New Roman" w:hAnsi="Times New Roman" w:cs="Times New Roman"/>
          <w:sz w:val="24"/>
          <w:szCs w:val="24"/>
          <w:lang w:eastAsia="lv-LV"/>
        </w:rPr>
        <w:t xml:space="preserve">Objekta  nosacītā sākumcena  -  EUR 862,00 (astoņi simti sešdesmit divi </w:t>
      </w:r>
      <w:r w:rsidRPr="00B1038E">
        <w:rPr>
          <w:rFonts w:ascii="Times New Roman" w:eastAsia="Times New Roman" w:hAnsi="Times New Roman" w:cs="Times New Roman"/>
          <w:i/>
          <w:sz w:val="24"/>
          <w:szCs w:val="24"/>
          <w:lang w:eastAsia="lv-LV"/>
        </w:rPr>
        <w:t>euro).</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Nodrošinājuma nauda iemaksāta __________________________.</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Izsoles organizētāja pārstāvis </w:t>
      </w:r>
      <w:r w:rsidRPr="00B1038E">
        <w:rPr>
          <w:rFonts w:ascii="Times New Roman" w:eastAsia="Times New Roman" w:hAnsi="Times New Roman" w:cs="Times New Roman"/>
          <w:sz w:val="24"/>
          <w:szCs w:val="24"/>
          <w:lang w:eastAsia="lv-LV"/>
        </w:rPr>
        <w:tab/>
      </w:r>
      <w:r w:rsidRPr="00B1038E">
        <w:rPr>
          <w:rFonts w:ascii="Times New Roman" w:eastAsia="Times New Roman" w:hAnsi="Times New Roman" w:cs="Times New Roman"/>
          <w:sz w:val="24"/>
          <w:szCs w:val="24"/>
          <w:lang w:eastAsia="lv-LV"/>
        </w:rPr>
        <w:tab/>
      </w:r>
      <w:r w:rsidRPr="00B1038E">
        <w:rPr>
          <w:rFonts w:ascii="Times New Roman" w:eastAsia="Times New Roman" w:hAnsi="Times New Roman" w:cs="Times New Roman"/>
          <w:sz w:val="24"/>
          <w:szCs w:val="24"/>
          <w:lang w:eastAsia="lv-LV"/>
        </w:rPr>
        <w:tab/>
        <w:t>__________________</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 …. . 201….</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ind w:firstLine="720"/>
        <w:jc w:val="both"/>
        <w:rPr>
          <w:rFonts w:ascii="Times New Roman" w:eastAsia="Times New Roman" w:hAnsi="Times New Roman" w:cs="Times New Roman"/>
          <w:sz w:val="20"/>
          <w:szCs w:val="20"/>
          <w:lang w:eastAsia="lv-LV"/>
        </w:rPr>
      </w:pPr>
      <w:bookmarkStart w:id="0" w:name="_GoBack"/>
      <w:bookmarkEnd w:id="0"/>
    </w:p>
    <w:p w:rsidR="00E27980" w:rsidRPr="00B1038E" w:rsidRDefault="00E27980" w:rsidP="00E27980">
      <w:pPr>
        <w:spacing w:after="0" w:line="240" w:lineRule="auto"/>
        <w:ind w:left="360"/>
        <w:jc w:val="center"/>
        <w:rPr>
          <w:rFonts w:ascii="Times New Roman" w:eastAsia="Times New Roman" w:hAnsi="Times New Roman" w:cs="Times New Roman"/>
          <w:b/>
          <w:sz w:val="24"/>
          <w:szCs w:val="24"/>
          <w:lang w:eastAsia="lv-LV"/>
        </w:rPr>
      </w:pPr>
    </w:p>
    <w:p w:rsidR="00E27980" w:rsidRPr="00B1038E" w:rsidRDefault="00E27980" w:rsidP="00E27980">
      <w:pPr>
        <w:spacing w:after="0" w:line="240" w:lineRule="auto"/>
        <w:ind w:left="720"/>
        <w:contextualSpacing/>
        <w:rPr>
          <w:rFonts w:ascii="Times New Roman" w:eastAsia="Times New Roman" w:hAnsi="Times New Roman" w:cs="Times New Roman"/>
          <w:b/>
          <w:sz w:val="24"/>
          <w:szCs w:val="24"/>
          <w:lang w:eastAsia="lv-LV"/>
        </w:rPr>
      </w:pPr>
    </w:p>
    <w:p w:rsidR="00DA6F1D" w:rsidRDefault="00DA6F1D"/>
    <w:sectPr w:rsidR="00DA6F1D" w:rsidSect="00DA6F1D">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6AD" w:rsidRDefault="009116AD">
      <w:pPr>
        <w:spacing w:after="0" w:line="240" w:lineRule="auto"/>
      </w:pPr>
      <w:r>
        <w:separator/>
      </w:r>
    </w:p>
  </w:endnote>
  <w:endnote w:type="continuationSeparator" w:id="0">
    <w:p w:rsidR="009116AD" w:rsidRDefault="00911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215" w:rsidRDefault="00E27980" w:rsidP="00B1038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34215" w:rsidRDefault="009116AD">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551734"/>
      <w:docPartObj>
        <w:docPartGallery w:val="Page Numbers (Bottom of Page)"/>
        <w:docPartUnique/>
      </w:docPartObj>
    </w:sdtPr>
    <w:sdtEndPr/>
    <w:sdtContent>
      <w:p w:rsidR="00D34215" w:rsidRDefault="00E27980">
        <w:pPr>
          <w:pStyle w:val="Kjene"/>
          <w:jc w:val="center"/>
        </w:pPr>
        <w:r>
          <w:fldChar w:fldCharType="begin"/>
        </w:r>
        <w:r>
          <w:instrText>PAGE   \* MERGEFORMAT</w:instrText>
        </w:r>
        <w:r>
          <w:fldChar w:fldCharType="separate"/>
        </w:r>
        <w:r w:rsidR="00126733">
          <w:rPr>
            <w:noProof/>
          </w:rPr>
          <w:t>6</w:t>
        </w:r>
        <w:r>
          <w:fldChar w:fldCharType="end"/>
        </w:r>
      </w:p>
    </w:sdtContent>
  </w:sdt>
  <w:p w:rsidR="00D34215" w:rsidRDefault="009116AD">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215" w:rsidRDefault="009116AD">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802737"/>
      <w:docPartObj>
        <w:docPartGallery w:val="Page Numbers (Bottom of Page)"/>
        <w:docPartUnique/>
      </w:docPartObj>
    </w:sdtPr>
    <w:sdtEndPr/>
    <w:sdtContent>
      <w:p w:rsidR="00D34215" w:rsidRDefault="00E27980">
        <w:pPr>
          <w:pStyle w:val="Kjene"/>
          <w:jc w:val="center"/>
        </w:pPr>
        <w:r>
          <w:fldChar w:fldCharType="begin"/>
        </w:r>
        <w:r>
          <w:instrText>PAGE   \* MERGEFORMAT</w:instrText>
        </w:r>
        <w:r>
          <w:fldChar w:fldCharType="separate"/>
        </w:r>
        <w:r w:rsidR="00126733">
          <w:rPr>
            <w:noProof/>
          </w:rPr>
          <w:t>8</w:t>
        </w:r>
        <w:r>
          <w:fldChar w:fldCharType="end"/>
        </w:r>
      </w:p>
    </w:sdtContent>
  </w:sdt>
  <w:p w:rsidR="00D34215" w:rsidRDefault="009116AD">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884134"/>
      <w:docPartObj>
        <w:docPartGallery w:val="Page Numbers (Bottom of Page)"/>
        <w:docPartUnique/>
      </w:docPartObj>
    </w:sdtPr>
    <w:sdtEndPr/>
    <w:sdtContent>
      <w:p w:rsidR="00D34215" w:rsidRDefault="00E27980">
        <w:pPr>
          <w:pStyle w:val="Kjene"/>
          <w:jc w:val="center"/>
        </w:pPr>
        <w:r>
          <w:fldChar w:fldCharType="begin"/>
        </w:r>
        <w:r>
          <w:instrText>PAGE   \* MERGEFORMAT</w:instrText>
        </w:r>
        <w:r>
          <w:fldChar w:fldCharType="separate"/>
        </w:r>
        <w:r w:rsidRPr="00491FAF">
          <w:rPr>
            <w:noProof/>
          </w:rPr>
          <w:t>8</w:t>
        </w:r>
        <w:r>
          <w:fldChar w:fldCharType="end"/>
        </w:r>
      </w:p>
    </w:sdtContent>
  </w:sdt>
  <w:p w:rsidR="00D34215" w:rsidRDefault="009116A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6AD" w:rsidRDefault="009116AD">
      <w:pPr>
        <w:spacing w:after="0" w:line="240" w:lineRule="auto"/>
      </w:pPr>
      <w:r>
        <w:separator/>
      </w:r>
    </w:p>
  </w:footnote>
  <w:footnote w:type="continuationSeparator" w:id="0">
    <w:p w:rsidR="009116AD" w:rsidRDefault="00911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215" w:rsidRDefault="009116A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215" w:rsidRDefault="009116AD">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215" w:rsidRDefault="009116A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C533A"/>
    <w:multiLevelType w:val="hybridMultilevel"/>
    <w:tmpl w:val="EB629D8C"/>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F3A5F6B"/>
    <w:multiLevelType w:val="hybridMultilevel"/>
    <w:tmpl w:val="9E50D55C"/>
    <w:lvl w:ilvl="0" w:tplc="63063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43758A"/>
    <w:multiLevelType w:val="hybridMultilevel"/>
    <w:tmpl w:val="15D8446C"/>
    <w:lvl w:ilvl="0" w:tplc="B7467356">
      <w:start w:val="1"/>
      <w:numFmt w:val="decimal"/>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31E01383"/>
    <w:multiLevelType w:val="hybridMultilevel"/>
    <w:tmpl w:val="91060E02"/>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nsid w:val="3CAF3896"/>
    <w:multiLevelType w:val="hybridMultilevel"/>
    <w:tmpl w:val="2564F4D2"/>
    <w:lvl w:ilvl="0" w:tplc="0426000F">
      <w:start w:val="1"/>
      <w:numFmt w:val="decimal"/>
      <w:lvlText w:val="%1."/>
      <w:lvlJc w:val="left"/>
      <w:pPr>
        <w:ind w:left="927" w:hanging="360"/>
      </w:p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49F754DF"/>
    <w:multiLevelType w:val="hybridMultilevel"/>
    <w:tmpl w:val="28187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nsid w:val="57E81910"/>
    <w:multiLevelType w:val="hybridMultilevel"/>
    <w:tmpl w:val="4F60917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nsid w:val="6457318B"/>
    <w:multiLevelType w:val="multilevel"/>
    <w:tmpl w:val="D6866616"/>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E6E44F7"/>
    <w:multiLevelType w:val="hybridMultilevel"/>
    <w:tmpl w:val="D040BC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6957A38"/>
    <w:multiLevelType w:val="hybridMultilevel"/>
    <w:tmpl w:val="1834FABC"/>
    <w:lvl w:ilvl="0" w:tplc="61929B22">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2">
    <w:nsid w:val="7B5B18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BF820F8"/>
    <w:multiLevelType w:val="hybridMultilevel"/>
    <w:tmpl w:val="7D8A9042"/>
    <w:lvl w:ilvl="0" w:tplc="9F921B04">
      <w:start w:val="1"/>
      <w:numFmt w:val="decimal"/>
      <w:lvlText w:val="%1."/>
      <w:lvlJc w:val="left"/>
      <w:pPr>
        <w:ind w:left="720" w:hanging="360"/>
      </w:pPr>
      <w:rPr>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F581CF0"/>
    <w:multiLevelType w:val="hybridMultilevel"/>
    <w:tmpl w:val="AA46F458"/>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10"/>
  </w:num>
  <w:num w:numId="8">
    <w:abstractNumId w:val="4"/>
  </w:num>
  <w:num w:numId="9">
    <w:abstractNumId w:val="6"/>
  </w:num>
  <w:num w:numId="10">
    <w:abstractNumId w:val="7"/>
  </w:num>
  <w:num w:numId="11">
    <w:abstractNumId w:val="5"/>
  </w:num>
  <w:num w:numId="12">
    <w:abstractNumId w:val="12"/>
  </w:num>
  <w:num w:numId="13">
    <w:abstractNumId w:val="8"/>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E2"/>
    <w:rsid w:val="00126733"/>
    <w:rsid w:val="004222C8"/>
    <w:rsid w:val="005D1096"/>
    <w:rsid w:val="006010A6"/>
    <w:rsid w:val="009116AD"/>
    <w:rsid w:val="009F4828"/>
    <w:rsid w:val="00C213E2"/>
    <w:rsid w:val="00DA6F1D"/>
    <w:rsid w:val="00E27980"/>
    <w:rsid w:val="00EA5C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88F4B-1C29-481D-B4ED-9EFFDDCB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6F1D"/>
    <w:pPr>
      <w:spacing w:line="252"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DA6F1D"/>
    <w:pPr>
      <w:ind w:left="720"/>
      <w:contextualSpacing/>
    </w:pPr>
  </w:style>
  <w:style w:type="paragraph" w:customStyle="1" w:styleId="WW-Default">
    <w:name w:val="WW-Default"/>
    <w:rsid w:val="00DA6F1D"/>
    <w:pPr>
      <w:suppressAutoHyphens/>
      <w:autoSpaceDE w:val="0"/>
      <w:spacing w:after="0" w:line="240" w:lineRule="auto"/>
    </w:pPr>
    <w:rPr>
      <w:rFonts w:ascii="Times New Roman" w:eastAsia="Times New Roman" w:hAnsi="Times New Roman" w:cs="Times New Roman"/>
      <w:color w:val="000000"/>
      <w:kern w:val="2"/>
      <w:sz w:val="24"/>
      <w:szCs w:val="24"/>
      <w:lang w:eastAsia="ar-SA"/>
    </w:rPr>
  </w:style>
  <w:style w:type="paragraph" w:customStyle="1" w:styleId="tv2131">
    <w:name w:val="tv2131"/>
    <w:basedOn w:val="Parasts"/>
    <w:rsid w:val="00DA6F1D"/>
    <w:pPr>
      <w:spacing w:after="0" w:line="360" w:lineRule="auto"/>
      <w:ind w:firstLine="297"/>
    </w:pPr>
    <w:rPr>
      <w:rFonts w:ascii="Times New Roman" w:eastAsia="Times New Roman" w:hAnsi="Times New Roman" w:cs="Times New Roman"/>
      <w:color w:val="414142"/>
      <w:sz w:val="19"/>
      <w:szCs w:val="19"/>
      <w:lang w:eastAsia="lv-LV"/>
    </w:rPr>
  </w:style>
  <w:style w:type="character" w:customStyle="1" w:styleId="SarakstarindkopaRakstz">
    <w:name w:val="Saraksta rindkopa Rakstz."/>
    <w:link w:val="Sarakstarindkopa"/>
    <w:uiPriority w:val="34"/>
    <w:locked/>
    <w:rsid w:val="00DA6F1D"/>
  </w:style>
  <w:style w:type="character" w:customStyle="1" w:styleId="PamattekstsRakstz">
    <w:name w:val="Pamatteksts Rakstz."/>
    <w:basedOn w:val="Noklusjumarindkopasfonts"/>
    <w:link w:val="Pamatteksts"/>
    <w:locked/>
    <w:rsid w:val="00DA6F1D"/>
    <w:rPr>
      <w:sz w:val="24"/>
      <w:szCs w:val="24"/>
      <w:lang w:eastAsia="lv-LV"/>
    </w:rPr>
  </w:style>
  <w:style w:type="paragraph" w:styleId="Pamatteksts">
    <w:name w:val="Body Text"/>
    <w:basedOn w:val="Parasts"/>
    <w:link w:val="PamattekstsRakstz"/>
    <w:rsid w:val="00DA6F1D"/>
    <w:pPr>
      <w:spacing w:after="120" w:line="240" w:lineRule="auto"/>
    </w:pPr>
    <w:rPr>
      <w:sz w:val="24"/>
      <w:szCs w:val="24"/>
      <w:lang w:eastAsia="lv-LV"/>
    </w:rPr>
  </w:style>
  <w:style w:type="character" w:customStyle="1" w:styleId="PamattekstsRakstz1">
    <w:name w:val="Pamatteksts Rakstz.1"/>
    <w:basedOn w:val="Noklusjumarindkopasfonts"/>
    <w:uiPriority w:val="99"/>
    <w:semiHidden/>
    <w:rsid w:val="00DA6F1D"/>
  </w:style>
  <w:style w:type="paragraph" w:customStyle="1" w:styleId="Standard">
    <w:name w:val="Standard"/>
    <w:rsid w:val="00DA6F1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Galvene">
    <w:name w:val="header"/>
    <w:basedOn w:val="Parasts"/>
    <w:link w:val="GalveneRakstz"/>
    <w:uiPriority w:val="99"/>
    <w:semiHidden/>
    <w:unhideWhenUsed/>
    <w:rsid w:val="00E279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E27980"/>
  </w:style>
  <w:style w:type="paragraph" w:styleId="Kjene">
    <w:name w:val="footer"/>
    <w:basedOn w:val="Parasts"/>
    <w:link w:val="KjeneRakstz"/>
    <w:uiPriority w:val="99"/>
    <w:semiHidden/>
    <w:unhideWhenUsed/>
    <w:rsid w:val="00E27980"/>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E27980"/>
  </w:style>
  <w:style w:type="character" w:styleId="Lappusesnumurs">
    <w:name w:val="page number"/>
    <w:basedOn w:val="Noklusjumarindkopasfonts"/>
    <w:rsid w:val="00E2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onaspagasts.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11588</Words>
  <Characters>6606</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Cipule</dc:creator>
  <cp:keywords/>
  <dc:description/>
  <cp:lastModifiedBy>Laima Liepiņa</cp:lastModifiedBy>
  <cp:revision>2</cp:revision>
  <cp:lastPrinted>2017-12-04T09:16:00Z</cp:lastPrinted>
  <dcterms:created xsi:type="dcterms:W3CDTF">2017-12-04T09:17:00Z</dcterms:created>
  <dcterms:modified xsi:type="dcterms:W3CDTF">2017-12-04T09:17:00Z</dcterms:modified>
</cp:coreProperties>
</file>