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1A98"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49592E">
        <w:rPr>
          <w:rFonts w:ascii="Times New Roman" w:eastAsia="Times New Roman" w:hAnsi="Times New Roman" w:cs="Times New Roman"/>
          <w:b/>
          <w:bCs/>
          <w:sz w:val="24"/>
          <w:szCs w:val="24"/>
          <w:lang w:eastAsia="lv-LV"/>
        </w:rPr>
        <w:t>Paskaidrojuma raksts</w:t>
      </w:r>
      <w:r w:rsidRPr="0049592E">
        <w:rPr>
          <w:rFonts w:ascii="Times New Roman" w:eastAsia="Times New Roman" w:hAnsi="Times New Roman" w:cs="Times New Roman"/>
          <w:b/>
          <w:bCs/>
          <w:sz w:val="24"/>
          <w:szCs w:val="24"/>
          <w:lang w:eastAsia="lv-LV"/>
        </w:rPr>
        <w:br/>
        <w:t>Madonas novada pašvaldības 2025. gada ___. ________saistošajiem noteikumiem Nr. ___ “</w:t>
      </w:r>
      <w:r w:rsidRPr="0049592E">
        <w:rPr>
          <w:rFonts w:ascii="Times New Roman" w:eastAsia="Times New Roman" w:hAnsi="Times New Roman" w:cs="Times New Roman"/>
          <w:b/>
          <w:bCs/>
          <w:kern w:val="0"/>
          <w:sz w:val="24"/>
          <w:szCs w:val="24"/>
          <w:lang w:eastAsia="lv-LV"/>
          <w14:ligatures w14:val="none"/>
        </w:rPr>
        <w:t>Madonas novada pašvaldības b</w:t>
      </w:r>
      <w:r w:rsidRPr="00164126">
        <w:rPr>
          <w:rFonts w:ascii="Times New Roman" w:eastAsia="Times New Roman" w:hAnsi="Times New Roman" w:cs="Times New Roman"/>
          <w:b/>
          <w:bCs/>
          <w:kern w:val="0"/>
          <w:sz w:val="24"/>
          <w:szCs w:val="24"/>
          <w:lang w:eastAsia="lv-LV"/>
          <w14:ligatures w14:val="none"/>
        </w:rPr>
        <w:t xml:space="preserve">rīvprātīgās iniciatīvas pabalsti </w:t>
      </w:r>
      <w:r w:rsidRPr="0049592E">
        <w:rPr>
          <w:rFonts w:ascii="Times New Roman" w:eastAsia="Times New Roman" w:hAnsi="Times New Roman" w:cs="Times New Roman"/>
          <w:b/>
          <w:bCs/>
          <w:sz w:val="24"/>
          <w:szCs w:val="24"/>
          <w:lang w:eastAsia="lv-LV"/>
        </w:rPr>
        <w:t>”</w:t>
      </w:r>
    </w:p>
    <w:p w14:paraId="3D4F2305"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77"/>
        <w:gridCol w:w="5661"/>
      </w:tblGrid>
      <w:tr w:rsidR="00486165" w:rsidRPr="0049592E" w14:paraId="77780E14"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F3C94" w14:textId="77777777" w:rsidR="00486165" w:rsidRPr="0049592E" w:rsidRDefault="00486165" w:rsidP="005048CF">
            <w:pPr>
              <w:spacing w:before="195" w:after="0" w:line="240" w:lineRule="auto"/>
              <w:jc w:val="center"/>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Paskaidrojuma raksta sadaļas</w:t>
            </w:r>
          </w:p>
        </w:tc>
        <w:tc>
          <w:tcPr>
            <w:tcW w:w="30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C3B15D" w14:textId="77777777" w:rsidR="00486165" w:rsidRPr="0049592E" w:rsidRDefault="00486165" w:rsidP="005048CF">
            <w:pPr>
              <w:spacing w:before="195" w:after="0" w:line="240" w:lineRule="auto"/>
              <w:jc w:val="center"/>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Norādāmā informācija</w:t>
            </w:r>
          </w:p>
        </w:tc>
      </w:tr>
      <w:tr w:rsidR="00486165" w:rsidRPr="0049592E" w14:paraId="5AD1AC43"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53C1188A"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mērķis un izdošanas nepieciešamības pamatojums</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31D748F7" w14:textId="77777777" w:rsidR="00486165" w:rsidRPr="0049592E" w:rsidRDefault="00486165" w:rsidP="00486165">
            <w:pPr>
              <w:shd w:val="clear" w:color="auto" w:fill="FFFFFF"/>
              <w:spacing w:after="0" w:line="240" w:lineRule="auto"/>
              <w:ind w:left="114" w:firstLine="422"/>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Administratīvo teritoriju un apdzīvoto vietu likuma Pārejas noteikumu 33.</w:t>
            </w:r>
            <w:r w:rsidRPr="0049592E">
              <w:rPr>
                <w:rFonts w:ascii="Times New Roman" w:eastAsia="Times New Roman" w:hAnsi="Times New Roman" w:cs="Times New Roman"/>
                <w:sz w:val="24"/>
                <w:szCs w:val="24"/>
                <w:vertAlign w:val="superscript"/>
                <w:lang w:eastAsia="lv-LV"/>
              </w:rPr>
              <w:t>8</w:t>
            </w:r>
            <w:r w:rsidRPr="0049592E">
              <w:rPr>
                <w:rFonts w:ascii="Times New Roman" w:eastAsia="Times New Roman" w:hAnsi="Times New Roman" w:cs="Times New Roman"/>
                <w:sz w:val="24"/>
                <w:szCs w:val="24"/>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B16F59D" w14:textId="77777777" w:rsidR="00486165" w:rsidRPr="0049592E" w:rsidRDefault="00486165" w:rsidP="005048CF">
            <w:pPr>
              <w:spacing w:before="100" w:beforeAutospacing="1" w:after="100" w:afterAutospacing="1" w:line="293" w:lineRule="atLeast"/>
              <w:ind w:firstLine="538"/>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Pašvaldību likuma 5. panta pirmajā un otrajā daļā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Pašvaldību likuma 44. panta otrajā daļā paredzēts, ka dome var izdot saistošos noteikumus, lai nodrošinātu pašvaldības autonomo funkciju un brīvprātīgo iniciatīvu izpildi, ievērojot likumos vai Ministru kabineta noteikumos paredzēto funkciju izpildes kārtību.</w:t>
            </w:r>
          </w:p>
          <w:p w14:paraId="2AD93F42" w14:textId="38632654" w:rsidR="00486165" w:rsidRDefault="00486165" w:rsidP="005048CF">
            <w:pPr>
              <w:pStyle w:val="Paraststmeklis"/>
              <w:shd w:val="clear" w:color="auto" w:fill="FFFFFF"/>
              <w:spacing w:after="0" w:afterAutospacing="0" w:line="293" w:lineRule="atLeast"/>
              <w:ind w:firstLine="538"/>
              <w:jc w:val="both"/>
              <w:rPr>
                <w:lang w:eastAsia="en-US"/>
              </w:rPr>
            </w:pPr>
            <w:r w:rsidRPr="0049592E">
              <w:rPr>
                <w:lang w:eastAsia="en-US"/>
              </w:rPr>
              <w:t xml:space="preserve">Madonas novada pašvaldība, izdodot saistošos noteikumus </w:t>
            </w:r>
            <w:r w:rsidRPr="00E4610C">
              <w:rPr>
                <w:lang w:eastAsia="en-US"/>
              </w:rPr>
              <w:t>“</w:t>
            </w:r>
            <w:r w:rsidRPr="00E4610C">
              <w:t>Madonas novada pašvaldības b</w:t>
            </w:r>
            <w:r w:rsidRPr="00164126">
              <w:t>rīvprātīgās iniciatīvas pabalsti</w:t>
            </w:r>
            <w:r w:rsidRPr="00E4610C">
              <w:rPr>
                <w:lang w:eastAsia="en-US"/>
              </w:rPr>
              <w:t>”</w:t>
            </w:r>
            <w:r w:rsidRPr="0049592E">
              <w:rPr>
                <w:lang w:eastAsia="en-US"/>
              </w:rPr>
              <w:t xml:space="preserve"> (turpmāk – saistošie noteikumi) saglabā </w:t>
            </w:r>
            <w:r>
              <w:rPr>
                <w:lang w:eastAsia="en-US"/>
              </w:rPr>
              <w:t xml:space="preserve">Madonas novadā </w:t>
            </w:r>
            <w:r w:rsidRPr="0049592E">
              <w:rPr>
                <w:lang w:eastAsia="en-US"/>
              </w:rPr>
              <w:t>esošo materiālo pabalstu jeb brīvprātīgās iniciatīvas pabalstu veidus, pabalstu pieprasīšanas un piešķiršanas kārtību</w:t>
            </w:r>
            <w:r>
              <w:rPr>
                <w:lang w:eastAsia="en-US"/>
              </w:rPr>
              <w:t xml:space="preserve">. </w:t>
            </w:r>
            <w:r w:rsidRPr="0049592E">
              <w:rPr>
                <w:lang w:eastAsia="en-US"/>
              </w:rPr>
              <w:t xml:space="preserve"> Madonas novada pašvaldība vēlas realizēt brīvprātīgās iniciatīvas un atbalstīt Madonas novada ģimenes, piešķirot pabalstu bērna piedzimšanas gadījumā; atbalstīt </w:t>
            </w:r>
            <w:r>
              <w:rPr>
                <w:lang w:eastAsia="en-US"/>
              </w:rPr>
              <w:t>ģimenes</w:t>
            </w:r>
            <w:r w:rsidRPr="0049592E">
              <w:rPr>
                <w:lang w:eastAsia="en-US"/>
              </w:rPr>
              <w:t>, kuru bērni</w:t>
            </w:r>
            <w:r>
              <w:rPr>
                <w:lang w:eastAsia="en-US"/>
              </w:rPr>
              <w:t xml:space="preserve"> apgūst</w:t>
            </w:r>
            <w:r w:rsidRPr="0049592E">
              <w:rPr>
                <w:lang w:eastAsia="en-US"/>
              </w:rPr>
              <w:t xml:space="preserve"> obligātās pirmsskolas izglītības </w:t>
            </w:r>
            <w:r>
              <w:rPr>
                <w:lang w:eastAsia="en-US"/>
              </w:rPr>
              <w:t xml:space="preserve">programmu vai ir </w:t>
            </w:r>
            <w:r w:rsidRPr="0049592E">
              <w:rPr>
                <w:lang w:eastAsia="en-US"/>
              </w:rPr>
              <w:t>vispārizglītojošo skolu audzēkņi, piešķirot vienreiz gadā pabalstu bērnu izglītībai; vēlas atbalstīt un izrādīt cieņu politiski represētajām personām, Černobiļas atomelektrostacijas avārijas seku likvidēšanas dalībniekiem, viņus atbalstot ar pabalstu, kas tiek izmaksāts vienu reizi gadā  vienā no  atceres dienām; vēlas atbalstīt iedzīvotājus nozīmīgās dzīves jubilejās:</w:t>
            </w:r>
            <w:r w:rsidRPr="00EE3EEB">
              <w:rPr>
                <w:strike/>
                <w:lang w:eastAsia="en-US"/>
              </w:rPr>
              <w:t>,</w:t>
            </w:r>
            <w:r w:rsidRPr="0049592E">
              <w:rPr>
                <w:lang w:eastAsia="en-US"/>
              </w:rPr>
              <w:t xml:space="preserve"> astoņdesmit, astoņdesmit piecu, deviņdesmit, deviņdesmit piecu, simts un vairāk gadu vecumā, izmaksājot viņiem vienreizēju pabalstu nozīmīgajā dzīves jubilejā; piešķirt pabalstu veselības aprūpei Černobiļas atomelektrostacijas avārijas seku likvidēšanas dalībniekiem, 1991. gada </w:t>
            </w:r>
            <w:r w:rsidRPr="0049592E">
              <w:rPr>
                <w:lang w:eastAsia="en-US"/>
              </w:rPr>
              <w:lastRenderedPageBreak/>
              <w:t>barikāžu dalībniekiem, kā arī atbalsta ar apbedīšanas pabalstu, ja mirušās personas deklarētā dzīvesvieta bija pašvaldības teritorija.</w:t>
            </w:r>
          </w:p>
          <w:p w14:paraId="6B5C9BCB" w14:textId="77777777" w:rsidR="00486165" w:rsidRPr="0049592E" w:rsidRDefault="00486165" w:rsidP="005048CF">
            <w:pPr>
              <w:pStyle w:val="Paraststmeklis"/>
              <w:shd w:val="clear" w:color="auto" w:fill="FFFFFF"/>
              <w:spacing w:after="0" w:afterAutospacing="0" w:line="293" w:lineRule="atLeast"/>
              <w:ind w:firstLine="538"/>
              <w:jc w:val="both"/>
              <w:rPr>
                <w:lang w:eastAsia="en-US"/>
              </w:rPr>
            </w:pPr>
          </w:p>
        </w:tc>
      </w:tr>
      <w:tr w:rsidR="00486165" w:rsidRPr="0049592E" w14:paraId="0CB219E2"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38CA675F"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lastRenderedPageBreak/>
              <w:t>Saistošo noteikumu fiskālā ietekme uz pašvaldības budžetu</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47EC89F8"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izpilde notiks Pašvaldības kārtējā gada budžeta ietvaros. Saistošo noteikumu īstenošanai finansējums ik gadu tiks paredzēts Pašvaldības budžetā.</w:t>
            </w:r>
          </w:p>
          <w:p w14:paraId="494E0E1C" w14:textId="77777777" w:rsidR="00486165" w:rsidRPr="0049592E" w:rsidRDefault="00486165" w:rsidP="00486165">
            <w:pPr>
              <w:spacing w:after="0" w:line="240" w:lineRule="auto"/>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Pabalsts jaundzimušajiem</w:t>
            </w:r>
          </w:p>
          <w:p w14:paraId="5280362A" w14:textId="1E57C8F6" w:rsidR="00486165" w:rsidRPr="00CC7395" w:rsidRDefault="006857F8" w:rsidP="00486165">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220</w:t>
            </w:r>
            <w:r w:rsidR="00486165" w:rsidRPr="00CC7395">
              <w:rPr>
                <w:rFonts w:ascii="Times New Roman" w:eastAsia="Times New Roman" w:hAnsi="Times New Roman" w:cs="Times New Roman"/>
                <w:sz w:val="24"/>
                <w:szCs w:val="24"/>
                <w:lang w:eastAsia="lv-LV"/>
              </w:rPr>
              <w:t xml:space="preserve"> x 400 </w:t>
            </w:r>
            <w:proofErr w:type="spellStart"/>
            <w:r w:rsidR="00486165" w:rsidRPr="00CC7395">
              <w:rPr>
                <w:rFonts w:ascii="Times New Roman" w:eastAsia="Times New Roman" w:hAnsi="Times New Roman" w:cs="Times New Roman"/>
                <w:i/>
                <w:iCs/>
                <w:sz w:val="24"/>
                <w:szCs w:val="24"/>
                <w:lang w:eastAsia="lv-LV"/>
              </w:rPr>
              <w:t>euro</w:t>
            </w:r>
            <w:proofErr w:type="spellEnd"/>
            <w:r w:rsidR="00486165" w:rsidRPr="00CC7395">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88</w:t>
            </w:r>
            <w:r w:rsidR="00486165" w:rsidRPr="00CC7395">
              <w:rPr>
                <w:rFonts w:ascii="Times New Roman" w:eastAsia="Times New Roman" w:hAnsi="Times New Roman" w:cs="Times New Roman"/>
                <w:sz w:val="24"/>
                <w:szCs w:val="24"/>
                <w:lang w:eastAsia="lv-LV"/>
              </w:rPr>
              <w:t xml:space="preserve"> 000 </w:t>
            </w:r>
            <w:proofErr w:type="spellStart"/>
            <w:r w:rsidR="00486165" w:rsidRPr="00CC7395">
              <w:rPr>
                <w:rFonts w:ascii="Times New Roman" w:eastAsia="Times New Roman" w:hAnsi="Times New Roman" w:cs="Times New Roman"/>
                <w:i/>
                <w:iCs/>
                <w:sz w:val="24"/>
                <w:szCs w:val="24"/>
                <w:lang w:eastAsia="lv-LV"/>
              </w:rPr>
              <w:t>euro</w:t>
            </w:r>
            <w:proofErr w:type="spellEnd"/>
          </w:p>
          <w:p w14:paraId="04C5BCD2"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Pabalsts nozīmīgā dzīves jubilejā</w:t>
            </w:r>
          </w:p>
          <w:p w14:paraId="30E98434"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561 x 100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56100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i/>
                <w:iCs/>
                <w:sz w:val="24"/>
                <w:szCs w:val="24"/>
                <w:lang w:eastAsia="lv-LV"/>
              </w:rPr>
              <w:t xml:space="preserve"> </w:t>
            </w:r>
            <w:r w:rsidRPr="00CC7395">
              <w:rPr>
                <w:rFonts w:ascii="Times New Roman" w:eastAsia="Times New Roman" w:hAnsi="Times New Roman" w:cs="Times New Roman"/>
                <w:sz w:val="24"/>
                <w:szCs w:val="24"/>
                <w:lang w:eastAsia="lv-LV"/>
              </w:rPr>
              <w:t>(80, 85, 90, 95 gadi)</w:t>
            </w:r>
          </w:p>
          <w:p w14:paraId="09819669"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9 x 200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1800 </w:t>
            </w:r>
            <w:proofErr w:type="spellStart"/>
            <w:r w:rsidRPr="00CC7395">
              <w:rPr>
                <w:rFonts w:ascii="Times New Roman" w:eastAsia="Times New Roman" w:hAnsi="Times New Roman" w:cs="Times New Roman"/>
                <w:i/>
                <w:iCs/>
                <w:sz w:val="24"/>
                <w:szCs w:val="24"/>
                <w:lang w:eastAsia="lv-LV"/>
              </w:rPr>
              <w:t>euro</w:t>
            </w:r>
            <w:proofErr w:type="spellEnd"/>
          </w:p>
          <w:p w14:paraId="4B73F39D"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Apbedīšanas pabalsts</w:t>
            </w:r>
          </w:p>
          <w:p w14:paraId="3A55B417"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140 x (300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(vidējā izmaksātā summa personai) = </w:t>
            </w:r>
            <w:r w:rsidRPr="00CC7395">
              <w:rPr>
                <w:rFonts w:ascii="Times New Roman" w:eastAsia="Times New Roman" w:hAnsi="Times New Roman" w:cs="Times New Roman"/>
                <w:iCs/>
                <w:sz w:val="24"/>
                <w:szCs w:val="24"/>
                <w:lang w:eastAsia="lv-LV"/>
              </w:rPr>
              <w:t>42000</w:t>
            </w:r>
            <w:r w:rsidRPr="00CC7395">
              <w:rPr>
                <w:rFonts w:ascii="Times New Roman" w:eastAsia="Times New Roman" w:hAnsi="Times New Roman" w:cs="Times New Roman"/>
                <w:i/>
                <w:iCs/>
                <w:sz w:val="24"/>
                <w:szCs w:val="24"/>
                <w:lang w:eastAsia="lv-LV"/>
              </w:rPr>
              <w:t xml:space="preserve"> </w:t>
            </w:r>
            <w:proofErr w:type="spellStart"/>
            <w:r w:rsidRPr="00CC7395">
              <w:rPr>
                <w:rFonts w:ascii="Times New Roman" w:eastAsia="Times New Roman" w:hAnsi="Times New Roman" w:cs="Times New Roman"/>
                <w:i/>
                <w:iCs/>
                <w:sz w:val="24"/>
                <w:szCs w:val="24"/>
                <w:lang w:eastAsia="lv-LV"/>
              </w:rPr>
              <w:t>euro</w:t>
            </w:r>
            <w:proofErr w:type="spellEnd"/>
          </w:p>
          <w:p w14:paraId="04EA98F8"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Pabalsts represētajiem</w:t>
            </w:r>
          </w:p>
          <w:p w14:paraId="36FB27EE"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225 x 70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15750 </w:t>
            </w:r>
            <w:proofErr w:type="spellStart"/>
            <w:r w:rsidRPr="00CC7395">
              <w:rPr>
                <w:rFonts w:ascii="Times New Roman" w:eastAsia="Times New Roman" w:hAnsi="Times New Roman" w:cs="Times New Roman"/>
                <w:i/>
                <w:iCs/>
                <w:sz w:val="24"/>
                <w:szCs w:val="24"/>
                <w:lang w:eastAsia="lv-LV"/>
              </w:rPr>
              <w:t>euro</w:t>
            </w:r>
            <w:proofErr w:type="spellEnd"/>
          </w:p>
          <w:p w14:paraId="5C379406"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Pabalsts Černobiļas AES avārijas seku likvidēšanas  dalībniekiem</w:t>
            </w:r>
          </w:p>
          <w:p w14:paraId="5B369DB8" w14:textId="77777777" w:rsidR="00486165" w:rsidRPr="00CC7395" w:rsidRDefault="00486165" w:rsidP="00486165">
            <w:pPr>
              <w:spacing w:after="0" w:line="240" w:lineRule="auto"/>
              <w:jc w:val="both"/>
              <w:rPr>
                <w:rFonts w:ascii="Times New Roman" w:eastAsia="Times New Roman" w:hAnsi="Times New Roman" w:cs="Times New Roman"/>
                <w:i/>
                <w:iCs/>
                <w:sz w:val="24"/>
                <w:szCs w:val="24"/>
                <w:lang w:eastAsia="lv-LV"/>
              </w:rPr>
            </w:pPr>
            <w:r w:rsidRPr="00CC7395">
              <w:rPr>
                <w:rFonts w:ascii="Times New Roman" w:eastAsia="Times New Roman" w:hAnsi="Times New Roman" w:cs="Times New Roman"/>
                <w:sz w:val="24"/>
                <w:szCs w:val="24"/>
                <w:lang w:eastAsia="lv-LV"/>
              </w:rPr>
              <w:t xml:space="preserve">50 x 70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3500 </w:t>
            </w:r>
            <w:proofErr w:type="spellStart"/>
            <w:r w:rsidRPr="00CC7395">
              <w:rPr>
                <w:rFonts w:ascii="Times New Roman" w:eastAsia="Times New Roman" w:hAnsi="Times New Roman" w:cs="Times New Roman"/>
                <w:i/>
                <w:iCs/>
                <w:sz w:val="24"/>
                <w:szCs w:val="24"/>
                <w:lang w:eastAsia="lv-LV"/>
              </w:rPr>
              <w:t>euro</w:t>
            </w:r>
            <w:proofErr w:type="spellEnd"/>
          </w:p>
          <w:p w14:paraId="594D7921"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Pabalsts izglītībai</w:t>
            </w:r>
          </w:p>
          <w:p w14:paraId="0C2CC64D" w14:textId="4651544C"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800 x 60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48 000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i/>
                <w:iCs/>
                <w:sz w:val="24"/>
                <w:szCs w:val="24"/>
                <w:lang w:eastAsia="lv-LV"/>
              </w:rPr>
              <w:t xml:space="preserve"> </w:t>
            </w:r>
          </w:p>
          <w:p w14:paraId="2CC02D40"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 xml:space="preserve">Pabalsts veselības aprūpei: </w:t>
            </w:r>
          </w:p>
          <w:p w14:paraId="6394A958"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Černobiļas AES avārijas seku likvidēšanas  dalībniekiem</w:t>
            </w:r>
          </w:p>
          <w:p w14:paraId="59317E8B" w14:textId="77777777" w:rsidR="00486165" w:rsidRPr="00CC7395" w:rsidRDefault="00486165" w:rsidP="00486165">
            <w:pPr>
              <w:spacing w:after="0" w:line="240" w:lineRule="auto"/>
              <w:jc w:val="both"/>
              <w:rPr>
                <w:rFonts w:ascii="Times New Roman" w:eastAsia="Times New Roman" w:hAnsi="Times New Roman" w:cs="Times New Roman"/>
                <w:i/>
                <w:iCs/>
                <w:sz w:val="24"/>
                <w:szCs w:val="24"/>
                <w:lang w:eastAsia="lv-LV"/>
              </w:rPr>
            </w:pPr>
            <w:r w:rsidRPr="00CC7395">
              <w:rPr>
                <w:rFonts w:ascii="Times New Roman" w:eastAsia="Times New Roman" w:hAnsi="Times New Roman" w:cs="Times New Roman"/>
                <w:sz w:val="24"/>
                <w:szCs w:val="24"/>
                <w:lang w:eastAsia="lv-LV"/>
              </w:rPr>
              <w:t xml:space="preserve">30 x 300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9 000 </w:t>
            </w:r>
            <w:proofErr w:type="spellStart"/>
            <w:r w:rsidRPr="00CC7395">
              <w:rPr>
                <w:rFonts w:ascii="Times New Roman" w:eastAsia="Times New Roman" w:hAnsi="Times New Roman" w:cs="Times New Roman"/>
                <w:i/>
                <w:iCs/>
                <w:sz w:val="24"/>
                <w:szCs w:val="24"/>
                <w:lang w:eastAsia="lv-LV"/>
              </w:rPr>
              <w:t>euro</w:t>
            </w:r>
            <w:proofErr w:type="spellEnd"/>
          </w:p>
          <w:p w14:paraId="5AD071B6"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1991. gada barikāžu dalībniekiem</w:t>
            </w:r>
          </w:p>
          <w:p w14:paraId="09A73D72" w14:textId="77777777" w:rsidR="00486165" w:rsidRPr="00CC7395" w:rsidRDefault="00486165" w:rsidP="00486165">
            <w:pPr>
              <w:spacing w:after="0" w:line="240" w:lineRule="auto"/>
              <w:jc w:val="both"/>
              <w:rPr>
                <w:rFonts w:ascii="Times New Roman" w:eastAsia="Times New Roman" w:hAnsi="Times New Roman" w:cs="Times New Roman"/>
                <w:i/>
                <w:iCs/>
                <w:sz w:val="24"/>
                <w:szCs w:val="24"/>
                <w:lang w:eastAsia="lv-LV"/>
              </w:rPr>
            </w:pPr>
            <w:r w:rsidRPr="00CC7395">
              <w:rPr>
                <w:rFonts w:ascii="Times New Roman" w:eastAsia="Times New Roman" w:hAnsi="Times New Roman" w:cs="Times New Roman"/>
                <w:sz w:val="24"/>
                <w:szCs w:val="24"/>
                <w:lang w:eastAsia="lv-LV"/>
              </w:rPr>
              <w:t xml:space="preserve">30 x 70 </w:t>
            </w:r>
            <w:proofErr w:type="spellStart"/>
            <w:r w:rsidRPr="00CC7395">
              <w:rPr>
                <w:rFonts w:ascii="Times New Roman" w:eastAsia="Times New Roman" w:hAnsi="Times New Roman" w:cs="Times New Roman"/>
                <w:i/>
                <w:iCs/>
                <w:sz w:val="24"/>
                <w:szCs w:val="24"/>
                <w:lang w:eastAsia="lv-LV"/>
              </w:rPr>
              <w:t>euro</w:t>
            </w:r>
            <w:proofErr w:type="spellEnd"/>
            <w:r w:rsidRPr="00CC7395">
              <w:rPr>
                <w:rFonts w:ascii="Times New Roman" w:eastAsia="Times New Roman" w:hAnsi="Times New Roman" w:cs="Times New Roman"/>
                <w:sz w:val="24"/>
                <w:szCs w:val="24"/>
                <w:lang w:eastAsia="lv-LV"/>
              </w:rPr>
              <w:t xml:space="preserve"> = 2100 </w:t>
            </w:r>
            <w:proofErr w:type="spellStart"/>
            <w:r w:rsidRPr="00CC7395">
              <w:rPr>
                <w:rFonts w:ascii="Times New Roman" w:eastAsia="Times New Roman" w:hAnsi="Times New Roman" w:cs="Times New Roman"/>
                <w:i/>
                <w:iCs/>
                <w:sz w:val="24"/>
                <w:szCs w:val="24"/>
                <w:lang w:eastAsia="lv-LV"/>
              </w:rPr>
              <w:t>euro</w:t>
            </w:r>
            <w:proofErr w:type="spellEnd"/>
          </w:p>
          <w:p w14:paraId="6FECE839" w14:textId="77777777" w:rsidR="00486165" w:rsidRPr="00CC7395" w:rsidRDefault="00486165" w:rsidP="00486165">
            <w:pPr>
              <w:spacing w:after="0" w:line="240" w:lineRule="auto"/>
              <w:jc w:val="both"/>
              <w:rPr>
                <w:rFonts w:ascii="Times New Roman" w:eastAsia="Times New Roman" w:hAnsi="Times New Roman" w:cs="Times New Roman"/>
                <w:sz w:val="24"/>
                <w:szCs w:val="24"/>
                <w:lang w:eastAsia="lv-LV"/>
              </w:rPr>
            </w:pPr>
            <w:r w:rsidRPr="00CC7395">
              <w:rPr>
                <w:rFonts w:ascii="Times New Roman" w:eastAsia="Times New Roman" w:hAnsi="Times New Roman" w:cs="Times New Roman"/>
                <w:sz w:val="24"/>
                <w:szCs w:val="24"/>
                <w:lang w:eastAsia="lv-LV"/>
              </w:rPr>
              <w:t>Pabalsts aizgādņiem</w:t>
            </w:r>
          </w:p>
          <w:p w14:paraId="6E95BA2E" w14:textId="2E8B859C" w:rsidR="00486165" w:rsidRPr="00CC7395" w:rsidRDefault="00486165" w:rsidP="00486165">
            <w:pPr>
              <w:spacing w:after="0" w:line="240" w:lineRule="auto"/>
              <w:jc w:val="both"/>
              <w:rPr>
                <w:rFonts w:ascii="Times New Roman" w:eastAsia="Times New Roman" w:hAnsi="Times New Roman" w:cs="Times New Roman"/>
                <w:i/>
                <w:iCs/>
                <w:sz w:val="24"/>
                <w:szCs w:val="24"/>
                <w:lang w:eastAsia="lv-LV"/>
              </w:rPr>
            </w:pPr>
            <w:r w:rsidRPr="006857F8">
              <w:rPr>
                <w:rFonts w:ascii="Times New Roman" w:eastAsia="Times New Roman" w:hAnsi="Times New Roman" w:cs="Times New Roman"/>
                <w:sz w:val="24"/>
                <w:szCs w:val="24"/>
                <w:lang w:eastAsia="lv-LV"/>
              </w:rPr>
              <w:t>(35 + 5) x 360</w:t>
            </w:r>
            <w:r w:rsidRPr="00CC7395">
              <w:rPr>
                <w:rFonts w:ascii="Times New Roman" w:eastAsia="Times New Roman" w:hAnsi="Times New Roman" w:cs="Times New Roman"/>
                <w:i/>
                <w:iCs/>
                <w:sz w:val="24"/>
                <w:szCs w:val="24"/>
                <w:lang w:eastAsia="lv-LV"/>
              </w:rPr>
              <w:t xml:space="preserve"> </w:t>
            </w:r>
            <w:proofErr w:type="spellStart"/>
            <w:r w:rsidR="006857F8">
              <w:rPr>
                <w:rFonts w:ascii="Times New Roman" w:eastAsia="Times New Roman" w:hAnsi="Times New Roman" w:cs="Times New Roman"/>
                <w:i/>
                <w:iCs/>
                <w:sz w:val="24"/>
                <w:szCs w:val="24"/>
                <w:lang w:eastAsia="lv-LV"/>
              </w:rPr>
              <w:t>euro</w:t>
            </w:r>
            <w:proofErr w:type="spellEnd"/>
            <w:r w:rsidR="006857F8">
              <w:rPr>
                <w:rFonts w:ascii="Times New Roman" w:eastAsia="Times New Roman" w:hAnsi="Times New Roman" w:cs="Times New Roman"/>
                <w:i/>
                <w:iCs/>
                <w:sz w:val="24"/>
                <w:szCs w:val="24"/>
                <w:lang w:eastAsia="lv-LV"/>
              </w:rPr>
              <w:t xml:space="preserve"> </w:t>
            </w:r>
            <w:r w:rsidRPr="006857F8">
              <w:rPr>
                <w:rFonts w:ascii="Times New Roman" w:eastAsia="Times New Roman" w:hAnsi="Times New Roman" w:cs="Times New Roman"/>
                <w:sz w:val="24"/>
                <w:szCs w:val="24"/>
                <w:lang w:eastAsia="lv-LV"/>
              </w:rPr>
              <w:t>= 14400</w:t>
            </w:r>
            <w:r w:rsidRPr="00CC7395">
              <w:rPr>
                <w:rFonts w:ascii="Times New Roman" w:eastAsia="Times New Roman" w:hAnsi="Times New Roman" w:cs="Times New Roman"/>
                <w:i/>
                <w:iCs/>
                <w:sz w:val="24"/>
                <w:szCs w:val="24"/>
                <w:lang w:eastAsia="lv-LV"/>
              </w:rPr>
              <w:t xml:space="preserve"> </w:t>
            </w:r>
            <w:proofErr w:type="spellStart"/>
            <w:r w:rsidR="006857F8">
              <w:rPr>
                <w:rFonts w:ascii="Times New Roman" w:eastAsia="Times New Roman" w:hAnsi="Times New Roman" w:cs="Times New Roman"/>
                <w:i/>
                <w:iCs/>
                <w:sz w:val="24"/>
                <w:szCs w:val="24"/>
                <w:lang w:eastAsia="lv-LV"/>
              </w:rPr>
              <w:t>euro</w:t>
            </w:r>
            <w:proofErr w:type="spellEnd"/>
          </w:p>
          <w:p w14:paraId="01147113" w14:textId="113FD63B" w:rsidR="00486165" w:rsidRPr="00CC7395" w:rsidRDefault="00486165" w:rsidP="00486165">
            <w:pPr>
              <w:spacing w:after="0" w:line="240" w:lineRule="auto"/>
              <w:jc w:val="both"/>
              <w:rPr>
                <w:rFonts w:ascii="Times New Roman" w:eastAsia="Times New Roman" w:hAnsi="Times New Roman" w:cs="Times New Roman"/>
                <w:i/>
                <w:iCs/>
                <w:sz w:val="24"/>
                <w:szCs w:val="24"/>
                <w:lang w:eastAsia="lv-LV"/>
              </w:rPr>
            </w:pPr>
          </w:p>
          <w:p w14:paraId="69B981B6" w14:textId="11E3FD59" w:rsidR="00486165" w:rsidRPr="0049592E" w:rsidRDefault="00486165" w:rsidP="00486165">
            <w:pPr>
              <w:spacing w:after="0" w:line="240" w:lineRule="auto"/>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 xml:space="preserve">Kopā = </w:t>
            </w:r>
            <w:r>
              <w:rPr>
                <w:rFonts w:ascii="Times New Roman" w:eastAsia="Times New Roman" w:hAnsi="Times New Roman" w:cs="Times New Roman"/>
                <w:sz w:val="24"/>
                <w:szCs w:val="24"/>
                <w:lang w:eastAsia="lv-LV"/>
              </w:rPr>
              <w:t>2</w:t>
            </w:r>
            <w:r w:rsidR="006857F8">
              <w:rPr>
                <w:rFonts w:ascii="Times New Roman" w:eastAsia="Times New Roman" w:hAnsi="Times New Roman" w:cs="Times New Roman"/>
                <w:sz w:val="24"/>
                <w:szCs w:val="24"/>
                <w:lang w:eastAsia="lv-LV"/>
              </w:rPr>
              <w:t xml:space="preserve">80 </w:t>
            </w:r>
            <w:r>
              <w:rPr>
                <w:rFonts w:ascii="Times New Roman" w:eastAsia="Times New Roman" w:hAnsi="Times New Roman" w:cs="Times New Roman"/>
                <w:sz w:val="24"/>
                <w:szCs w:val="24"/>
                <w:lang w:eastAsia="lv-LV"/>
              </w:rPr>
              <w:t>650</w:t>
            </w:r>
            <w:r w:rsidRPr="0049592E">
              <w:rPr>
                <w:rFonts w:ascii="Times New Roman" w:eastAsia="Times New Roman" w:hAnsi="Times New Roman" w:cs="Times New Roman"/>
                <w:i/>
                <w:iCs/>
                <w:sz w:val="24"/>
                <w:szCs w:val="24"/>
                <w:lang w:eastAsia="lv-LV"/>
              </w:rPr>
              <w:t xml:space="preserve"> </w:t>
            </w:r>
            <w:proofErr w:type="spellStart"/>
            <w:r w:rsidRPr="0049592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
                <w:iCs/>
                <w:sz w:val="24"/>
                <w:szCs w:val="24"/>
                <w:lang w:eastAsia="lv-LV"/>
              </w:rPr>
              <w:t xml:space="preserve"> </w:t>
            </w:r>
            <w:r w:rsidRPr="006D2057">
              <w:rPr>
                <w:rFonts w:ascii="Times New Roman" w:eastAsia="Times New Roman" w:hAnsi="Times New Roman" w:cs="Times New Roman"/>
                <w:i/>
                <w:iCs/>
                <w:color w:val="77206D" w:themeColor="accent5" w:themeShade="BF"/>
                <w:sz w:val="24"/>
                <w:szCs w:val="24"/>
                <w:lang w:eastAsia="lv-LV"/>
              </w:rPr>
              <w:t xml:space="preserve"> </w:t>
            </w:r>
          </w:p>
        </w:tc>
      </w:tr>
      <w:tr w:rsidR="00486165" w:rsidRPr="0049592E" w14:paraId="1FDB5B93"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2797A2C2"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7F4BB408"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Ietekme uz vidi – nav attiecināms.</w:t>
            </w:r>
          </w:p>
          <w:p w14:paraId="164682A8"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Ietekme uz iedzīvotāju veselību – dažām personu grupām sniegs atbalstu veselības aprūpes nodrošināšanai, kas uzlabos cilvēku veselību.</w:t>
            </w:r>
          </w:p>
          <w:p w14:paraId="2A0F224D"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Ietekme uz uzņēmējdarbības vidi Pašvaldības teritorijā – nav attiecināms. </w:t>
            </w:r>
          </w:p>
          <w:p w14:paraId="21A3B173"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Ietekme uz konkurenci – Saistošajos noteikumos paredzētie pasākumi neierobežo konkurenci.</w:t>
            </w:r>
          </w:p>
        </w:tc>
      </w:tr>
      <w:tr w:rsidR="00486165" w:rsidRPr="0049592E" w14:paraId="54B625A0"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3D54E53A"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7CEABF34" w14:textId="77777777" w:rsidR="00486165" w:rsidRPr="0049592E" w:rsidRDefault="00486165" w:rsidP="005048CF">
            <w:pPr>
              <w:spacing w:before="195" w:after="0" w:line="240" w:lineRule="auto"/>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Saistošie noteikumi neietekmē līdzšinējās administratīvās procedūras. Tāpat kā līdz šim personas varēs iesniegt dokumentus Pašvaldības iestādē “Madonas novada Sociālais dienests” un saņemt pabalstus.</w:t>
            </w:r>
          </w:p>
        </w:tc>
      </w:tr>
      <w:tr w:rsidR="00486165" w:rsidRPr="0049592E" w14:paraId="3E3AE7BE"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6ACE4F27"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lastRenderedPageBreak/>
              <w:t>Saistošo noteikumu ietekme uz pašvaldības funkcijām un cilvēkresursiem</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07BF77D1" w14:textId="77777777" w:rsidR="00486165" w:rsidRPr="0049592E" w:rsidRDefault="00486165" w:rsidP="005048CF">
            <w:pPr>
              <w:spacing w:before="195" w:after="0" w:line="240" w:lineRule="auto"/>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Jauna ietekme uz pašvaldības funkcijas, kuras izpildei tiek izstrādāti šie saistošie noteikumi – </w:t>
            </w:r>
            <w:r>
              <w:rPr>
                <w:rFonts w:ascii="Times New Roman" w:eastAsia="Times New Roman" w:hAnsi="Times New Roman" w:cs="Times New Roman"/>
                <w:sz w:val="24"/>
                <w:szCs w:val="24"/>
                <w:lang w:eastAsia="lv-LV"/>
              </w:rPr>
              <w:t xml:space="preserve"> </w:t>
            </w:r>
            <w:r w:rsidRPr="009F3B31">
              <w:rPr>
                <w:rFonts w:ascii="Times New Roman" w:eastAsia="Times New Roman" w:hAnsi="Times New Roman" w:cs="Times New Roman"/>
                <w:sz w:val="24"/>
                <w:szCs w:val="24"/>
                <w:lang w:eastAsia="lv-LV"/>
              </w:rPr>
              <w:t>Pašvaldību likuma</w:t>
            </w:r>
            <w:r w:rsidRPr="0049592E">
              <w:rPr>
                <w:rFonts w:ascii="Times New Roman" w:eastAsia="Times New Roman" w:hAnsi="Times New Roman" w:cs="Times New Roman"/>
                <w:sz w:val="24"/>
                <w:szCs w:val="24"/>
                <w:lang w:eastAsia="lv-LV"/>
              </w:rPr>
              <w:t> </w:t>
            </w:r>
            <w:r w:rsidRPr="009F3B31">
              <w:rPr>
                <w:rFonts w:ascii="Times New Roman" w:eastAsia="Times New Roman" w:hAnsi="Times New Roman" w:cs="Times New Roman"/>
                <w:sz w:val="24"/>
                <w:szCs w:val="24"/>
                <w:lang w:eastAsia="lv-LV"/>
              </w:rPr>
              <w:t>4.</w:t>
            </w:r>
            <w:r w:rsidRPr="0049592E">
              <w:rPr>
                <w:rFonts w:ascii="Times New Roman" w:eastAsia="Times New Roman" w:hAnsi="Times New Roman" w:cs="Times New Roman"/>
                <w:sz w:val="24"/>
                <w:szCs w:val="24"/>
                <w:lang w:eastAsia="lv-LV"/>
              </w:rPr>
              <w:t> panta pirmās daļas 9. punktā noteiktā autonomā funkcija netiek paredzēta.</w:t>
            </w:r>
          </w:p>
          <w:p w14:paraId="57644F16" w14:textId="77777777" w:rsidR="00486165" w:rsidRPr="0049592E" w:rsidRDefault="00486165" w:rsidP="005048CF">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izpildes nodrošināšanai tiks iesaistīti Pašvaldības esošie cilvēkresursi, nav nepieciešams veidot jaunas Pašvaldības institūcijas vai darba vietas.</w:t>
            </w:r>
          </w:p>
        </w:tc>
      </w:tr>
      <w:tr w:rsidR="00486165" w:rsidRPr="0049592E" w14:paraId="4A9B381C"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74D93B50"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izpildes nodrošināšana</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4CC55D5B"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Saistošajos noteikumos noteiktos pabalstus administrēs Pašvaldības iestāde “Madonas novada Sociālais dienests”.</w:t>
            </w:r>
          </w:p>
        </w:tc>
      </w:tr>
      <w:tr w:rsidR="00486165" w:rsidRPr="0049592E" w14:paraId="1F89A3C9"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3FC47206"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6E572093"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486165" w:rsidRPr="0049592E" w14:paraId="3F5B9F70" w14:textId="77777777" w:rsidTr="005048CF">
        <w:tc>
          <w:tcPr>
            <w:tcW w:w="1969" w:type="pct"/>
            <w:tcBorders>
              <w:top w:val="outset" w:sz="6" w:space="0" w:color="414142"/>
              <w:left w:val="outset" w:sz="6" w:space="0" w:color="414142"/>
              <w:bottom w:val="outset" w:sz="6" w:space="0" w:color="414142"/>
              <w:right w:val="outset" w:sz="6" w:space="0" w:color="414142"/>
            </w:tcBorders>
            <w:shd w:val="clear" w:color="auto" w:fill="FFFFFF"/>
            <w:hideMark/>
          </w:tcPr>
          <w:p w14:paraId="7E5D1D93" w14:textId="77777777" w:rsidR="00486165" w:rsidRPr="0049592E" w:rsidRDefault="00486165" w:rsidP="005048CF">
            <w:pPr>
              <w:spacing w:before="195" w:after="0" w:line="240" w:lineRule="auto"/>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031" w:type="pct"/>
            <w:tcBorders>
              <w:top w:val="outset" w:sz="6" w:space="0" w:color="414142"/>
              <w:left w:val="outset" w:sz="6" w:space="0" w:color="414142"/>
              <w:bottom w:val="outset" w:sz="6" w:space="0" w:color="414142"/>
              <w:right w:val="outset" w:sz="6" w:space="0" w:color="414142"/>
            </w:tcBorders>
            <w:shd w:val="clear" w:color="auto" w:fill="FFFFFF"/>
            <w:hideMark/>
          </w:tcPr>
          <w:p w14:paraId="55447C26" w14:textId="77777777" w:rsidR="00486165" w:rsidRPr="0049592E" w:rsidRDefault="00486165" w:rsidP="005048CF">
            <w:pPr>
              <w:spacing w:before="195" w:after="0" w:line="240" w:lineRule="auto"/>
              <w:jc w:val="both"/>
              <w:rPr>
                <w:rFonts w:ascii="Times New Roman" w:eastAsia="Times New Roman" w:hAnsi="Times New Roman" w:cs="Times New Roman"/>
                <w:sz w:val="24"/>
                <w:szCs w:val="24"/>
                <w:lang w:eastAsia="lv-LV"/>
              </w:rPr>
            </w:pPr>
            <w:r w:rsidRPr="0049592E">
              <w:rPr>
                <w:rFonts w:ascii="Times New Roman" w:eastAsia="Times New Roman" w:hAnsi="Times New Roman" w:cs="Times New Roman"/>
                <w:sz w:val="24"/>
                <w:szCs w:val="24"/>
                <w:lang w:eastAsia="lv-LV"/>
              </w:rPr>
              <w:t>Atbilstoši </w:t>
            </w:r>
            <w:r w:rsidRPr="009F3B31">
              <w:rPr>
                <w:rFonts w:ascii="Times New Roman" w:eastAsia="Times New Roman" w:hAnsi="Times New Roman" w:cs="Times New Roman"/>
                <w:sz w:val="24"/>
                <w:szCs w:val="24"/>
                <w:lang w:eastAsia="lv-LV"/>
              </w:rPr>
              <w:t>Pašvaldību likuma</w:t>
            </w:r>
            <w:r w:rsidRPr="0049592E">
              <w:rPr>
                <w:rFonts w:ascii="Times New Roman" w:eastAsia="Times New Roman" w:hAnsi="Times New Roman" w:cs="Times New Roman"/>
                <w:sz w:val="24"/>
                <w:szCs w:val="24"/>
                <w:lang w:eastAsia="lv-LV"/>
              </w:rPr>
              <w:t> </w:t>
            </w:r>
            <w:r w:rsidRPr="009F3B31">
              <w:rPr>
                <w:rFonts w:ascii="Times New Roman" w:eastAsia="Times New Roman" w:hAnsi="Times New Roman" w:cs="Times New Roman"/>
                <w:sz w:val="24"/>
                <w:szCs w:val="24"/>
                <w:lang w:eastAsia="lv-LV"/>
              </w:rPr>
              <w:t>46.</w:t>
            </w:r>
            <w:r w:rsidRPr="0049592E">
              <w:rPr>
                <w:rFonts w:ascii="Times New Roman" w:eastAsia="Times New Roman" w:hAnsi="Times New Roman" w:cs="Times New Roman"/>
                <w:sz w:val="24"/>
                <w:szCs w:val="24"/>
                <w:lang w:eastAsia="lv-LV"/>
              </w:rPr>
              <w:t> panta trešajai daļai, lai informētu sabiedrību par Saistošo noteikumu projektu un dotu iespēju iedzīvotājiem izteikt viedokli, Saistošo noteikumu projekts no 202</w:t>
            </w:r>
            <w:r>
              <w:rPr>
                <w:rFonts w:ascii="Times New Roman" w:eastAsia="Times New Roman" w:hAnsi="Times New Roman" w:cs="Times New Roman"/>
                <w:sz w:val="24"/>
                <w:szCs w:val="24"/>
                <w:lang w:eastAsia="lv-LV"/>
              </w:rPr>
              <w:t>5</w:t>
            </w:r>
            <w:r w:rsidRPr="0049592E">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___.______</w:t>
            </w:r>
            <w:r w:rsidRPr="0049592E">
              <w:rPr>
                <w:rFonts w:ascii="Times New Roman" w:eastAsia="Times New Roman" w:hAnsi="Times New Roman" w:cs="Times New Roman"/>
                <w:sz w:val="24"/>
                <w:szCs w:val="24"/>
                <w:lang w:eastAsia="lv-LV"/>
              </w:rPr>
              <w:t xml:space="preserve"> līdz </w:t>
            </w:r>
            <w:r>
              <w:rPr>
                <w:rFonts w:ascii="Times New Roman" w:eastAsia="Times New Roman" w:hAnsi="Times New Roman" w:cs="Times New Roman"/>
                <w:sz w:val="24"/>
                <w:szCs w:val="24"/>
                <w:lang w:eastAsia="lv-LV"/>
              </w:rPr>
              <w:t>___. ______</w:t>
            </w:r>
            <w:r w:rsidRPr="0049592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tiks</w:t>
            </w:r>
            <w:r w:rsidRPr="0049592E">
              <w:rPr>
                <w:rFonts w:ascii="Times New Roman" w:eastAsia="Times New Roman" w:hAnsi="Times New Roman" w:cs="Times New Roman"/>
                <w:sz w:val="24"/>
                <w:szCs w:val="24"/>
                <w:lang w:eastAsia="lv-LV"/>
              </w:rPr>
              <w:t xml:space="preserve"> publicēts Pašvaldības tīmekļa vietnē www.madona.lv sadaļas “Dokumenti” </w:t>
            </w:r>
            <w:proofErr w:type="spellStart"/>
            <w:r w:rsidRPr="0049592E">
              <w:rPr>
                <w:rFonts w:ascii="Times New Roman" w:eastAsia="Times New Roman" w:hAnsi="Times New Roman" w:cs="Times New Roman"/>
                <w:sz w:val="24"/>
                <w:szCs w:val="24"/>
                <w:lang w:eastAsia="lv-LV"/>
              </w:rPr>
              <w:t>apakšsadaļā</w:t>
            </w:r>
            <w:proofErr w:type="spellEnd"/>
            <w:r w:rsidRPr="0049592E">
              <w:rPr>
                <w:rFonts w:ascii="Times New Roman" w:eastAsia="Times New Roman" w:hAnsi="Times New Roman" w:cs="Times New Roman"/>
                <w:sz w:val="24"/>
                <w:szCs w:val="24"/>
                <w:lang w:eastAsia="lv-LV"/>
              </w:rPr>
              <w:t xml:space="preserve"> “Saistošo noteikumu projekti”. </w:t>
            </w:r>
          </w:p>
        </w:tc>
      </w:tr>
    </w:tbl>
    <w:p w14:paraId="3900592A"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sz w:val="27"/>
          <w:szCs w:val="27"/>
          <w:lang w:eastAsia="lv-LV"/>
        </w:rPr>
      </w:pPr>
    </w:p>
    <w:p w14:paraId="5D69730D"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sz w:val="27"/>
          <w:szCs w:val="27"/>
          <w:lang w:eastAsia="lv-LV"/>
        </w:rPr>
      </w:pPr>
    </w:p>
    <w:p w14:paraId="316FAEE9"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sz w:val="27"/>
          <w:szCs w:val="27"/>
          <w:lang w:eastAsia="lv-LV"/>
        </w:rPr>
      </w:pPr>
    </w:p>
    <w:p w14:paraId="2495FDC8" w14:textId="77777777" w:rsidR="00486165" w:rsidRPr="0049592E" w:rsidRDefault="00486165" w:rsidP="00486165">
      <w:pPr>
        <w:shd w:val="clear" w:color="auto" w:fill="FFFFFF"/>
        <w:spacing w:after="0" w:line="240" w:lineRule="auto"/>
        <w:jc w:val="center"/>
        <w:rPr>
          <w:rFonts w:ascii="Times New Roman" w:eastAsia="Times New Roman" w:hAnsi="Times New Roman" w:cs="Times New Roman"/>
          <w:b/>
          <w:bCs/>
          <w:sz w:val="27"/>
          <w:szCs w:val="27"/>
          <w:lang w:eastAsia="lv-LV"/>
        </w:rPr>
      </w:pPr>
    </w:p>
    <w:p w14:paraId="2935B308" w14:textId="77777777" w:rsidR="00486165" w:rsidRPr="0049592E" w:rsidRDefault="00486165" w:rsidP="00486165">
      <w:pPr>
        <w:rPr>
          <w:rFonts w:ascii="Times New Roman" w:hAnsi="Times New Roman" w:cs="Times New Roman"/>
          <w:sz w:val="24"/>
          <w:szCs w:val="24"/>
        </w:rPr>
      </w:pPr>
    </w:p>
    <w:p w14:paraId="0E6E70AA" w14:textId="77777777" w:rsidR="006E3209" w:rsidRDefault="006E3209"/>
    <w:sectPr w:rsidR="006E3209" w:rsidSect="0048616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5"/>
    <w:rsid w:val="00486165"/>
    <w:rsid w:val="00527C35"/>
    <w:rsid w:val="006857F8"/>
    <w:rsid w:val="006E3209"/>
    <w:rsid w:val="00B55205"/>
    <w:rsid w:val="00E62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853C"/>
  <w15:chartTrackingRefBased/>
  <w15:docId w15:val="{D9D07547-32B0-45F1-BF0A-375A05E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165"/>
  </w:style>
  <w:style w:type="paragraph" w:styleId="Virsraksts1">
    <w:name w:val="heading 1"/>
    <w:basedOn w:val="Parasts"/>
    <w:next w:val="Parasts"/>
    <w:link w:val="Virsraksts1Rakstz"/>
    <w:uiPriority w:val="9"/>
    <w:qFormat/>
    <w:rsid w:val="00486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86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8616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8616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8616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8616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616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8616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616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616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8616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8616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8616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8616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861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61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861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61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86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861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61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861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861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6165"/>
    <w:rPr>
      <w:i/>
      <w:iCs/>
      <w:color w:val="404040" w:themeColor="text1" w:themeTint="BF"/>
    </w:rPr>
  </w:style>
  <w:style w:type="paragraph" w:styleId="Sarakstarindkopa">
    <w:name w:val="List Paragraph"/>
    <w:basedOn w:val="Parasts"/>
    <w:uiPriority w:val="34"/>
    <w:qFormat/>
    <w:rsid w:val="00486165"/>
    <w:pPr>
      <w:ind w:left="720"/>
      <w:contextualSpacing/>
    </w:pPr>
  </w:style>
  <w:style w:type="character" w:styleId="Intensvsizclums">
    <w:name w:val="Intense Emphasis"/>
    <w:basedOn w:val="Noklusjumarindkopasfonts"/>
    <w:uiPriority w:val="21"/>
    <w:qFormat/>
    <w:rsid w:val="00486165"/>
    <w:rPr>
      <w:i/>
      <w:iCs/>
      <w:color w:val="0F4761" w:themeColor="accent1" w:themeShade="BF"/>
    </w:rPr>
  </w:style>
  <w:style w:type="paragraph" w:styleId="Intensvscitts">
    <w:name w:val="Intense Quote"/>
    <w:basedOn w:val="Parasts"/>
    <w:next w:val="Parasts"/>
    <w:link w:val="IntensvscittsRakstz"/>
    <w:uiPriority w:val="30"/>
    <w:qFormat/>
    <w:rsid w:val="00486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86165"/>
    <w:rPr>
      <w:i/>
      <w:iCs/>
      <w:color w:val="0F4761" w:themeColor="accent1" w:themeShade="BF"/>
    </w:rPr>
  </w:style>
  <w:style w:type="character" w:styleId="Intensvaatsauce">
    <w:name w:val="Intense Reference"/>
    <w:basedOn w:val="Noklusjumarindkopasfonts"/>
    <w:uiPriority w:val="32"/>
    <w:qFormat/>
    <w:rsid w:val="00486165"/>
    <w:rPr>
      <w:b/>
      <w:bCs/>
      <w:smallCaps/>
      <w:color w:val="0F4761" w:themeColor="accent1" w:themeShade="BF"/>
      <w:spacing w:val="5"/>
    </w:rPr>
  </w:style>
  <w:style w:type="paragraph" w:styleId="Paraststmeklis">
    <w:name w:val="Normal (Web)"/>
    <w:basedOn w:val="Parasts"/>
    <w:uiPriority w:val="99"/>
    <w:semiHidden/>
    <w:unhideWhenUsed/>
    <w:rsid w:val="004861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3671</Words>
  <Characters>2094</Characters>
  <Application>Microsoft Office Word</Application>
  <DocSecurity>0</DocSecurity>
  <Lines>17</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2025-09-19T08:20:00Z</dcterms:created>
  <dcterms:modified xsi:type="dcterms:W3CDTF">2025-09-19T08:20:00Z</dcterms:modified>
</cp:coreProperties>
</file>